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A" w:rsidRDefault="008C6B2F" w:rsidP="005804F3">
      <w:pPr>
        <w:spacing w:after="0" w:line="240" w:lineRule="auto"/>
        <w:jc w:val="both"/>
        <w:rPr>
          <w:rFonts w:ascii="Times New Roman" w:hAnsi="Times New Roman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-287020</wp:posOffset>
            </wp:positionV>
            <wp:extent cx="7039610" cy="9672955"/>
            <wp:effectExtent l="0" t="0" r="8890" b="4445"/>
            <wp:wrapTight wrapText="bothSides">
              <wp:wrapPolygon edited="0">
                <wp:start x="0" y="0"/>
                <wp:lineTo x="0" y="21567"/>
                <wp:lineTo x="21569" y="21567"/>
                <wp:lineTo x="21569" y="0"/>
                <wp:lineTo x="0" y="0"/>
              </wp:wrapPolygon>
            </wp:wrapTight>
            <wp:docPr id="2" name="Рисунок 2" descr="C:\Users\Наталия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967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szCs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-480060</wp:posOffset>
            </wp:positionV>
            <wp:extent cx="7214870" cy="9913620"/>
            <wp:effectExtent l="0" t="0" r="5080" b="0"/>
            <wp:wrapTight wrapText="bothSides">
              <wp:wrapPolygon edited="0">
                <wp:start x="0" y="0"/>
                <wp:lineTo x="0" y="21542"/>
                <wp:lineTo x="21558" y="21542"/>
                <wp:lineTo x="21558" y="0"/>
                <wp:lineTo x="0" y="0"/>
              </wp:wrapPolygon>
            </wp:wrapTight>
            <wp:docPr id="3" name="Рисунок 3" descr="C:\Users\Наталия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я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991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Cs w:val="24"/>
        </w:rPr>
        <w:br w:type="page"/>
      </w:r>
    </w:p>
    <w:p w:rsidR="00663DAA" w:rsidRDefault="00663DAA" w:rsidP="005804F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8331B" w:rsidRPr="009C3A4D" w:rsidRDefault="0018331B" w:rsidP="005804F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>Содержание</w:t>
      </w:r>
    </w:p>
    <w:p w:rsidR="00F200D9" w:rsidRPr="009C3A4D" w:rsidRDefault="00F200D9" w:rsidP="005804F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A3E44" w:rsidRPr="009C3A4D" w:rsidRDefault="00F200D9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>Раздел 1. Общие положения</w:t>
      </w:r>
    </w:p>
    <w:p w:rsidR="005804F3" w:rsidRPr="009C3A4D" w:rsidRDefault="005804F3" w:rsidP="005804F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9A3E44" w:rsidRPr="009C3A4D" w:rsidRDefault="00F200D9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>Раздел</w:t>
      </w:r>
      <w:proofErr w:type="gramStart"/>
      <w:r w:rsidRPr="009C3A4D">
        <w:rPr>
          <w:rFonts w:ascii="Times New Roman" w:hAnsi="Times New Roman"/>
          <w:szCs w:val="24"/>
        </w:rPr>
        <w:t>2</w:t>
      </w:r>
      <w:proofErr w:type="gramEnd"/>
      <w:r w:rsidRPr="009C3A4D">
        <w:rPr>
          <w:rFonts w:ascii="Times New Roman" w:hAnsi="Times New Roman"/>
          <w:szCs w:val="24"/>
        </w:rPr>
        <w:t xml:space="preserve">. Общая характеристика образовательной программы </w:t>
      </w:r>
    </w:p>
    <w:p w:rsidR="005804F3" w:rsidRPr="009C3A4D" w:rsidRDefault="005804F3" w:rsidP="005804F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9A3E44" w:rsidRPr="009C3A4D" w:rsidRDefault="00F200D9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>Раздел 3. Характеристика профессио</w:t>
      </w:r>
      <w:r w:rsidR="009A3E44" w:rsidRPr="009C3A4D">
        <w:rPr>
          <w:rFonts w:ascii="Times New Roman" w:hAnsi="Times New Roman"/>
          <w:szCs w:val="24"/>
        </w:rPr>
        <w:t>нальной деятельности выпускника</w:t>
      </w:r>
    </w:p>
    <w:p w:rsidR="005804F3" w:rsidRPr="009C3A4D" w:rsidRDefault="005804F3" w:rsidP="005804F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F200D9" w:rsidRPr="009C3A4D" w:rsidRDefault="00F200D9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 xml:space="preserve">Раздел 4. </w:t>
      </w:r>
      <w:r w:rsidR="00A83E74" w:rsidRPr="009C3A4D">
        <w:rPr>
          <w:rFonts w:ascii="Times New Roman" w:hAnsi="Times New Roman"/>
          <w:szCs w:val="24"/>
        </w:rPr>
        <w:t>П</w:t>
      </w:r>
      <w:r w:rsidR="00EC427C" w:rsidRPr="009C3A4D">
        <w:rPr>
          <w:rFonts w:ascii="Times New Roman" w:hAnsi="Times New Roman"/>
          <w:szCs w:val="24"/>
        </w:rPr>
        <w:t>ланируемые</w:t>
      </w:r>
      <w:r w:rsidRPr="009C3A4D">
        <w:rPr>
          <w:rFonts w:ascii="Times New Roman" w:hAnsi="Times New Roman"/>
          <w:szCs w:val="24"/>
        </w:rPr>
        <w:t xml:space="preserve"> результаты освоения образовательной программы </w:t>
      </w:r>
    </w:p>
    <w:p w:rsidR="00F200D9" w:rsidRPr="009C3A4D" w:rsidRDefault="00F200D9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>4.1. Общие компетенции</w:t>
      </w:r>
    </w:p>
    <w:p w:rsidR="009A3E44" w:rsidRPr="009C3A4D" w:rsidRDefault="00F200D9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>4.</w:t>
      </w:r>
      <w:r w:rsidR="009A3E44" w:rsidRPr="009C3A4D">
        <w:rPr>
          <w:rFonts w:ascii="Times New Roman" w:hAnsi="Times New Roman"/>
          <w:szCs w:val="24"/>
        </w:rPr>
        <w:t>2. Профессиональные компетенции</w:t>
      </w:r>
    </w:p>
    <w:p w:rsidR="005804F3" w:rsidRPr="009C3A4D" w:rsidRDefault="005804F3" w:rsidP="005804F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4D2698" w:rsidRPr="009C3A4D" w:rsidRDefault="00776066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 xml:space="preserve">Раздел </w:t>
      </w:r>
      <w:r w:rsidR="001A11E8" w:rsidRPr="009C3A4D">
        <w:rPr>
          <w:rFonts w:ascii="Times New Roman" w:hAnsi="Times New Roman"/>
          <w:szCs w:val="24"/>
        </w:rPr>
        <w:t>5</w:t>
      </w:r>
      <w:r w:rsidRPr="009C3A4D">
        <w:rPr>
          <w:rFonts w:ascii="Times New Roman" w:hAnsi="Times New Roman"/>
          <w:szCs w:val="24"/>
        </w:rPr>
        <w:t>.</w:t>
      </w:r>
      <w:r w:rsidR="00AB2E51" w:rsidRPr="009C3A4D">
        <w:rPr>
          <w:rFonts w:ascii="Times New Roman" w:hAnsi="Times New Roman"/>
          <w:szCs w:val="24"/>
        </w:rPr>
        <w:t xml:space="preserve"> Пояснительная записка ППССЗ специальности 38.02.01 Экономика и бухгалтерский учет (по отраслям).</w:t>
      </w:r>
    </w:p>
    <w:p w:rsidR="00AB2E51" w:rsidRPr="009C3A4D" w:rsidRDefault="00AB2E51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B2E51" w:rsidRPr="009C3A4D" w:rsidRDefault="00AB2E51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 xml:space="preserve">Раздел </w:t>
      </w:r>
      <w:r w:rsidR="001A11E8" w:rsidRPr="009C3A4D">
        <w:rPr>
          <w:rFonts w:ascii="Times New Roman" w:hAnsi="Times New Roman"/>
          <w:szCs w:val="24"/>
        </w:rPr>
        <w:t>6</w:t>
      </w:r>
      <w:r w:rsidRPr="009C3A4D">
        <w:rPr>
          <w:rFonts w:ascii="Times New Roman" w:hAnsi="Times New Roman"/>
          <w:szCs w:val="24"/>
        </w:rPr>
        <w:t>.Перечень программ учебных дисциплин, профессиональных модулей и практик.</w:t>
      </w:r>
    </w:p>
    <w:p w:rsidR="00AB2E51" w:rsidRPr="009C3A4D" w:rsidRDefault="00AB2E51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 xml:space="preserve"> </w:t>
      </w:r>
    </w:p>
    <w:p w:rsidR="004D2698" w:rsidRPr="009C3A4D" w:rsidRDefault="00CB1BF9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 xml:space="preserve">Раздел </w:t>
      </w:r>
      <w:r w:rsidR="001A11E8" w:rsidRPr="009C3A4D">
        <w:rPr>
          <w:rFonts w:ascii="Times New Roman" w:hAnsi="Times New Roman"/>
          <w:szCs w:val="24"/>
        </w:rPr>
        <w:t>7</w:t>
      </w:r>
      <w:r w:rsidRPr="009C3A4D">
        <w:rPr>
          <w:rFonts w:ascii="Times New Roman" w:hAnsi="Times New Roman"/>
          <w:szCs w:val="24"/>
        </w:rPr>
        <w:t>. У</w:t>
      </w:r>
      <w:r w:rsidR="004D2698" w:rsidRPr="009C3A4D">
        <w:rPr>
          <w:rFonts w:ascii="Times New Roman" w:hAnsi="Times New Roman"/>
          <w:szCs w:val="24"/>
        </w:rPr>
        <w:t xml:space="preserve">словия </w:t>
      </w:r>
      <w:r w:rsidR="00A3576C" w:rsidRPr="009C3A4D">
        <w:rPr>
          <w:rFonts w:ascii="Times New Roman" w:hAnsi="Times New Roman"/>
          <w:szCs w:val="24"/>
        </w:rPr>
        <w:t>реализации образовательной программы</w:t>
      </w:r>
    </w:p>
    <w:p w:rsidR="004D2698" w:rsidRPr="009C3A4D" w:rsidRDefault="001A11E8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>7</w:t>
      </w:r>
      <w:r w:rsidR="004D2698" w:rsidRPr="009C3A4D">
        <w:rPr>
          <w:rFonts w:ascii="Times New Roman" w:hAnsi="Times New Roman"/>
          <w:szCs w:val="24"/>
        </w:rPr>
        <w:t xml:space="preserve">.1. </w:t>
      </w:r>
      <w:r w:rsidR="000B09A5" w:rsidRPr="009C3A4D">
        <w:rPr>
          <w:rFonts w:ascii="Times New Roman" w:hAnsi="Times New Roman"/>
          <w:szCs w:val="24"/>
          <w:lang w:eastAsia="en-US"/>
        </w:rPr>
        <w:t>Требования к материально-техническому оснащению образовательной программы</w:t>
      </w:r>
    </w:p>
    <w:p w:rsidR="003F1F83" w:rsidRPr="009C3A4D" w:rsidRDefault="001A11E8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>7</w:t>
      </w:r>
      <w:r w:rsidR="004D2698" w:rsidRPr="009C3A4D">
        <w:rPr>
          <w:rFonts w:ascii="Times New Roman" w:hAnsi="Times New Roman"/>
          <w:szCs w:val="24"/>
        </w:rPr>
        <w:t xml:space="preserve">.2. </w:t>
      </w:r>
      <w:r w:rsidR="003F1F83" w:rsidRPr="009C3A4D">
        <w:rPr>
          <w:rFonts w:ascii="Times New Roman" w:hAnsi="Times New Roman"/>
          <w:szCs w:val="24"/>
        </w:rPr>
        <w:t>Требования к кадровым условиям реализации образовательной программы</w:t>
      </w:r>
    </w:p>
    <w:p w:rsidR="004D2698" w:rsidRPr="009C3A4D" w:rsidRDefault="001A11E8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>7</w:t>
      </w:r>
      <w:r w:rsidR="004D2698" w:rsidRPr="009C3A4D">
        <w:rPr>
          <w:rFonts w:ascii="Times New Roman" w:hAnsi="Times New Roman"/>
          <w:szCs w:val="24"/>
        </w:rPr>
        <w:t xml:space="preserve">.3. </w:t>
      </w:r>
      <w:r w:rsidR="00CB1BF9" w:rsidRPr="009C3A4D">
        <w:rPr>
          <w:rFonts w:ascii="Times New Roman" w:hAnsi="Times New Roman"/>
          <w:szCs w:val="24"/>
        </w:rPr>
        <w:t>Р</w:t>
      </w:r>
      <w:r w:rsidR="004D2698" w:rsidRPr="009C3A4D">
        <w:rPr>
          <w:rFonts w:ascii="Times New Roman" w:hAnsi="Times New Roman"/>
          <w:szCs w:val="24"/>
        </w:rPr>
        <w:t>асчеты нормативных затрат оказания государственных услуг по реализации образовательной программы</w:t>
      </w:r>
    </w:p>
    <w:p w:rsidR="002D3BE9" w:rsidRPr="009C3A4D" w:rsidRDefault="002D3BE9" w:rsidP="005804F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240133" w:rsidRPr="009C3A4D" w:rsidRDefault="00240133" w:rsidP="005804F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 xml:space="preserve">Раздел </w:t>
      </w:r>
      <w:r w:rsidR="001A11E8" w:rsidRPr="009C3A4D">
        <w:rPr>
          <w:rFonts w:ascii="Times New Roman" w:hAnsi="Times New Roman"/>
          <w:szCs w:val="24"/>
        </w:rPr>
        <w:t>8</w:t>
      </w:r>
      <w:r w:rsidRPr="009C3A4D">
        <w:rPr>
          <w:rFonts w:ascii="Times New Roman" w:hAnsi="Times New Roman"/>
          <w:szCs w:val="24"/>
        </w:rPr>
        <w:t xml:space="preserve">. </w:t>
      </w:r>
      <w:r w:rsidR="00751D49" w:rsidRPr="00751D49">
        <w:rPr>
          <w:rFonts w:ascii="Times New Roman" w:hAnsi="Times New Roman"/>
        </w:rPr>
        <w:t>Формирование фонда оценочных</w:t>
      </w:r>
      <w:r w:rsidR="00751D49">
        <w:rPr>
          <w:rFonts w:ascii="Times New Roman" w:hAnsi="Times New Roman"/>
          <w:b/>
        </w:rPr>
        <w:t xml:space="preserve"> </w:t>
      </w:r>
      <w:r w:rsidRPr="009C3A4D">
        <w:rPr>
          <w:rFonts w:ascii="Times New Roman" w:hAnsi="Times New Roman"/>
          <w:szCs w:val="24"/>
        </w:rPr>
        <w:t>сре</w:t>
      </w:r>
      <w:proofErr w:type="gramStart"/>
      <w:r w:rsidRPr="009C3A4D">
        <w:rPr>
          <w:rFonts w:ascii="Times New Roman" w:hAnsi="Times New Roman"/>
          <w:szCs w:val="24"/>
        </w:rPr>
        <w:t>дств дл</w:t>
      </w:r>
      <w:proofErr w:type="gramEnd"/>
      <w:r w:rsidRPr="009C3A4D">
        <w:rPr>
          <w:rFonts w:ascii="Times New Roman" w:hAnsi="Times New Roman"/>
          <w:szCs w:val="24"/>
        </w:rPr>
        <w:t>я проведения государственной итоговой а</w:t>
      </w:r>
      <w:r w:rsidRPr="009C3A4D">
        <w:rPr>
          <w:rFonts w:ascii="Times New Roman" w:hAnsi="Times New Roman"/>
          <w:szCs w:val="24"/>
        </w:rPr>
        <w:t>т</w:t>
      </w:r>
      <w:r w:rsidRPr="009C3A4D">
        <w:rPr>
          <w:rFonts w:ascii="Times New Roman" w:hAnsi="Times New Roman"/>
          <w:szCs w:val="24"/>
        </w:rPr>
        <w:t>тестации и организация оценочных процедур по программе</w:t>
      </w:r>
    </w:p>
    <w:p w:rsidR="00240133" w:rsidRPr="009C3A4D" w:rsidRDefault="00240133" w:rsidP="005804F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A3576C" w:rsidRPr="009C3A4D" w:rsidRDefault="00D94201" w:rsidP="009845EB">
      <w:pPr>
        <w:spacing w:after="0" w:line="360" w:lineRule="auto"/>
        <w:rPr>
          <w:rFonts w:ascii="Times New Roman" w:hAnsi="Times New Roman"/>
          <w:sz w:val="18"/>
          <w:szCs w:val="24"/>
        </w:rPr>
      </w:pPr>
      <w:r w:rsidRPr="009C3A4D">
        <w:rPr>
          <w:rFonts w:ascii="Times New Roman" w:hAnsi="Times New Roman"/>
          <w:szCs w:val="24"/>
        </w:rPr>
        <w:t xml:space="preserve">Раздел </w:t>
      </w:r>
      <w:r>
        <w:rPr>
          <w:rFonts w:ascii="Times New Roman" w:hAnsi="Times New Roman"/>
          <w:szCs w:val="24"/>
        </w:rPr>
        <w:t>9</w:t>
      </w:r>
      <w:r w:rsidRPr="009C3A4D">
        <w:rPr>
          <w:rFonts w:ascii="Times New Roman" w:hAnsi="Times New Roman"/>
          <w:szCs w:val="24"/>
        </w:rPr>
        <w:t xml:space="preserve">. 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r w:rsidRPr="00D94201">
        <w:rPr>
          <w:rFonts w:ascii="Times New Roman" w:eastAsia="Calibri" w:hAnsi="Times New Roman"/>
          <w:lang w:eastAsia="en-US"/>
        </w:rPr>
        <w:t xml:space="preserve">Структура процедур государственной итоговой аттестации и порядок её проведения </w:t>
      </w:r>
    </w:p>
    <w:p w:rsidR="00D94201" w:rsidRDefault="00D94201" w:rsidP="005804F3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F1F83" w:rsidRPr="009C3A4D" w:rsidRDefault="00A3576C" w:rsidP="005804F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9C3A4D">
        <w:rPr>
          <w:rFonts w:ascii="Times New Roman" w:hAnsi="Times New Roman"/>
          <w:szCs w:val="24"/>
        </w:rPr>
        <w:t>ПРИЛОЖЕНИЯ</w:t>
      </w:r>
    </w:p>
    <w:p w:rsidR="00F96186" w:rsidRPr="009C3A4D" w:rsidRDefault="00F96186" w:rsidP="009A3E44">
      <w:pPr>
        <w:suppressAutoHyphens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1A11E8" w:rsidRPr="009C3A4D" w:rsidRDefault="00F96186" w:rsidP="00CB1BF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 xml:space="preserve">Приложение </w:t>
      </w:r>
      <w:r w:rsidR="0076190E" w:rsidRPr="009C3A4D">
        <w:rPr>
          <w:rFonts w:ascii="Times New Roman" w:hAnsi="Times New Roman"/>
          <w:szCs w:val="24"/>
          <w:lang w:val="en-US"/>
        </w:rPr>
        <w:t>I</w:t>
      </w:r>
      <w:r w:rsidR="002E736B" w:rsidRPr="009C3A4D">
        <w:rPr>
          <w:rFonts w:ascii="Times New Roman" w:hAnsi="Times New Roman"/>
          <w:szCs w:val="24"/>
        </w:rPr>
        <w:t>.</w:t>
      </w:r>
      <w:r w:rsidR="005804F3" w:rsidRPr="009C3A4D">
        <w:rPr>
          <w:rFonts w:ascii="Times New Roman" w:hAnsi="Times New Roman"/>
          <w:szCs w:val="24"/>
        </w:rPr>
        <w:t xml:space="preserve"> </w:t>
      </w:r>
      <w:r w:rsidR="001A11E8" w:rsidRPr="009C3A4D">
        <w:rPr>
          <w:rFonts w:ascii="Times New Roman" w:hAnsi="Times New Roman"/>
          <w:szCs w:val="24"/>
        </w:rPr>
        <w:t>Учебный план</w:t>
      </w:r>
    </w:p>
    <w:p w:rsidR="001A11E8" w:rsidRPr="009C3A4D" w:rsidRDefault="001A11E8" w:rsidP="00CB1BF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A11E8" w:rsidRPr="009C3A4D" w:rsidRDefault="001A11E8" w:rsidP="00CB1BF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 xml:space="preserve">Приложение </w:t>
      </w:r>
      <w:r w:rsidRPr="009C3A4D">
        <w:rPr>
          <w:rFonts w:ascii="Times New Roman" w:hAnsi="Times New Roman"/>
          <w:szCs w:val="24"/>
          <w:lang w:val="en-US"/>
        </w:rPr>
        <w:t>II</w:t>
      </w:r>
      <w:r w:rsidRPr="009C3A4D">
        <w:rPr>
          <w:rFonts w:ascii="Times New Roman" w:hAnsi="Times New Roman"/>
          <w:szCs w:val="24"/>
        </w:rPr>
        <w:t>. Календарный учебный график</w:t>
      </w:r>
    </w:p>
    <w:p w:rsidR="001A11E8" w:rsidRPr="009C3A4D" w:rsidRDefault="001A11E8" w:rsidP="00CB1BF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96186" w:rsidRPr="009C3A4D" w:rsidRDefault="001A11E8" w:rsidP="00CB1BF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eastAsia="Calibri" w:hAnsi="Times New Roman"/>
          <w:szCs w:val="24"/>
          <w:lang w:eastAsia="en-US"/>
        </w:rPr>
        <w:t xml:space="preserve">Приложение </w:t>
      </w:r>
      <w:r w:rsidRPr="009C3A4D">
        <w:rPr>
          <w:rFonts w:ascii="Times New Roman" w:eastAsia="Calibri" w:hAnsi="Times New Roman"/>
          <w:szCs w:val="24"/>
          <w:lang w:val="en-US" w:eastAsia="en-US"/>
        </w:rPr>
        <w:t>III</w:t>
      </w:r>
      <w:r w:rsidRPr="009C3A4D">
        <w:rPr>
          <w:rFonts w:ascii="Times New Roman" w:eastAsia="Calibri" w:hAnsi="Times New Roman"/>
          <w:szCs w:val="24"/>
          <w:lang w:eastAsia="en-US"/>
        </w:rPr>
        <w:t xml:space="preserve">. </w:t>
      </w:r>
      <w:r w:rsidR="005804F3" w:rsidRPr="009C3A4D">
        <w:rPr>
          <w:rFonts w:ascii="Times New Roman" w:hAnsi="Times New Roman"/>
          <w:szCs w:val="24"/>
        </w:rPr>
        <w:t>Р</w:t>
      </w:r>
      <w:r w:rsidR="001A6BB7" w:rsidRPr="009C3A4D">
        <w:rPr>
          <w:rFonts w:ascii="Times New Roman" w:hAnsi="Times New Roman"/>
          <w:szCs w:val="24"/>
        </w:rPr>
        <w:t>абочие</w:t>
      </w:r>
      <w:r w:rsidR="002E736B" w:rsidRPr="009C3A4D">
        <w:rPr>
          <w:rFonts w:ascii="Times New Roman" w:hAnsi="Times New Roman"/>
          <w:szCs w:val="24"/>
        </w:rPr>
        <w:t xml:space="preserve"> п</w:t>
      </w:r>
      <w:r w:rsidR="00F96186" w:rsidRPr="009C3A4D">
        <w:rPr>
          <w:rFonts w:ascii="Times New Roman" w:hAnsi="Times New Roman"/>
          <w:szCs w:val="24"/>
        </w:rPr>
        <w:t>рограммы</w:t>
      </w:r>
      <w:r w:rsidR="002E736B" w:rsidRPr="009C3A4D">
        <w:rPr>
          <w:rFonts w:ascii="Times New Roman" w:hAnsi="Times New Roman"/>
          <w:szCs w:val="24"/>
        </w:rPr>
        <w:t xml:space="preserve"> профессиональных модулей для базового уровня подготовки специалистов среднего звена</w:t>
      </w:r>
      <w:r w:rsidR="00D30D14" w:rsidRPr="009C3A4D">
        <w:rPr>
          <w:rFonts w:ascii="Times New Roman" w:hAnsi="Times New Roman"/>
          <w:szCs w:val="24"/>
        </w:rPr>
        <w:t xml:space="preserve"> </w:t>
      </w:r>
      <w:r w:rsidR="002E736B" w:rsidRPr="009C3A4D">
        <w:rPr>
          <w:rFonts w:ascii="Times New Roman" w:hAnsi="Times New Roman"/>
          <w:szCs w:val="24"/>
        </w:rPr>
        <w:t>специальности 38.02.01 Экономика и бухгалтерский учет (по отра</w:t>
      </w:r>
      <w:r w:rsidR="002E736B" w:rsidRPr="009C3A4D">
        <w:rPr>
          <w:rFonts w:ascii="Times New Roman" w:hAnsi="Times New Roman"/>
          <w:szCs w:val="24"/>
        </w:rPr>
        <w:t>с</w:t>
      </w:r>
      <w:r w:rsidR="002E736B" w:rsidRPr="009C3A4D">
        <w:rPr>
          <w:rFonts w:ascii="Times New Roman" w:hAnsi="Times New Roman"/>
          <w:szCs w:val="24"/>
        </w:rPr>
        <w:t>лям)</w:t>
      </w:r>
      <w:r w:rsidR="00D30D14" w:rsidRPr="009C3A4D">
        <w:rPr>
          <w:rFonts w:ascii="Times New Roman" w:hAnsi="Times New Roman"/>
          <w:szCs w:val="24"/>
        </w:rPr>
        <w:t>.</w:t>
      </w:r>
      <w:r w:rsidR="002E736B" w:rsidRPr="009C3A4D">
        <w:rPr>
          <w:rFonts w:ascii="Times New Roman" w:hAnsi="Times New Roman"/>
          <w:szCs w:val="24"/>
        </w:rPr>
        <w:t xml:space="preserve"> Квалификация выпускника: Бухгалтер</w:t>
      </w:r>
    </w:p>
    <w:p w:rsidR="00CB1BF9" w:rsidRPr="009C3A4D" w:rsidRDefault="00CB1BF9" w:rsidP="00CB1BF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13551" w:rsidRPr="009C3A4D" w:rsidRDefault="001A11E8" w:rsidP="00CB1BF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eastAsia="Calibri" w:hAnsi="Times New Roman"/>
          <w:szCs w:val="24"/>
          <w:lang w:eastAsia="en-US"/>
        </w:rPr>
        <w:t xml:space="preserve">Приложение </w:t>
      </w:r>
      <w:r w:rsidRPr="009C3A4D">
        <w:rPr>
          <w:rFonts w:ascii="Times New Roman" w:eastAsia="Calibri" w:hAnsi="Times New Roman"/>
          <w:szCs w:val="24"/>
          <w:lang w:val="en-US" w:eastAsia="en-US"/>
        </w:rPr>
        <w:t>IV</w:t>
      </w:r>
      <w:r w:rsidRPr="009C3A4D">
        <w:rPr>
          <w:rFonts w:ascii="Times New Roman" w:eastAsia="Calibri" w:hAnsi="Times New Roman"/>
          <w:szCs w:val="24"/>
          <w:lang w:eastAsia="en-US"/>
        </w:rPr>
        <w:t xml:space="preserve">. </w:t>
      </w:r>
      <w:r w:rsidR="00013551" w:rsidRPr="009C3A4D">
        <w:rPr>
          <w:rFonts w:ascii="Times New Roman" w:hAnsi="Times New Roman"/>
          <w:szCs w:val="24"/>
        </w:rPr>
        <w:t>Рабочие программы учебных дисциплин для базового уровня подготовки специалистов среднего звена</w:t>
      </w:r>
      <w:r w:rsidR="00013551" w:rsidRPr="009C3A4D">
        <w:rPr>
          <w:rFonts w:ascii="Times New Roman" w:eastAsia="Calibri" w:hAnsi="Times New Roman"/>
          <w:szCs w:val="24"/>
        </w:rPr>
        <w:t xml:space="preserve"> </w:t>
      </w:r>
      <w:r w:rsidR="001A6BB7" w:rsidRPr="009C3A4D">
        <w:rPr>
          <w:rFonts w:ascii="Times New Roman" w:eastAsia="Calibri" w:hAnsi="Times New Roman"/>
          <w:szCs w:val="24"/>
        </w:rPr>
        <w:t xml:space="preserve"> специальности 38.02.01.Экономика и бухгалтерский учет (по отраслям)</w:t>
      </w:r>
      <w:r w:rsidR="00D30D14" w:rsidRPr="009C3A4D">
        <w:rPr>
          <w:rFonts w:ascii="Times New Roman" w:hAnsi="Times New Roman"/>
          <w:szCs w:val="24"/>
        </w:rPr>
        <w:t xml:space="preserve">. </w:t>
      </w:r>
    </w:p>
    <w:p w:rsidR="00D30D14" w:rsidRPr="009C3A4D" w:rsidRDefault="00D30D14" w:rsidP="00CB1BF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C3A4D">
        <w:rPr>
          <w:rFonts w:ascii="Times New Roman" w:hAnsi="Times New Roman"/>
          <w:szCs w:val="24"/>
        </w:rPr>
        <w:t>Квалификация выпускника: Бухгалтер</w:t>
      </w:r>
    </w:p>
    <w:p w:rsidR="0076190E" w:rsidRPr="009C3A4D" w:rsidRDefault="0076190E" w:rsidP="00CB1BF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6190E" w:rsidRPr="009C3A4D" w:rsidRDefault="001A11E8" w:rsidP="00CB1BF9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/>
          <w:bCs/>
          <w:szCs w:val="24"/>
          <w:lang w:eastAsia="x-none"/>
        </w:rPr>
      </w:pPr>
      <w:r w:rsidRPr="009C3A4D">
        <w:rPr>
          <w:rFonts w:ascii="Times New Roman" w:eastAsia="Calibri" w:hAnsi="Times New Roman"/>
          <w:szCs w:val="24"/>
          <w:lang w:eastAsia="en-US"/>
        </w:rPr>
        <w:t xml:space="preserve">Приложение </w:t>
      </w:r>
      <w:r w:rsidRPr="009C3A4D">
        <w:rPr>
          <w:rFonts w:ascii="Times New Roman" w:eastAsia="Calibri" w:hAnsi="Times New Roman"/>
          <w:szCs w:val="24"/>
          <w:lang w:val="en-US" w:eastAsia="en-US"/>
        </w:rPr>
        <w:t>V</w:t>
      </w:r>
      <w:r w:rsidRPr="009C3A4D">
        <w:rPr>
          <w:rFonts w:ascii="Times New Roman" w:eastAsia="Calibri" w:hAnsi="Times New Roman"/>
          <w:szCs w:val="24"/>
          <w:lang w:eastAsia="en-US"/>
        </w:rPr>
        <w:t xml:space="preserve">. </w:t>
      </w:r>
      <w:r w:rsidR="00013551" w:rsidRPr="009C3A4D">
        <w:rPr>
          <w:rFonts w:ascii="Times New Roman" w:eastAsia="Calibri" w:hAnsi="Times New Roman"/>
          <w:bCs/>
          <w:szCs w:val="24"/>
          <w:lang w:val="x-none" w:eastAsia="x-none"/>
        </w:rPr>
        <w:t>Фонды оценочных средств для</w:t>
      </w:r>
      <w:r w:rsidR="00013551" w:rsidRPr="009C3A4D">
        <w:rPr>
          <w:rFonts w:ascii="Times New Roman" w:eastAsia="Calibri" w:hAnsi="Times New Roman"/>
          <w:bCs/>
          <w:szCs w:val="24"/>
          <w:lang w:eastAsia="x-none"/>
        </w:rPr>
        <w:t xml:space="preserve"> </w:t>
      </w:r>
      <w:r w:rsidR="00013551" w:rsidRPr="009C3A4D">
        <w:rPr>
          <w:rFonts w:ascii="Times New Roman" w:eastAsia="Calibri" w:hAnsi="Times New Roman"/>
          <w:bCs/>
          <w:szCs w:val="24"/>
          <w:lang w:val="x-none" w:eastAsia="x-none"/>
        </w:rPr>
        <w:t>проведения Государственной итоговой аттестации выпускников</w:t>
      </w:r>
      <w:r w:rsidR="00013551" w:rsidRPr="009C3A4D">
        <w:rPr>
          <w:rFonts w:ascii="Times New Roman" w:eastAsia="Calibri" w:hAnsi="Times New Roman"/>
          <w:szCs w:val="24"/>
          <w:lang w:eastAsia="en-US"/>
        </w:rPr>
        <w:t xml:space="preserve"> </w:t>
      </w:r>
      <w:r w:rsidR="00ED42A4" w:rsidRPr="009C3A4D">
        <w:rPr>
          <w:rFonts w:ascii="Times New Roman" w:eastAsia="Calibri" w:hAnsi="Times New Roman"/>
          <w:szCs w:val="24"/>
          <w:lang w:eastAsia="en-US"/>
        </w:rPr>
        <w:t xml:space="preserve">специальности 38.02.01 </w:t>
      </w:r>
      <w:r w:rsidR="0076190E" w:rsidRPr="009C3A4D">
        <w:rPr>
          <w:rFonts w:ascii="Times New Roman" w:eastAsia="Calibri" w:hAnsi="Times New Roman"/>
          <w:szCs w:val="24"/>
          <w:lang w:eastAsia="en-US"/>
        </w:rPr>
        <w:t>Экономика и б</w:t>
      </w:r>
      <w:r w:rsidR="00ED42A4" w:rsidRPr="009C3A4D">
        <w:rPr>
          <w:rFonts w:ascii="Times New Roman" w:eastAsia="Calibri" w:hAnsi="Times New Roman"/>
          <w:szCs w:val="24"/>
          <w:lang w:eastAsia="en-US"/>
        </w:rPr>
        <w:t>ухгалтерский учет (по отраслям)</w:t>
      </w:r>
      <w:r w:rsidR="00013551" w:rsidRPr="009C3A4D">
        <w:rPr>
          <w:rFonts w:ascii="Times New Roman" w:eastAsia="Calibri" w:hAnsi="Times New Roman"/>
          <w:szCs w:val="24"/>
          <w:lang w:eastAsia="en-US"/>
        </w:rPr>
        <w:t>.</w:t>
      </w:r>
      <w:r w:rsidR="00CB1BF9" w:rsidRPr="009C3A4D">
        <w:rPr>
          <w:rFonts w:ascii="Times New Roman" w:eastAsia="Calibri" w:hAnsi="Times New Roman"/>
          <w:szCs w:val="24"/>
          <w:lang w:eastAsia="en-US"/>
        </w:rPr>
        <w:t xml:space="preserve"> </w:t>
      </w:r>
      <w:r w:rsidR="0076190E" w:rsidRPr="009C3A4D">
        <w:rPr>
          <w:rFonts w:ascii="Times New Roman" w:eastAsia="Calibri" w:hAnsi="Times New Roman"/>
          <w:szCs w:val="24"/>
          <w:lang w:eastAsia="en-US"/>
        </w:rPr>
        <w:t>Базовый уровень</w:t>
      </w:r>
      <w:r w:rsidR="0076190E" w:rsidRPr="009C3A4D">
        <w:rPr>
          <w:rFonts w:ascii="Times New Roman" w:eastAsia="Calibri" w:hAnsi="Times New Roman"/>
          <w:i/>
          <w:szCs w:val="24"/>
          <w:lang w:eastAsia="en-US"/>
        </w:rPr>
        <w:t xml:space="preserve">. </w:t>
      </w:r>
    </w:p>
    <w:p w:rsidR="0076190E" w:rsidRPr="009C3A4D" w:rsidRDefault="0076190E" w:rsidP="00CB1B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B1BF9" w:rsidRPr="009C3A4D" w:rsidRDefault="00CB1BF9" w:rsidP="009A3E4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1" w:name="_Toc460855517"/>
      <w:bookmarkStart w:id="2" w:name="_Toc460939924"/>
    </w:p>
    <w:p w:rsidR="00647269" w:rsidRPr="009C3A4D" w:rsidRDefault="00647269" w:rsidP="009A3E4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7269" w:rsidRPr="009C3A4D" w:rsidRDefault="00647269" w:rsidP="009A3E4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7269" w:rsidRPr="009C3A4D" w:rsidRDefault="00647269" w:rsidP="009A3E4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20B84" w:rsidRPr="009C3A4D" w:rsidRDefault="00A20B84" w:rsidP="009A3E4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20B84" w:rsidRPr="009C3A4D" w:rsidRDefault="00A20B84" w:rsidP="009A3E4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3A4D" w:rsidRDefault="009C3A4D" w:rsidP="00E92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4201" w:rsidRDefault="00D94201" w:rsidP="00E92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643F" w:rsidRDefault="00DE643F" w:rsidP="009A3E4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D58DC" w:rsidRPr="009C3A4D" w:rsidRDefault="008D58DC" w:rsidP="009A3E44">
      <w:pPr>
        <w:spacing w:after="0"/>
        <w:ind w:firstLine="708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Раздел 1. Общие положения</w:t>
      </w:r>
    </w:p>
    <w:p w:rsidR="00A22949" w:rsidRPr="009C3A4D" w:rsidRDefault="00A22949" w:rsidP="009A3E4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C859B7" w:rsidRPr="009C3A4D" w:rsidRDefault="008D58DC" w:rsidP="009A3E44">
      <w:pPr>
        <w:suppressAutoHyphens/>
        <w:ind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 xml:space="preserve">1.1. </w:t>
      </w:r>
      <w:proofErr w:type="gramStart"/>
      <w:r w:rsidRPr="009C3A4D">
        <w:rPr>
          <w:rFonts w:ascii="Times New Roman" w:hAnsi="Times New Roman"/>
          <w:bCs/>
        </w:rPr>
        <w:t xml:space="preserve">Настоящая </w:t>
      </w:r>
      <w:r w:rsidR="00CB1BF9" w:rsidRPr="009C3A4D">
        <w:rPr>
          <w:rFonts w:ascii="Times New Roman" w:hAnsi="Times New Roman"/>
          <w:bCs/>
        </w:rPr>
        <w:t>программа подготовки специалистов среднего звена</w:t>
      </w:r>
      <w:r w:rsidRPr="009C3A4D">
        <w:rPr>
          <w:rFonts w:ascii="Times New Roman" w:hAnsi="Times New Roman"/>
          <w:bCs/>
        </w:rPr>
        <w:t xml:space="preserve"> </w:t>
      </w:r>
      <w:r w:rsidR="00C859B7" w:rsidRPr="009C3A4D">
        <w:rPr>
          <w:rFonts w:ascii="Times New Roman" w:hAnsi="Times New Roman"/>
          <w:bCs/>
        </w:rPr>
        <w:t xml:space="preserve">специальности среднего профессионального образования 38.02.01 Экономика и бухгалтерский учет (по отраслям) </w:t>
      </w:r>
      <w:r w:rsidR="00C91987" w:rsidRPr="009C3A4D">
        <w:rPr>
          <w:rFonts w:ascii="Times New Roman" w:hAnsi="Times New Roman"/>
          <w:bCs/>
        </w:rPr>
        <w:t xml:space="preserve">(далее </w:t>
      </w:r>
      <w:r w:rsidR="00CB1BF9" w:rsidRPr="009C3A4D">
        <w:rPr>
          <w:rFonts w:ascii="Times New Roman" w:hAnsi="Times New Roman"/>
          <w:bCs/>
        </w:rPr>
        <w:t>ППССЗ СПО</w:t>
      </w:r>
      <w:r w:rsidR="00C91987" w:rsidRPr="009C3A4D">
        <w:rPr>
          <w:rFonts w:ascii="Times New Roman" w:hAnsi="Times New Roman"/>
          <w:bCs/>
        </w:rPr>
        <w:t xml:space="preserve">) </w:t>
      </w:r>
      <w:r w:rsidRPr="009C3A4D">
        <w:rPr>
          <w:rFonts w:ascii="Times New Roman" w:hAnsi="Times New Roman"/>
          <w:bCs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C859B7" w:rsidRPr="009C3A4D">
        <w:rPr>
          <w:rFonts w:ascii="Times New Roman" w:hAnsi="Times New Roman"/>
          <w:bCs/>
        </w:rPr>
        <w:t xml:space="preserve">(ФГОС СПО) </w:t>
      </w:r>
      <w:r w:rsidRPr="009C3A4D">
        <w:rPr>
          <w:rFonts w:ascii="Times New Roman" w:hAnsi="Times New Roman"/>
          <w:bCs/>
        </w:rPr>
        <w:t xml:space="preserve">по </w:t>
      </w:r>
      <w:r w:rsidR="00CB1BF9" w:rsidRPr="009C3A4D">
        <w:rPr>
          <w:rFonts w:ascii="Times New Roman" w:hAnsi="Times New Roman"/>
          <w:bCs/>
        </w:rPr>
        <w:t xml:space="preserve">специальности </w:t>
      </w:r>
      <w:r w:rsidR="00E41E85" w:rsidRPr="009C3A4D">
        <w:rPr>
          <w:rFonts w:ascii="Times New Roman" w:hAnsi="Times New Roman"/>
          <w:bCs/>
        </w:rPr>
        <w:t>38.02.01 Экономика и бухгалтерский учет (по отраслям), у</w:t>
      </w:r>
      <w:r w:rsidR="00C91987" w:rsidRPr="009C3A4D">
        <w:rPr>
          <w:rFonts w:ascii="Times New Roman" w:hAnsi="Times New Roman"/>
          <w:bCs/>
        </w:rPr>
        <w:t>твержденного Приказом Мин</w:t>
      </w:r>
      <w:r w:rsidR="00C859B7" w:rsidRPr="009C3A4D">
        <w:rPr>
          <w:rFonts w:ascii="Times New Roman" w:hAnsi="Times New Roman"/>
          <w:bCs/>
        </w:rPr>
        <w:t xml:space="preserve">истерства образования и науки Российской Федерации </w:t>
      </w:r>
      <w:r w:rsidR="00C91987" w:rsidRPr="009C3A4D">
        <w:rPr>
          <w:rFonts w:ascii="Times New Roman" w:hAnsi="Times New Roman"/>
          <w:bCs/>
        </w:rPr>
        <w:t>от</w:t>
      </w:r>
      <w:r w:rsidR="005B38D4" w:rsidRPr="009C3A4D">
        <w:rPr>
          <w:rFonts w:ascii="Times New Roman" w:hAnsi="Times New Roman"/>
          <w:bCs/>
        </w:rPr>
        <w:t xml:space="preserve"> </w:t>
      </w:r>
      <w:r w:rsidR="00E41E85" w:rsidRPr="009C3A4D">
        <w:rPr>
          <w:rFonts w:ascii="Times New Roman" w:hAnsi="Times New Roman"/>
          <w:bCs/>
        </w:rPr>
        <w:t xml:space="preserve">05.02.18г. </w:t>
      </w:r>
      <w:r w:rsidR="00C91987" w:rsidRPr="009C3A4D">
        <w:rPr>
          <w:rFonts w:ascii="Times New Roman" w:hAnsi="Times New Roman"/>
          <w:bCs/>
        </w:rPr>
        <w:t>№</w:t>
      </w:r>
      <w:r w:rsidR="005B38D4" w:rsidRPr="009C3A4D">
        <w:rPr>
          <w:rFonts w:ascii="Times New Roman" w:hAnsi="Times New Roman"/>
          <w:bCs/>
        </w:rPr>
        <w:t xml:space="preserve"> </w:t>
      </w:r>
      <w:r w:rsidR="00E41E85" w:rsidRPr="009C3A4D">
        <w:rPr>
          <w:rFonts w:ascii="Times New Roman" w:hAnsi="Times New Roman"/>
          <w:bCs/>
        </w:rPr>
        <w:t>69</w:t>
      </w:r>
      <w:r w:rsidR="00C859B7" w:rsidRPr="009C3A4D">
        <w:rPr>
          <w:rFonts w:ascii="Times New Roman" w:hAnsi="Times New Roman"/>
          <w:bCs/>
        </w:rPr>
        <w:t>.</w:t>
      </w:r>
      <w:proofErr w:type="gramEnd"/>
    </w:p>
    <w:p w:rsidR="00345B6C" w:rsidRPr="009C3A4D" w:rsidRDefault="00CB1BF9" w:rsidP="009A3E44">
      <w:pPr>
        <w:suppressAutoHyphens/>
        <w:ind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ППССЗ СПО</w:t>
      </w:r>
      <w:r w:rsidR="00240133" w:rsidRPr="009C3A4D">
        <w:rPr>
          <w:rFonts w:ascii="Times New Roman" w:hAnsi="Times New Roman"/>
          <w:bCs/>
        </w:rPr>
        <w:t xml:space="preserve"> </w:t>
      </w:r>
      <w:r w:rsidR="008D58DC" w:rsidRPr="009C3A4D">
        <w:rPr>
          <w:rFonts w:ascii="Times New Roman" w:hAnsi="Times New Roman"/>
          <w:bCs/>
        </w:rPr>
        <w:t xml:space="preserve">определяет рекомендованный объем и содержание </w:t>
      </w:r>
      <w:r w:rsidR="00345B6C" w:rsidRPr="009C3A4D">
        <w:rPr>
          <w:rFonts w:ascii="Times New Roman" w:hAnsi="Times New Roman"/>
          <w:bCs/>
        </w:rPr>
        <w:t xml:space="preserve">среднего профессионального образования по </w:t>
      </w:r>
      <w:r w:rsidRPr="009C3A4D">
        <w:rPr>
          <w:rFonts w:ascii="Times New Roman" w:hAnsi="Times New Roman"/>
          <w:bCs/>
        </w:rPr>
        <w:t xml:space="preserve">специальности </w:t>
      </w:r>
      <w:r w:rsidR="007D50B6" w:rsidRPr="009C3A4D">
        <w:rPr>
          <w:rFonts w:ascii="Times New Roman" w:hAnsi="Times New Roman"/>
          <w:bCs/>
        </w:rPr>
        <w:t>38.02.01 Экономика и бухгалтерский учет</w:t>
      </w:r>
      <w:r w:rsidR="00345B6C" w:rsidRPr="009C3A4D">
        <w:rPr>
          <w:rFonts w:ascii="Times New Roman" w:hAnsi="Times New Roman"/>
          <w:bCs/>
        </w:rPr>
        <w:t>, планируемые результаты освоения образовательной программы, условия образовательной деятельности.</w:t>
      </w:r>
    </w:p>
    <w:p w:rsidR="009A415A" w:rsidRPr="009C3A4D" w:rsidRDefault="00CB1BF9" w:rsidP="009A3E44">
      <w:pPr>
        <w:suppressAutoHyphens/>
        <w:ind w:firstLine="596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ППССЗ СПО</w:t>
      </w:r>
      <w:r w:rsidR="00240133" w:rsidRPr="009C3A4D">
        <w:rPr>
          <w:rFonts w:ascii="Times New Roman" w:hAnsi="Times New Roman"/>
          <w:bCs/>
        </w:rPr>
        <w:t xml:space="preserve"> </w:t>
      </w:r>
      <w:proofErr w:type="gramStart"/>
      <w:r w:rsidR="009A415A" w:rsidRPr="009C3A4D">
        <w:rPr>
          <w:rFonts w:ascii="Times New Roman" w:hAnsi="Times New Roman"/>
          <w:bCs/>
        </w:rPr>
        <w:t>разработана</w:t>
      </w:r>
      <w:proofErr w:type="gramEnd"/>
      <w:r w:rsidR="009A415A" w:rsidRPr="009C3A4D">
        <w:rPr>
          <w:rFonts w:ascii="Times New Roman" w:hAnsi="Times New Roman"/>
          <w:bCs/>
        </w:rPr>
        <w:t xml:space="preserve"> для реализации образовательной программы на базе </w:t>
      </w:r>
      <w:r w:rsidR="00E050D6" w:rsidRPr="009C3A4D">
        <w:rPr>
          <w:rFonts w:ascii="Times New Roman" w:hAnsi="Times New Roman"/>
          <w:bCs/>
        </w:rPr>
        <w:t>основного общего образования</w:t>
      </w:r>
      <w:r w:rsidR="009A415A" w:rsidRPr="009C3A4D">
        <w:rPr>
          <w:rFonts w:ascii="Times New Roman" w:hAnsi="Times New Roman"/>
          <w:bCs/>
        </w:rPr>
        <w:t xml:space="preserve">. </w:t>
      </w:r>
    </w:p>
    <w:p w:rsidR="009A415A" w:rsidRPr="009C3A4D" w:rsidRDefault="009A415A" w:rsidP="009A3E44">
      <w:pPr>
        <w:suppressAutoHyphens/>
        <w:ind w:firstLine="596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00466D" w:rsidRPr="009C3A4D">
        <w:rPr>
          <w:rFonts w:ascii="Times New Roman" w:hAnsi="Times New Roman"/>
          <w:bCs/>
        </w:rPr>
        <w:t>специальности</w:t>
      </w:r>
      <w:r w:rsidR="00403D3F" w:rsidRPr="009C3A4D">
        <w:rPr>
          <w:rFonts w:ascii="Times New Roman" w:hAnsi="Times New Roman"/>
          <w:bCs/>
        </w:rPr>
        <w:t xml:space="preserve"> и настоящей </w:t>
      </w:r>
      <w:r w:rsidR="00CB1BF9" w:rsidRPr="009C3A4D">
        <w:rPr>
          <w:rFonts w:ascii="Times New Roman" w:hAnsi="Times New Roman"/>
          <w:bCs/>
        </w:rPr>
        <w:t>ППССЗ СПО</w:t>
      </w:r>
      <w:r w:rsidRPr="009C3A4D">
        <w:rPr>
          <w:rFonts w:ascii="Times New Roman" w:hAnsi="Times New Roman"/>
          <w:bCs/>
        </w:rPr>
        <w:t>.</w:t>
      </w:r>
    </w:p>
    <w:p w:rsidR="008D58DC" w:rsidRPr="009C3A4D" w:rsidRDefault="008D58DC" w:rsidP="009A3E44">
      <w:pPr>
        <w:suppressAutoHyphens/>
        <w:ind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 xml:space="preserve">1.2. Нормативные основания для разработки </w:t>
      </w:r>
      <w:r w:rsidR="00CB1BF9" w:rsidRPr="009C3A4D">
        <w:rPr>
          <w:rFonts w:ascii="Times New Roman" w:hAnsi="Times New Roman"/>
          <w:bCs/>
        </w:rPr>
        <w:t>ППССЗ СПО</w:t>
      </w:r>
      <w:r w:rsidRPr="009C3A4D">
        <w:rPr>
          <w:rFonts w:ascii="Times New Roman" w:hAnsi="Times New Roman"/>
          <w:bCs/>
        </w:rPr>
        <w:t>:</w:t>
      </w:r>
    </w:p>
    <w:p w:rsidR="008D58DC" w:rsidRPr="009C3A4D" w:rsidRDefault="008D58DC" w:rsidP="00127A07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Федеральный закон от 29 декабря 2012 г. №273-ФЗ «Об образовании в Российской Федерации»;</w:t>
      </w:r>
    </w:p>
    <w:p w:rsidR="008D58DC" w:rsidRPr="009C3A4D" w:rsidRDefault="008D58DC" w:rsidP="00127A07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D58DC" w:rsidRPr="009C3A4D" w:rsidRDefault="008D58DC" w:rsidP="00127A07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Приказ Минобрнауки России от</w:t>
      </w:r>
      <w:r w:rsidR="00D8271B" w:rsidRPr="009C3A4D">
        <w:rPr>
          <w:rFonts w:ascii="Times New Roman" w:hAnsi="Times New Roman"/>
          <w:bCs/>
        </w:rPr>
        <w:t xml:space="preserve"> 05.02.2018</w:t>
      </w:r>
      <w:r w:rsidR="00121FD5" w:rsidRPr="009C3A4D">
        <w:rPr>
          <w:rFonts w:ascii="Times New Roman" w:hAnsi="Times New Roman"/>
          <w:bCs/>
        </w:rPr>
        <w:t xml:space="preserve"> </w:t>
      </w:r>
      <w:r w:rsidR="00345B6C" w:rsidRPr="009C3A4D">
        <w:rPr>
          <w:rFonts w:ascii="Times New Roman" w:hAnsi="Times New Roman"/>
          <w:bCs/>
        </w:rPr>
        <w:t>№</w:t>
      </w:r>
      <w:r w:rsidR="005B38D4" w:rsidRPr="009C3A4D">
        <w:rPr>
          <w:rFonts w:ascii="Times New Roman" w:hAnsi="Times New Roman"/>
          <w:bCs/>
        </w:rPr>
        <w:t xml:space="preserve"> </w:t>
      </w:r>
      <w:r w:rsidR="00D8271B" w:rsidRPr="009C3A4D">
        <w:rPr>
          <w:rFonts w:ascii="Times New Roman" w:hAnsi="Times New Roman"/>
          <w:bCs/>
        </w:rPr>
        <w:t>69</w:t>
      </w:r>
      <w:r w:rsidR="00240133" w:rsidRPr="009C3A4D">
        <w:rPr>
          <w:rFonts w:ascii="Times New Roman" w:hAnsi="Times New Roman"/>
          <w:bCs/>
        </w:rPr>
        <w:t xml:space="preserve"> </w:t>
      </w:r>
      <w:r w:rsidRPr="009C3A4D">
        <w:rPr>
          <w:rFonts w:ascii="Times New Roman" w:hAnsi="Times New Roman"/>
          <w:bCs/>
        </w:rPr>
        <w:t>«</w:t>
      </w:r>
      <w:r w:rsidRPr="009C3A4D">
        <w:rPr>
          <w:rFonts w:ascii="Times New Roman" w:hAnsi="Times New Roman"/>
          <w:bCs/>
          <w:lang w:val="uk-UA"/>
        </w:rPr>
        <w:t>Об</w:t>
      </w:r>
      <w:r w:rsidR="002E736B" w:rsidRPr="009C3A4D">
        <w:rPr>
          <w:rFonts w:ascii="Times New Roman" w:hAnsi="Times New Roman"/>
          <w:bCs/>
          <w:lang w:val="uk-UA"/>
        </w:rPr>
        <w:t xml:space="preserve"> </w:t>
      </w:r>
      <w:r w:rsidR="00403D3F" w:rsidRPr="009C3A4D">
        <w:rPr>
          <w:rFonts w:ascii="Times New Roman" w:hAnsi="Times New Roman"/>
          <w:bCs/>
        </w:rPr>
        <w:t>утверждении ф</w:t>
      </w:r>
      <w:r w:rsidRPr="009C3A4D">
        <w:rPr>
          <w:rFonts w:ascii="Times New Roman" w:hAnsi="Times New Roman"/>
          <w:bCs/>
        </w:rPr>
        <w:t xml:space="preserve">едерального государственного образовательного стандарта </w:t>
      </w:r>
      <w:r w:rsidR="00345B6C" w:rsidRPr="009C3A4D">
        <w:rPr>
          <w:rFonts w:ascii="Times New Roman" w:hAnsi="Times New Roman"/>
          <w:bCs/>
        </w:rPr>
        <w:t>среднего профессионального</w:t>
      </w:r>
      <w:r w:rsidRPr="009C3A4D">
        <w:rPr>
          <w:rFonts w:ascii="Times New Roman" w:hAnsi="Times New Roman"/>
          <w:bCs/>
        </w:rPr>
        <w:t xml:space="preserve"> образования по </w:t>
      </w:r>
      <w:r w:rsidR="00345B6C" w:rsidRPr="009C3A4D">
        <w:rPr>
          <w:rFonts w:ascii="Times New Roman" w:hAnsi="Times New Roman"/>
          <w:bCs/>
        </w:rPr>
        <w:t>профессии код, наименование</w:t>
      </w:r>
      <w:r w:rsidRPr="009C3A4D">
        <w:rPr>
          <w:rFonts w:ascii="Times New Roman" w:hAnsi="Times New Roman"/>
          <w:bCs/>
        </w:rPr>
        <w:t>»</w:t>
      </w:r>
      <w:r w:rsidR="00345B6C" w:rsidRPr="009C3A4D">
        <w:rPr>
          <w:rFonts w:ascii="Times New Roman" w:hAnsi="Times New Roman"/>
          <w:bCs/>
        </w:rPr>
        <w:t xml:space="preserve"> (зарегистрирован Министерством юстиции Российской Федерации </w:t>
      </w:r>
      <w:r w:rsidR="005B38D4" w:rsidRPr="009C3A4D">
        <w:rPr>
          <w:rFonts w:ascii="Times New Roman" w:hAnsi="Times New Roman"/>
          <w:bCs/>
        </w:rPr>
        <w:t>26 февраля2018г.</w:t>
      </w:r>
      <w:r w:rsidR="00345B6C" w:rsidRPr="009C3A4D">
        <w:rPr>
          <w:rFonts w:ascii="Times New Roman" w:hAnsi="Times New Roman"/>
          <w:bCs/>
        </w:rPr>
        <w:t>, регистрационный №</w:t>
      </w:r>
      <w:r w:rsidR="005B38D4" w:rsidRPr="009C3A4D">
        <w:rPr>
          <w:rFonts w:ascii="Times New Roman" w:hAnsi="Times New Roman"/>
          <w:bCs/>
        </w:rPr>
        <w:t>50137</w:t>
      </w:r>
      <w:r w:rsidR="00345B6C" w:rsidRPr="009C3A4D">
        <w:rPr>
          <w:rFonts w:ascii="Times New Roman" w:hAnsi="Times New Roman"/>
          <w:bCs/>
        </w:rPr>
        <w:t>)</w:t>
      </w:r>
      <w:r w:rsidRPr="009C3A4D">
        <w:rPr>
          <w:rFonts w:ascii="Times New Roman" w:hAnsi="Times New Roman"/>
          <w:bCs/>
        </w:rPr>
        <w:t>;</w:t>
      </w:r>
    </w:p>
    <w:p w:rsidR="008D58DC" w:rsidRPr="009C3A4D" w:rsidRDefault="008D58DC" w:rsidP="00127A07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 xml:space="preserve">Приказ Минобрнауки России </w:t>
      </w:r>
      <w:r w:rsidR="0044139C" w:rsidRPr="009C3A4D">
        <w:rPr>
          <w:rFonts w:ascii="Times New Roman" w:hAnsi="Times New Roman"/>
          <w:bCs/>
        </w:rPr>
        <w:t xml:space="preserve"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</w:t>
      </w:r>
      <w:r w:rsidRPr="009C3A4D">
        <w:rPr>
          <w:rFonts w:ascii="Times New Roman" w:hAnsi="Times New Roman"/>
          <w:bCs/>
        </w:rPr>
        <w:t>(далее – Порядок организации образовательной деятельности);</w:t>
      </w:r>
    </w:p>
    <w:p w:rsidR="0044139C" w:rsidRPr="009C3A4D" w:rsidRDefault="008D58DC" w:rsidP="00127A07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 xml:space="preserve">Приказ Минобрнауки России </w:t>
      </w:r>
      <w:r w:rsidR="0044139C" w:rsidRPr="009C3A4D">
        <w:rPr>
          <w:rFonts w:ascii="Times New Roman" w:hAnsi="Times New Roman"/>
          <w:bCs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</w:t>
      </w:r>
      <w:r w:rsidR="002E736B" w:rsidRPr="009C3A4D">
        <w:rPr>
          <w:rFonts w:ascii="Times New Roman" w:hAnsi="Times New Roman"/>
          <w:bCs/>
        </w:rPr>
        <w:t>истрационный №</w:t>
      </w:r>
      <w:r w:rsidR="0044139C" w:rsidRPr="009C3A4D">
        <w:rPr>
          <w:rFonts w:ascii="Times New Roman" w:hAnsi="Times New Roman"/>
          <w:bCs/>
        </w:rPr>
        <w:t>30306);</w:t>
      </w:r>
    </w:p>
    <w:p w:rsidR="0044139C" w:rsidRPr="009C3A4D" w:rsidRDefault="00180EE3" w:rsidP="00127A07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Приказ</w:t>
      </w:r>
      <w:r w:rsidR="00CA3E20" w:rsidRPr="009C3A4D">
        <w:rPr>
          <w:rFonts w:ascii="Times New Roman" w:hAnsi="Times New Roman"/>
          <w:bCs/>
        </w:rPr>
        <w:t xml:space="preserve"> </w:t>
      </w:r>
      <w:r w:rsidR="0044139C" w:rsidRPr="009C3A4D">
        <w:rPr>
          <w:rFonts w:ascii="Times New Roman" w:hAnsi="Times New Roman"/>
          <w:bCs/>
        </w:rPr>
        <w:t>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</w:t>
      </w:r>
      <w:r w:rsidR="007F5DAA" w:rsidRPr="009C3A4D">
        <w:rPr>
          <w:rFonts w:ascii="Times New Roman" w:hAnsi="Times New Roman"/>
          <w:bCs/>
        </w:rPr>
        <w:t>13 г., регистрационный № 28785);</w:t>
      </w:r>
    </w:p>
    <w:p w:rsidR="007F5DAA" w:rsidRPr="009C3A4D" w:rsidRDefault="007F5DAA" w:rsidP="00127A07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</w:rPr>
        <w:t xml:space="preserve">Профессиональный стандарт "Бухгалтер", утвержден приказом Министерства труда и социальной защиты Российской Федерации от 22 декабря 2014 г. N </w:t>
      </w:r>
      <w:hyperlink r:id="rId11" w:history="1">
        <w:r w:rsidRPr="009C3A4D">
          <w:rPr>
            <w:rFonts w:ascii="Times New Roman" w:hAnsi="Times New Roman"/>
            <w:u w:val="single"/>
          </w:rPr>
          <w:t>1061н</w:t>
        </w:r>
      </w:hyperlink>
      <w:r w:rsidRPr="009C3A4D">
        <w:rPr>
          <w:rFonts w:ascii="Times New Roman" w:hAnsi="Times New Roman"/>
        </w:rPr>
        <w:t xml:space="preserve"> (зарегистрирован Министерством юстиции Российской Федерации 23 января 2015 г., регистрационный N 35697);</w:t>
      </w:r>
    </w:p>
    <w:p w:rsidR="007F5DAA" w:rsidRPr="009C3A4D" w:rsidRDefault="007F5DAA" w:rsidP="00127A07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</w:rPr>
        <w:lastRenderedPageBreak/>
        <w:t xml:space="preserve">Профессиональный стандарт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</w:t>
      </w:r>
      <w:hyperlink r:id="rId12" w:history="1">
        <w:r w:rsidRPr="009C3A4D">
          <w:rPr>
            <w:rFonts w:ascii="Times New Roman" w:hAnsi="Times New Roman"/>
            <w:u w:val="single"/>
          </w:rPr>
          <w:t>236н</w:t>
        </w:r>
      </w:hyperlink>
      <w:r w:rsidRPr="009C3A4D">
        <w:rPr>
          <w:rFonts w:ascii="Times New Roman" w:hAnsi="Times New Roman"/>
        </w:rPr>
        <w:t xml:space="preserve"> (зарегистрирован Министерством юстиции Российской Федерации 13 мая 2015 г., регистрационный N 37271);</w:t>
      </w:r>
    </w:p>
    <w:p w:rsidR="007F5DAA" w:rsidRPr="006218E3" w:rsidRDefault="007F5DAA" w:rsidP="00127A07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</w:rPr>
        <w:t xml:space="preserve">Профессиональный стандарт "Аудитор", утвержден приказом Министерства труда и социальной защиты Российской Федерации от 19 октября 2015 г. N </w:t>
      </w:r>
      <w:hyperlink r:id="rId13" w:history="1">
        <w:r w:rsidRPr="009C3A4D">
          <w:rPr>
            <w:rFonts w:ascii="Times New Roman" w:hAnsi="Times New Roman"/>
            <w:u w:val="single"/>
          </w:rPr>
          <w:t>728н</w:t>
        </w:r>
      </w:hyperlink>
      <w:r w:rsidRPr="009C3A4D">
        <w:rPr>
          <w:rFonts w:ascii="Times New Roman" w:hAnsi="Times New Roman"/>
        </w:rPr>
        <w:t xml:space="preserve"> (зарегистрирован Министерством юстиции Российской Федерации 23 ноября 20</w:t>
      </w:r>
      <w:r w:rsidR="006218E3">
        <w:rPr>
          <w:rFonts w:ascii="Times New Roman" w:hAnsi="Times New Roman"/>
        </w:rPr>
        <w:t>15 г., регистрационный N 39802),</w:t>
      </w:r>
    </w:p>
    <w:p w:rsidR="006218E3" w:rsidRPr="00A82B34" w:rsidRDefault="006218E3" w:rsidP="006218E3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A82B34">
        <w:rPr>
          <w:rFonts w:ascii="Times New Roman" w:hAnsi="Times New Roman"/>
          <w:bCs/>
          <w:sz w:val="20"/>
          <w:szCs w:val="20"/>
        </w:rPr>
        <w:t xml:space="preserve">Приказ Министерства науки и высшего образования Российской Федерации Министерства Просвещения Российской Федерации от 5 августа 2020 года N 885/390 «О практической подготовке </w:t>
      </w:r>
      <w:proofErr w:type="gramStart"/>
      <w:r w:rsidRPr="00A82B34">
        <w:rPr>
          <w:rFonts w:ascii="Times New Roman" w:hAnsi="Times New Roman"/>
          <w:bCs/>
          <w:sz w:val="20"/>
          <w:szCs w:val="20"/>
        </w:rPr>
        <w:t>обучающихся</w:t>
      </w:r>
      <w:proofErr w:type="gramEnd"/>
      <w:r w:rsidRPr="00A82B34">
        <w:rPr>
          <w:rFonts w:ascii="Times New Roman" w:hAnsi="Times New Roman"/>
          <w:bCs/>
          <w:sz w:val="20"/>
          <w:szCs w:val="20"/>
        </w:rPr>
        <w:t>» Зарегистрировано в Министерстве юстиции Российской Федерации 11 сентября 2020 года,  регистрационный N 59778.</w:t>
      </w:r>
    </w:p>
    <w:p w:rsidR="006218E3" w:rsidRPr="00A82B34" w:rsidRDefault="006218E3" w:rsidP="006218E3">
      <w:pPr>
        <w:suppressAutoHyphens/>
        <w:spacing w:after="0"/>
        <w:jc w:val="both"/>
        <w:rPr>
          <w:rFonts w:ascii="Times New Roman" w:hAnsi="Times New Roman"/>
          <w:bCs/>
        </w:rPr>
      </w:pPr>
    </w:p>
    <w:p w:rsidR="00345B6C" w:rsidRPr="00A82B34" w:rsidRDefault="00345B6C" w:rsidP="009A3E44">
      <w:pPr>
        <w:suppressAutoHyphens/>
        <w:spacing w:after="0"/>
        <w:ind w:left="1429"/>
        <w:jc w:val="both"/>
        <w:rPr>
          <w:rFonts w:ascii="Times New Roman" w:hAnsi="Times New Roman"/>
          <w:bCs/>
        </w:rPr>
      </w:pPr>
    </w:p>
    <w:p w:rsidR="008D58DC" w:rsidRPr="009C3A4D" w:rsidRDefault="008D58DC" w:rsidP="009A3E44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>1.</w:t>
      </w:r>
      <w:r w:rsidR="00B6565C" w:rsidRPr="00A82B34">
        <w:rPr>
          <w:rFonts w:ascii="Times New Roman" w:hAnsi="Times New Roman"/>
          <w:bCs/>
        </w:rPr>
        <w:t>3</w:t>
      </w:r>
      <w:r w:rsidRPr="00A82B34">
        <w:rPr>
          <w:rFonts w:ascii="Times New Roman" w:hAnsi="Times New Roman"/>
          <w:bCs/>
        </w:rPr>
        <w:t>. Перечень сокращений, используемых в тексте</w:t>
      </w:r>
      <w:r w:rsidRPr="009C3A4D">
        <w:rPr>
          <w:rFonts w:ascii="Times New Roman" w:hAnsi="Times New Roman"/>
          <w:bCs/>
        </w:rPr>
        <w:t xml:space="preserve"> </w:t>
      </w:r>
      <w:r w:rsidR="00CB1BF9" w:rsidRPr="009C3A4D">
        <w:rPr>
          <w:rFonts w:ascii="Times New Roman" w:eastAsia="Calibri" w:hAnsi="Times New Roman"/>
        </w:rPr>
        <w:t>ППССЗ</w:t>
      </w:r>
      <w:r w:rsidRPr="009C3A4D">
        <w:rPr>
          <w:rFonts w:ascii="Times New Roman" w:hAnsi="Times New Roman"/>
          <w:bCs/>
        </w:rPr>
        <w:t>:</w:t>
      </w:r>
    </w:p>
    <w:p w:rsidR="008D58DC" w:rsidRPr="009C3A4D" w:rsidRDefault="0044139C" w:rsidP="009A3E4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ФГОС СП</w:t>
      </w:r>
      <w:r w:rsidR="008D58DC" w:rsidRPr="009C3A4D">
        <w:rPr>
          <w:rFonts w:ascii="Times New Roman" w:hAnsi="Times New Roman"/>
          <w:bCs/>
        </w:rPr>
        <w:t xml:space="preserve">О – Федеральный государственный образовательный стандарт </w:t>
      </w:r>
      <w:r w:rsidRPr="009C3A4D">
        <w:rPr>
          <w:rFonts w:ascii="Times New Roman" w:hAnsi="Times New Roman"/>
          <w:bCs/>
        </w:rPr>
        <w:t xml:space="preserve">среднего профессионального </w:t>
      </w:r>
      <w:r w:rsidR="008D58DC" w:rsidRPr="009C3A4D">
        <w:rPr>
          <w:rFonts w:ascii="Times New Roman" w:hAnsi="Times New Roman"/>
          <w:bCs/>
        </w:rPr>
        <w:t>образования;</w:t>
      </w:r>
    </w:p>
    <w:p w:rsidR="008D58DC" w:rsidRPr="009C3A4D" w:rsidRDefault="00CB1BF9" w:rsidP="009A3E4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eastAsia="Calibri" w:hAnsi="Times New Roman"/>
        </w:rPr>
        <w:t>ППССЗ</w:t>
      </w:r>
      <w:r w:rsidR="008D58DC" w:rsidRPr="009C3A4D">
        <w:rPr>
          <w:rFonts w:ascii="Times New Roman" w:hAnsi="Times New Roman"/>
          <w:bCs/>
        </w:rPr>
        <w:t xml:space="preserve"> </w:t>
      </w:r>
      <w:proofErr w:type="gramStart"/>
      <w:r w:rsidR="008D58DC" w:rsidRPr="009C3A4D">
        <w:rPr>
          <w:rFonts w:ascii="Times New Roman" w:hAnsi="Times New Roman"/>
          <w:bCs/>
        </w:rPr>
        <w:t>–п</w:t>
      </w:r>
      <w:proofErr w:type="gramEnd"/>
      <w:r w:rsidR="008D58DC" w:rsidRPr="009C3A4D">
        <w:rPr>
          <w:rFonts w:ascii="Times New Roman" w:hAnsi="Times New Roman"/>
          <w:bCs/>
        </w:rPr>
        <w:t>рограмма</w:t>
      </w:r>
      <w:r w:rsidRPr="009C3A4D">
        <w:rPr>
          <w:rFonts w:ascii="Times New Roman" w:hAnsi="Times New Roman"/>
          <w:bCs/>
        </w:rPr>
        <w:t xml:space="preserve"> подготовки специалистов среднего звена</w:t>
      </w:r>
      <w:r w:rsidR="008D58DC" w:rsidRPr="009C3A4D">
        <w:rPr>
          <w:rFonts w:ascii="Times New Roman" w:hAnsi="Times New Roman"/>
          <w:bCs/>
        </w:rPr>
        <w:t xml:space="preserve">; </w:t>
      </w:r>
    </w:p>
    <w:p w:rsidR="00180EE3" w:rsidRPr="009C3A4D" w:rsidRDefault="00180EE3" w:rsidP="009A3E4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МДК</w:t>
      </w:r>
      <w:r w:rsidR="003A6FFA" w:rsidRPr="009C3A4D">
        <w:rPr>
          <w:rFonts w:ascii="Times New Roman" w:hAnsi="Times New Roman"/>
          <w:bCs/>
        </w:rPr>
        <w:t xml:space="preserve"> – междисциплинарный курс</w:t>
      </w:r>
    </w:p>
    <w:p w:rsidR="00180EE3" w:rsidRPr="009C3A4D" w:rsidRDefault="003A6FFA" w:rsidP="009A3E4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ПМ – профессиональный модуль</w:t>
      </w:r>
    </w:p>
    <w:p w:rsidR="008D58DC" w:rsidRPr="009C3A4D" w:rsidRDefault="008D58DC" w:rsidP="009A3E4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</w:rPr>
      </w:pPr>
      <w:proofErr w:type="gramStart"/>
      <w:r w:rsidRPr="009C3A4D">
        <w:rPr>
          <w:rFonts w:ascii="Times New Roman" w:hAnsi="Times New Roman"/>
          <w:iCs/>
        </w:rPr>
        <w:t>ОК</w:t>
      </w:r>
      <w:proofErr w:type="gramEnd"/>
      <w:r w:rsidRPr="009C3A4D">
        <w:rPr>
          <w:rFonts w:ascii="Times New Roman" w:hAnsi="Times New Roman"/>
          <w:iCs/>
        </w:rPr>
        <w:t xml:space="preserve"> </w:t>
      </w:r>
      <w:r w:rsidRPr="009C3A4D">
        <w:rPr>
          <w:rFonts w:ascii="Times New Roman" w:hAnsi="Times New Roman"/>
          <w:bCs/>
        </w:rPr>
        <w:t xml:space="preserve">– </w:t>
      </w:r>
      <w:r w:rsidR="0044139C" w:rsidRPr="009C3A4D">
        <w:rPr>
          <w:rFonts w:ascii="Times New Roman" w:hAnsi="Times New Roman"/>
          <w:iCs/>
        </w:rPr>
        <w:t>общие</w:t>
      </w:r>
      <w:r w:rsidRPr="009C3A4D">
        <w:rPr>
          <w:rFonts w:ascii="Times New Roman" w:hAnsi="Times New Roman"/>
          <w:iCs/>
        </w:rPr>
        <w:t xml:space="preserve"> компетенции;</w:t>
      </w:r>
    </w:p>
    <w:p w:rsidR="008D58DC" w:rsidRPr="009C3A4D" w:rsidRDefault="008D58DC" w:rsidP="009A3E4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ПК – профессиональные комп</w:t>
      </w:r>
      <w:r w:rsidR="00195938" w:rsidRPr="009C3A4D">
        <w:rPr>
          <w:rFonts w:ascii="Times New Roman" w:hAnsi="Times New Roman"/>
          <w:bCs/>
        </w:rPr>
        <w:t>етенции;</w:t>
      </w:r>
    </w:p>
    <w:p w:rsidR="003A6FFA" w:rsidRPr="009C3A4D" w:rsidRDefault="008A0154" w:rsidP="009A3E4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 xml:space="preserve">Цикл </w:t>
      </w:r>
      <w:r w:rsidR="003A6FFA" w:rsidRPr="009C3A4D">
        <w:rPr>
          <w:rFonts w:ascii="Times New Roman" w:hAnsi="Times New Roman"/>
          <w:bCs/>
        </w:rPr>
        <w:t>ОГСЭ</w:t>
      </w:r>
      <w:r w:rsidR="00CA3E20" w:rsidRPr="009C3A4D">
        <w:rPr>
          <w:rFonts w:ascii="Times New Roman" w:hAnsi="Times New Roman"/>
          <w:bCs/>
        </w:rPr>
        <w:t xml:space="preserve"> </w:t>
      </w:r>
      <w:r w:rsidR="00EA77E3" w:rsidRPr="009C3A4D">
        <w:rPr>
          <w:rFonts w:ascii="Times New Roman" w:hAnsi="Times New Roman"/>
          <w:bCs/>
        </w:rPr>
        <w:t>-</w:t>
      </w:r>
      <w:r w:rsidR="00CA3E20" w:rsidRPr="009C3A4D">
        <w:rPr>
          <w:rFonts w:ascii="Times New Roman" w:hAnsi="Times New Roman"/>
          <w:bCs/>
        </w:rPr>
        <w:t xml:space="preserve"> </w:t>
      </w:r>
      <w:r w:rsidRPr="009C3A4D">
        <w:rPr>
          <w:rFonts w:ascii="Times New Roman" w:hAnsi="Times New Roman"/>
          <w:bCs/>
        </w:rPr>
        <w:t>Общий гуманитарный и социально-экономический цикл</w:t>
      </w:r>
      <w:r w:rsidR="00195938" w:rsidRPr="009C3A4D">
        <w:rPr>
          <w:rFonts w:ascii="Times New Roman" w:hAnsi="Times New Roman"/>
          <w:bCs/>
        </w:rPr>
        <w:t>;</w:t>
      </w:r>
    </w:p>
    <w:p w:rsidR="00180EE3" w:rsidRPr="009C3A4D" w:rsidRDefault="008A0154" w:rsidP="009A3E4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 xml:space="preserve">Цикл </w:t>
      </w:r>
      <w:r w:rsidR="003A6FFA" w:rsidRPr="009C3A4D">
        <w:rPr>
          <w:rFonts w:ascii="Times New Roman" w:hAnsi="Times New Roman"/>
          <w:bCs/>
        </w:rPr>
        <w:t>Е</w:t>
      </w:r>
      <w:proofErr w:type="gramStart"/>
      <w:r w:rsidR="003A6FFA" w:rsidRPr="009C3A4D">
        <w:rPr>
          <w:rFonts w:ascii="Times New Roman" w:hAnsi="Times New Roman"/>
          <w:bCs/>
        </w:rPr>
        <w:t>Н</w:t>
      </w:r>
      <w:r w:rsidR="00EA77E3" w:rsidRPr="009C3A4D">
        <w:rPr>
          <w:rFonts w:ascii="Times New Roman" w:hAnsi="Times New Roman"/>
          <w:bCs/>
        </w:rPr>
        <w:t>-</w:t>
      </w:r>
      <w:proofErr w:type="gramEnd"/>
      <w:r w:rsidR="00EA77E3" w:rsidRPr="009C3A4D">
        <w:rPr>
          <w:rFonts w:ascii="Times New Roman" w:hAnsi="Times New Roman"/>
          <w:bCs/>
        </w:rPr>
        <w:t xml:space="preserve"> </w:t>
      </w:r>
      <w:r w:rsidR="002F402E" w:rsidRPr="009C3A4D">
        <w:rPr>
          <w:rFonts w:ascii="Times New Roman" w:hAnsi="Times New Roman"/>
          <w:bCs/>
        </w:rPr>
        <w:t>М</w:t>
      </w:r>
      <w:r w:rsidR="00B751E2" w:rsidRPr="009C3A4D">
        <w:rPr>
          <w:rFonts w:ascii="Times New Roman" w:hAnsi="Times New Roman"/>
          <w:bCs/>
        </w:rPr>
        <w:t xml:space="preserve">атематический и </w:t>
      </w:r>
      <w:r w:rsidR="002F402E" w:rsidRPr="009C3A4D">
        <w:rPr>
          <w:rFonts w:ascii="Times New Roman" w:hAnsi="Times New Roman"/>
          <w:bCs/>
        </w:rPr>
        <w:t xml:space="preserve">общий </w:t>
      </w:r>
      <w:r w:rsidR="00B751E2" w:rsidRPr="009C3A4D">
        <w:rPr>
          <w:rFonts w:ascii="Times New Roman" w:hAnsi="Times New Roman"/>
          <w:bCs/>
        </w:rPr>
        <w:t>естественно</w:t>
      </w:r>
      <w:r w:rsidRPr="009C3A4D">
        <w:rPr>
          <w:rFonts w:ascii="Times New Roman" w:hAnsi="Times New Roman"/>
          <w:bCs/>
        </w:rPr>
        <w:t>научный цикл</w:t>
      </w:r>
      <w:r w:rsidR="00195938" w:rsidRPr="009C3A4D">
        <w:rPr>
          <w:rFonts w:ascii="Times New Roman" w:hAnsi="Times New Roman"/>
          <w:bCs/>
        </w:rPr>
        <w:t>.</w:t>
      </w:r>
    </w:p>
    <w:p w:rsidR="009A415A" w:rsidRPr="009C3A4D" w:rsidRDefault="009A415A" w:rsidP="009A3E4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</w:rPr>
      </w:pPr>
    </w:p>
    <w:p w:rsidR="009A415A" w:rsidRPr="009C3A4D" w:rsidRDefault="009A415A" w:rsidP="009A3E44">
      <w:pPr>
        <w:suppressAutoHyphens/>
        <w:spacing w:after="0"/>
        <w:jc w:val="both"/>
        <w:rPr>
          <w:rFonts w:ascii="Times New Roman" w:hAnsi="Times New Roman"/>
          <w:i/>
        </w:rPr>
      </w:pPr>
      <w:r w:rsidRPr="009C3A4D">
        <w:rPr>
          <w:rFonts w:ascii="Times New Roman" w:hAnsi="Times New Roman"/>
          <w:b/>
        </w:rPr>
        <w:t xml:space="preserve">Раздел 2. Общая характеристика образовательной программы </w:t>
      </w:r>
      <w:r w:rsidR="001B0D0D" w:rsidRPr="009C3A4D">
        <w:rPr>
          <w:rFonts w:ascii="Times New Roman" w:hAnsi="Times New Roman"/>
          <w:b/>
        </w:rPr>
        <w:t xml:space="preserve">среднего профессионального образования </w:t>
      </w:r>
    </w:p>
    <w:p w:rsidR="008D58DC" w:rsidRPr="009C3A4D" w:rsidRDefault="001B0D0D" w:rsidP="009A3E44">
      <w:pPr>
        <w:suppressAutoHyphens/>
        <w:spacing w:after="0"/>
        <w:ind w:left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Квалификаци</w:t>
      </w:r>
      <w:r w:rsidR="003A6FFA" w:rsidRPr="009C3A4D">
        <w:rPr>
          <w:rFonts w:ascii="Times New Roman" w:hAnsi="Times New Roman"/>
        </w:rPr>
        <w:t>и</w:t>
      </w:r>
      <w:r w:rsidR="008D58DC" w:rsidRPr="009C3A4D">
        <w:rPr>
          <w:rFonts w:ascii="Times New Roman" w:hAnsi="Times New Roman"/>
        </w:rPr>
        <w:t>, присваиваем</w:t>
      </w:r>
      <w:r w:rsidR="003A6FFA" w:rsidRPr="009C3A4D">
        <w:rPr>
          <w:rFonts w:ascii="Times New Roman" w:hAnsi="Times New Roman"/>
        </w:rPr>
        <w:t>ые</w:t>
      </w:r>
      <w:r w:rsidR="008D58DC" w:rsidRPr="009C3A4D">
        <w:rPr>
          <w:rFonts w:ascii="Times New Roman" w:hAnsi="Times New Roman"/>
        </w:rPr>
        <w:t xml:space="preserve"> выпускникам образовательной программы: </w:t>
      </w:r>
      <w:r w:rsidR="00C859B7" w:rsidRPr="009C3A4D">
        <w:rPr>
          <w:rFonts w:ascii="Times New Roman" w:hAnsi="Times New Roman"/>
        </w:rPr>
        <w:t>Бухгалтер,</w:t>
      </w:r>
    </w:p>
    <w:p w:rsidR="009A415A" w:rsidRPr="009C3A4D" w:rsidRDefault="008D58DC" w:rsidP="009A3E4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Формы получения образования: </w:t>
      </w:r>
      <w:r w:rsidR="009A415A" w:rsidRPr="009C3A4D">
        <w:rPr>
          <w:rFonts w:ascii="Times New Roman" w:hAnsi="Times New Roman"/>
        </w:rPr>
        <w:t>допускается только в профессиональной образовательной организации или образовательной организации высшего образования</w:t>
      </w:r>
      <w:r w:rsidR="00195938" w:rsidRPr="009C3A4D">
        <w:rPr>
          <w:rFonts w:ascii="Times New Roman" w:hAnsi="Times New Roman"/>
        </w:rPr>
        <w:t>.</w:t>
      </w:r>
      <w:r w:rsidR="009A415A" w:rsidRPr="009C3A4D">
        <w:rPr>
          <w:rFonts w:ascii="Times New Roman" w:hAnsi="Times New Roman"/>
        </w:rPr>
        <w:t xml:space="preserve"> </w:t>
      </w:r>
    </w:p>
    <w:p w:rsidR="00195938" w:rsidRPr="009C3A4D" w:rsidRDefault="008D58DC" w:rsidP="00195938">
      <w:pPr>
        <w:suppressAutoHyphens/>
        <w:spacing w:after="0"/>
        <w:ind w:firstLine="709"/>
        <w:jc w:val="both"/>
        <w:rPr>
          <w:rFonts w:ascii="Times New Roman" w:hAnsi="Times New Roman"/>
          <w:i/>
        </w:rPr>
      </w:pPr>
      <w:r w:rsidRPr="009C3A4D">
        <w:rPr>
          <w:rFonts w:ascii="Times New Roman" w:hAnsi="Times New Roman"/>
        </w:rPr>
        <w:t xml:space="preserve">Формы обучения: </w:t>
      </w:r>
      <w:r w:rsidR="00C91987" w:rsidRPr="009C3A4D">
        <w:rPr>
          <w:rFonts w:ascii="Times New Roman" w:hAnsi="Times New Roman"/>
        </w:rPr>
        <w:t xml:space="preserve"> </w:t>
      </w:r>
      <w:proofErr w:type="gramStart"/>
      <w:r w:rsidRPr="009C3A4D">
        <w:rPr>
          <w:rFonts w:ascii="Times New Roman" w:hAnsi="Times New Roman"/>
        </w:rPr>
        <w:t>очная</w:t>
      </w:r>
      <w:proofErr w:type="gramEnd"/>
      <w:r w:rsidR="00AC0E95" w:rsidRPr="009C3A4D">
        <w:rPr>
          <w:rFonts w:ascii="Times New Roman" w:hAnsi="Times New Roman"/>
          <w:i/>
        </w:rPr>
        <w:t>.</w:t>
      </w:r>
    </w:p>
    <w:p w:rsidR="00400950" w:rsidRPr="009C3A4D" w:rsidRDefault="00400950" w:rsidP="009A3E4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Образовательная программа с присвоением квалификации</w:t>
      </w:r>
    </w:p>
    <w:p w:rsidR="00400950" w:rsidRPr="009C3A4D" w:rsidRDefault="00400950" w:rsidP="009A3E4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Бухгалтер</w:t>
      </w:r>
    </w:p>
    <w:p w:rsidR="00A66A55" w:rsidRPr="009C3A4D" w:rsidRDefault="009A415A" w:rsidP="009A3E44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iCs/>
        </w:rPr>
        <w:t xml:space="preserve">Объем и сроки </w:t>
      </w:r>
      <w:r w:rsidR="00A66A55" w:rsidRPr="009C3A4D">
        <w:rPr>
          <w:rFonts w:ascii="Times New Roman" w:hAnsi="Times New Roman"/>
          <w:iCs/>
        </w:rPr>
        <w:t>получения среднего профессионального образования на базе основного общего образования с одновременным получе</w:t>
      </w:r>
      <w:r w:rsidR="003A6FFA" w:rsidRPr="009C3A4D">
        <w:rPr>
          <w:rFonts w:ascii="Times New Roman" w:hAnsi="Times New Roman"/>
          <w:iCs/>
        </w:rPr>
        <w:t xml:space="preserve">нием среднего общего образования: </w:t>
      </w:r>
      <w:r w:rsidR="008F3E64" w:rsidRPr="009C3A4D">
        <w:rPr>
          <w:rFonts w:ascii="Times New Roman" w:hAnsi="Times New Roman"/>
          <w:iCs/>
        </w:rPr>
        <w:t>4464</w:t>
      </w:r>
      <w:r w:rsidR="003A6FFA" w:rsidRPr="009C3A4D">
        <w:rPr>
          <w:rFonts w:ascii="Times New Roman" w:hAnsi="Times New Roman"/>
          <w:iCs/>
        </w:rPr>
        <w:t xml:space="preserve"> час</w:t>
      </w:r>
      <w:r w:rsidR="008F3E64" w:rsidRPr="009C3A4D">
        <w:rPr>
          <w:rFonts w:ascii="Times New Roman" w:hAnsi="Times New Roman"/>
          <w:iCs/>
        </w:rPr>
        <w:t>а</w:t>
      </w:r>
      <w:r w:rsidR="00A66A55" w:rsidRPr="009C3A4D">
        <w:rPr>
          <w:rFonts w:ascii="Times New Roman" w:hAnsi="Times New Roman"/>
          <w:iCs/>
        </w:rPr>
        <w:t>.</w:t>
      </w:r>
    </w:p>
    <w:p w:rsidR="008F3E64" w:rsidRPr="009C3A4D" w:rsidRDefault="008F3E64" w:rsidP="009A3E44">
      <w:pPr>
        <w:spacing w:after="0"/>
        <w:ind w:firstLine="708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Сроки получения среднего профессионального образования по образовательной программе, реализуемой на базе основного общего образования с одновременным пол</w:t>
      </w:r>
      <w:r w:rsidRPr="009C3A4D">
        <w:rPr>
          <w:rFonts w:ascii="Times New Roman" w:hAnsi="Times New Roman"/>
        </w:rPr>
        <w:t>у</w:t>
      </w:r>
      <w:r w:rsidRPr="009C3A4D">
        <w:rPr>
          <w:rFonts w:ascii="Times New Roman" w:hAnsi="Times New Roman"/>
        </w:rPr>
        <w:t>чением среднего общего образования  2 года 10 месяцев.</w:t>
      </w:r>
    </w:p>
    <w:p w:rsidR="00195938" w:rsidRPr="009C3A4D" w:rsidRDefault="00195938" w:rsidP="006F0F25">
      <w:pPr>
        <w:spacing w:after="0"/>
        <w:jc w:val="both"/>
        <w:rPr>
          <w:rFonts w:ascii="Times New Roman" w:hAnsi="Times New Roman"/>
        </w:rPr>
      </w:pPr>
    </w:p>
    <w:p w:rsidR="00E56B92" w:rsidRPr="009C3A4D" w:rsidRDefault="00E56B92" w:rsidP="009A3E44">
      <w:pPr>
        <w:spacing w:after="0"/>
        <w:ind w:firstLine="708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Раздел 3. Характеристика профессиональной деятельности выпускника</w:t>
      </w:r>
    </w:p>
    <w:p w:rsidR="001F03EB" w:rsidRPr="009C3A4D" w:rsidRDefault="002B3755" w:rsidP="009A3E44">
      <w:pPr>
        <w:tabs>
          <w:tab w:val="left" w:pos="3285"/>
        </w:tabs>
        <w:spacing w:after="0"/>
        <w:ind w:firstLine="708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ab/>
      </w:r>
    </w:p>
    <w:p w:rsidR="001F03EB" w:rsidRPr="009C3A4D" w:rsidRDefault="001F03EB" w:rsidP="009A3E4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3.1. Область профессиональной деятельности выпускников:</w:t>
      </w:r>
      <w:r w:rsidR="00A03452" w:rsidRPr="009C3A4D">
        <w:rPr>
          <w:rFonts w:ascii="Times New Roman" w:hAnsi="Times New Roman"/>
        </w:rPr>
        <w:t xml:space="preserve"> </w:t>
      </w:r>
      <w:r w:rsidR="002B3755" w:rsidRPr="009C3A4D">
        <w:rPr>
          <w:rFonts w:ascii="Times New Roman" w:hAnsi="Times New Roman"/>
        </w:rPr>
        <w:t>08</w:t>
      </w:r>
      <w:r w:rsidR="002742A6" w:rsidRPr="009C3A4D">
        <w:rPr>
          <w:rFonts w:ascii="Times New Roman" w:hAnsi="Times New Roman"/>
        </w:rPr>
        <w:t xml:space="preserve"> Финансы и экономика</w:t>
      </w:r>
      <w:r w:rsidRPr="009C3A4D">
        <w:rPr>
          <w:rFonts w:ascii="Times New Roman" w:hAnsi="Times New Roman"/>
          <w:bCs/>
        </w:rPr>
        <w:t>.</w:t>
      </w:r>
    </w:p>
    <w:p w:rsidR="00B6565C" w:rsidRPr="009C3A4D" w:rsidRDefault="00B6565C" w:rsidP="009A3E4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3.</w:t>
      </w:r>
      <w:r w:rsidR="009E1542" w:rsidRPr="009C3A4D">
        <w:rPr>
          <w:rFonts w:ascii="Times New Roman" w:hAnsi="Times New Roman"/>
        </w:rPr>
        <w:t>2</w:t>
      </w:r>
      <w:r w:rsidRPr="009C3A4D">
        <w:rPr>
          <w:rFonts w:ascii="Times New Roman" w:hAnsi="Times New Roman"/>
        </w:rPr>
        <w:t xml:space="preserve">. </w:t>
      </w:r>
      <w:bookmarkStart w:id="3" w:name="_Toc460855523"/>
      <w:bookmarkStart w:id="4" w:name="_Toc460939930"/>
      <w:r w:rsidRPr="009C3A4D">
        <w:rPr>
          <w:rFonts w:ascii="Times New Roman" w:hAnsi="Times New Roman"/>
        </w:rPr>
        <w:t>Соответствие профессиональных модулей присваиваемым квалификациям</w:t>
      </w:r>
      <w:bookmarkEnd w:id="3"/>
      <w:bookmarkEnd w:id="4"/>
      <w:r w:rsidRPr="009C3A4D">
        <w:rPr>
          <w:rFonts w:ascii="Times New Roman" w:hAnsi="Times New Roman"/>
        </w:rPr>
        <w:t xml:space="preserve"> </w:t>
      </w:r>
    </w:p>
    <w:p w:rsidR="00F80E2B" w:rsidRPr="009C3A4D" w:rsidRDefault="00F80E2B" w:rsidP="009A3E44">
      <w:pPr>
        <w:suppressAutoHyphens/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1984"/>
      </w:tblGrid>
      <w:tr w:rsidR="00194BA2" w:rsidRPr="009C3A4D" w:rsidTr="00A03452">
        <w:trPr>
          <w:trHeight w:val="637"/>
        </w:trPr>
        <w:tc>
          <w:tcPr>
            <w:tcW w:w="3794" w:type="dxa"/>
            <w:vMerge w:val="restart"/>
            <w:vAlign w:val="center"/>
          </w:tcPr>
          <w:p w:rsidR="00194BA2" w:rsidRPr="009C3A4D" w:rsidRDefault="00194BA2" w:rsidP="0019593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  <w:vAlign w:val="center"/>
          </w:tcPr>
          <w:p w:rsidR="00194BA2" w:rsidRPr="009C3A4D" w:rsidRDefault="00194BA2" w:rsidP="0019593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1984" w:type="dxa"/>
            <w:vAlign w:val="center"/>
          </w:tcPr>
          <w:p w:rsidR="00194BA2" w:rsidRPr="009C3A4D" w:rsidRDefault="00194BA2" w:rsidP="0019593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Квалификации</w:t>
            </w:r>
          </w:p>
        </w:tc>
      </w:tr>
      <w:tr w:rsidR="008E771A" w:rsidRPr="009C3A4D" w:rsidTr="00A03452">
        <w:tc>
          <w:tcPr>
            <w:tcW w:w="3794" w:type="dxa"/>
            <w:vMerge/>
          </w:tcPr>
          <w:p w:rsidR="008E771A" w:rsidRPr="009C3A4D" w:rsidRDefault="008E771A" w:rsidP="009A3E44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8E771A" w:rsidRPr="009C3A4D" w:rsidRDefault="008E771A" w:rsidP="009A3E44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E771A" w:rsidRPr="009C3A4D" w:rsidRDefault="008E771A" w:rsidP="0019593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Бухгалтер</w:t>
            </w:r>
          </w:p>
        </w:tc>
      </w:tr>
      <w:tr w:rsidR="008E771A" w:rsidRPr="009C3A4D" w:rsidTr="00A03452">
        <w:tc>
          <w:tcPr>
            <w:tcW w:w="3794" w:type="dxa"/>
          </w:tcPr>
          <w:p w:rsidR="008E771A" w:rsidRPr="009C3A4D" w:rsidRDefault="008E771A" w:rsidP="009A3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Документирование хозяйственных операций и ведение бухгалтерского </w:t>
            </w:r>
            <w:r w:rsidRPr="009C3A4D">
              <w:rPr>
                <w:rFonts w:ascii="Times New Roman" w:hAnsi="Times New Roman"/>
              </w:rPr>
              <w:lastRenderedPageBreak/>
              <w:t>учета активов организации</w:t>
            </w:r>
          </w:p>
        </w:tc>
        <w:tc>
          <w:tcPr>
            <w:tcW w:w="4111" w:type="dxa"/>
          </w:tcPr>
          <w:p w:rsidR="008E771A" w:rsidRPr="009C3A4D" w:rsidRDefault="008E771A" w:rsidP="009A3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lastRenderedPageBreak/>
              <w:t xml:space="preserve">Документирование хозяйственных операций и ведение бухгалтерского </w:t>
            </w:r>
            <w:r w:rsidRPr="009C3A4D">
              <w:rPr>
                <w:rFonts w:ascii="Times New Roman" w:hAnsi="Times New Roman"/>
              </w:rPr>
              <w:lastRenderedPageBreak/>
              <w:t>учета активов организации</w:t>
            </w:r>
          </w:p>
        </w:tc>
        <w:tc>
          <w:tcPr>
            <w:tcW w:w="1984" w:type="dxa"/>
          </w:tcPr>
          <w:p w:rsidR="008E771A" w:rsidRPr="009C3A4D" w:rsidRDefault="008E771A" w:rsidP="009A3E44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lastRenderedPageBreak/>
              <w:t>осваивается</w:t>
            </w:r>
          </w:p>
        </w:tc>
      </w:tr>
      <w:tr w:rsidR="008E771A" w:rsidRPr="009C3A4D" w:rsidTr="00A03452">
        <w:tc>
          <w:tcPr>
            <w:tcW w:w="3794" w:type="dxa"/>
          </w:tcPr>
          <w:p w:rsidR="008E771A" w:rsidRPr="009C3A4D" w:rsidRDefault="008E771A" w:rsidP="009A3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lastRenderedPageBreak/>
              <w:t>Ведение бухгалтерского учета источников формирования активов, выполнение работ по инвентаризации активов и ф</w:t>
            </w:r>
            <w:r w:rsidRPr="009C3A4D">
              <w:rPr>
                <w:rFonts w:ascii="Times New Roman" w:hAnsi="Times New Roman"/>
              </w:rPr>
              <w:t>и</w:t>
            </w:r>
            <w:r w:rsidRPr="009C3A4D">
              <w:rPr>
                <w:rFonts w:ascii="Times New Roman" w:hAnsi="Times New Roman"/>
              </w:rPr>
              <w:t>нансовых обязательств организации</w:t>
            </w:r>
          </w:p>
        </w:tc>
        <w:tc>
          <w:tcPr>
            <w:tcW w:w="4111" w:type="dxa"/>
          </w:tcPr>
          <w:p w:rsidR="008E771A" w:rsidRPr="009C3A4D" w:rsidRDefault="008E771A" w:rsidP="009A3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984" w:type="dxa"/>
          </w:tcPr>
          <w:p w:rsidR="008E771A" w:rsidRPr="009C3A4D" w:rsidRDefault="008E771A" w:rsidP="009A3E44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осваивается</w:t>
            </w:r>
          </w:p>
        </w:tc>
      </w:tr>
      <w:tr w:rsidR="008E771A" w:rsidRPr="009C3A4D" w:rsidTr="00A03452">
        <w:tc>
          <w:tcPr>
            <w:tcW w:w="3794" w:type="dxa"/>
          </w:tcPr>
          <w:p w:rsidR="008E771A" w:rsidRPr="009C3A4D" w:rsidRDefault="008E771A" w:rsidP="009A3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Проведение ра</w:t>
            </w:r>
            <w:r w:rsidRPr="009C3A4D">
              <w:rPr>
                <w:rFonts w:ascii="Times New Roman" w:hAnsi="Times New Roman"/>
              </w:rPr>
              <w:t>с</w:t>
            </w:r>
            <w:r w:rsidRPr="009C3A4D">
              <w:rPr>
                <w:rFonts w:ascii="Times New Roman" w:hAnsi="Times New Roman"/>
              </w:rPr>
              <w:t>четов с бюджетом и внебюджетными фондами</w:t>
            </w:r>
          </w:p>
        </w:tc>
        <w:tc>
          <w:tcPr>
            <w:tcW w:w="4111" w:type="dxa"/>
          </w:tcPr>
          <w:p w:rsidR="008E771A" w:rsidRPr="009C3A4D" w:rsidRDefault="008E771A" w:rsidP="009A3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Проведение расчетов с бюджетом и внебюджетными фондами</w:t>
            </w:r>
          </w:p>
        </w:tc>
        <w:tc>
          <w:tcPr>
            <w:tcW w:w="1984" w:type="dxa"/>
          </w:tcPr>
          <w:p w:rsidR="008E771A" w:rsidRPr="009C3A4D" w:rsidRDefault="008E771A" w:rsidP="009A3E44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осваивается</w:t>
            </w:r>
          </w:p>
        </w:tc>
      </w:tr>
      <w:tr w:rsidR="008E771A" w:rsidRPr="009C3A4D" w:rsidTr="00A03452">
        <w:tc>
          <w:tcPr>
            <w:tcW w:w="3794" w:type="dxa"/>
          </w:tcPr>
          <w:p w:rsidR="008E771A" w:rsidRPr="009C3A4D" w:rsidRDefault="008E771A" w:rsidP="009A3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4111" w:type="dxa"/>
          </w:tcPr>
          <w:p w:rsidR="008E771A" w:rsidRPr="009C3A4D" w:rsidRDefault="008E771A" w:rsidP="009A3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1984" w:type="dxa"/>
          </w:tcPr>
          <w:p w:rsidR="008E771A" w:rsidRPr="009C3A4D" w:rsidRDefault="008E771A" w:rsidP="009A3E44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осваивается</w:t>
            </w:r>
          </w:p>
        </w:tc>
      </w:tr>
    </w:tbl>
    <w:p w:rsidR="00F80E2B" w:rsidRPr="009C3A4D" w:rsidRDefault="00F80E2B" w:rsidP="009A3E44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</w:rPr>
      </w:pPr>
    </w:p>
    <w:p w:rsidR="00F77471" w:rsidRPr="009C3A4D" w:rsidRDefault="00F77471" w:rsidP="00F774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3.3. Нормативные сроки освоения программы </w:t>
      </w:r>
      <w:r w:rsidRPr="009C3A4D">
        <w:rPr>
          <w:i/>
        </w:rPr>
        <w:tab/>
      </w:r>
      <w:r w:rsidRPr="009C3A4D">
        <w:rPr>
          <w:i/>
        </w:rPr>
        <w:tab/>
      </w:r>
      <w:r w:rsidRPr="009C3A4D">
        <w:rPr>
          <w:i/>
        </w:rPr>
        <w:tab/>
      </w:r>
      <w:r w:rsidRPr="009C3A4D">
        <w:rPr>
          <w:i/>
        </w:rPr>
        <w:tab/>
      </w:r>
      <w:r w:rsidRPr="009C3A4D">
        <w:rPr>
          <w:i/>
        </w:rPr>
        <w:tab/>
      </w:r>
    </w:p>
    <w:p w:rsidR="00F77471" w:rsidRPr="009C3A4D" w:rsidRDefault="00F77471" w:rsidP="00F77471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</w:rPr>
      </w:pPr>
      <w:r w:rsidRPr="009C3A4D">
        <w:rPr>
          <w:bCs/>
          <w:sz w:val="22"/>
          <w:szCs w:val="22"/>
        </w:rPr>
        <w:t>Нормативные сроки освоения ППССЗ базовой подготовки  при очной  форме получения образования и присваиваемая квалификация приведены в таблице:</w:t>
      </w:r>
    </w:p>
    <w:p w:rsidR="00F77471" w:rsidRPr="009C3A4D" w:rsidRDefault="00F77471" w:rsidP="00F77471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righ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F77471" w:rsidRPr="009C3A4D" w:rsidTr="00F7747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71" w:rsidRPr="009C3A4D" w:rsidRDefault="00F77471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caps/>
                <w:sz w:val="22"/>
                <w:szCs w:val="22"/>
                <w:lang w:eastAsia="en-US"/>
              </w:rPr>
            </w:pPr>
            <w:r w:rsidRPr="009C3A4D">
              <w:rPr>
                <w:bCs/>
                <w:sz w:val="22"/>
                <w:szCs w:val="22"/>
                <w:lang w:eastAsia="en-US"/>
              </w:rPr>
              <w:t>Образовательная база приема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71" w:rsidRPr="009C3A4D" w:rsidRDefault="00F77471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caps/>
                <w:sz w:val="22"/>
                <w:szCs w:val="22"/>
                <w:lang w:eastAsia="en-US"/>
              </w:rPr>
            </w:pPr>
            <w:r w:rsidRPr="009C3A4D">
              <w:rPr>
                <w:bCs/>
                <w:sz w:val="22"/>
                <w:szCs w:val="22"/>
                <w:lang w:eastAsia="en-US"/>
              </w:rPr>
              <w:t>Наименование квалификации базовой подготовки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71" w:rsidRPr="009C3A4D" w:rsidRDefault="00F77471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caps/>
                <w:sz w:val="22"/>
                <w:szCs w:val="22"/>
                <w:lang w:eastAsia="en-US"/>
              </w:rPr>
            </w:pPr>
            <w:r w:rsidRPr="009C3A4D">
              <w:rPr>
                <w:bCs/>
                <w:sz w:val="22"/>
                <w:szCs w:val="22"/>
                <w:lang w:eastAsia="en-US"/>
              </w:rPr>
              <w:t>Нормативный срок освоения ППССЗ базовой подготовки при очной форме получения образования</w:t>
            </w:r>
          </w:p>
        </w:tc>
      </w:tr>
      <w:tr w:rsidR="00F77471" w:rsidRPr="009C3A4D" w:rsidTr="00F77471"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471" w:rsidRPr="009C3A4D" w:rsidRDefault="00F77471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eastAsia="Calibri"/>
                <w:bCs/>
                <w:caps/>
                <w:sz w:val="22"/>
                <w:szCs w:val="22"/>
                <w:lang w:eastAsia="en-US"/>
              </w:rPr>
            </w:pPr>
            <w:r w:rsidRPr="009C3A4D">
              <w:rPr>
                <w:bCs/>
                <w:sz w:val="22"/>
                <w:szCs w:val="22"/>
                <w:lang w:eastAsia="en-US"/>
              </w:rPr>
              <w:t>На базе основного общего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71" w:rsidRPr="009C3A4D" w:rsidRDefault="00F77471" w:rsidP="00F77471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caps/>
                <w:sz w:val="22"/>
                <w:szCs w:val="22"/>
                <w:lang w:eastAsia="en-US"/>
              </w:rPr>
            </w:pPr>
            <w:r w:rsidRPr="009C3A4D">
              <w:rPr>
                <w:bCs/>
                <w:sz w:val="22"/>
                <w:szCs w:val="22"/>
                <w:lang w:eastAsia="en-US"/>
              </w:rPr>
              <w:t>Бухгалтер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71" w:rsidRPr="009C3A4D" w:rsidRDefault="00F77471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caps/>
                <w:sz w:val="22"/>
                <w:szCs w:val="22"/>
                <w:lang w:eastAsia="en-US"/>
              </w:rPr>
            </w:pPr>
            <w:r w:rsidRPr="009C3A4D">
              <w:rPr>
                <w:bCs/>
                <w:sz w:val="22"/>
                <w:szCs w:val="22"/>
                <w:lang w:eastAsia="en-US"/>
              </w:rPr>
              <w:t xml:space="preserve">2 года 10 месяцев </w:t>
            </w:r>
          </w:p>
        </w:tc>
      </w:tr>
    </w:tbl>
    <w:p w:rsidR="006F0F25" w:rsidRPr="009C3A4D" w:rsidRDefault="006F0F25" w:rsidP="006F0F25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caps/>
          <w:sz w:val="22"/>
          <w:szCs w:val="22"/>
        </w:rPr>
      </w:pPr>
      <w:r w:rsidRPr="009C3A4D">
        <w:rPr>
          <w:bCs/>
          <w:sz w:val="22"/>
          <w:szCs w:val="22"/>
        </w:rPr>
        <w:t>Срок освоения ППССЗ базовой подготовки по заочной форме обучения увеличивается на базе среднего (полного) общего образования на 1 год.</w:t>
      </w:r>
    </w:p>
    <w:p w:rsidR="0004753E" w:rsidRPr="009C3A4D" w:rsidRDefault="0004753E" w:rsidP="00724E7B">
      <w:pPr>
        <w:spacing w:after="0"/>
        <w:jc w:val="both"/>
        <w:rPr>
          <w:rFonts w:ascii="Times New Roman" w:hAnsi="Times New Roman"/>
          <w:lang w:val="x-none"/>
        </w:rPr>
      </w:pPr>
    </w:p>
    <w:p w:rsidR="006F0F25" w:rsidRPr="009C3A4D" w:rsidRDefault="006F0F25" w:rsidP="009A3E4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04753E" w:rsidRPr="009C3A4D" w:rsidRDefault="0004753E" w:rsidP="009A3E44">
      <w:pPr>
        <w:spacing w:after="0"/>
        <w:ind w:firstLine="708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 xml:space="preserve">Раздел 4. </w:t>
      </w:r>
      <w:r w:rsidR="009E1542" w:rsidRPr="009C3A4D">
        <w:rPr>
          <w:rFonts w:ascii="Times New Roman" w:hAnsi="Times New Roman"/>
          <w:b/>
        </w:rPr>
        <w:t>П</w:t>
      </w:r>
      <w:r w:rsidRPr="009C3A4D">
        <w:rPr>
          <w:rFonts w:ascii="Times New Roman" w:hAnsi="Times New Roman"/>
          <w:b/>
        </w:rPr>
        <w:t>ланируемые результаты освоения образовательной программы</w:t>
      </w:r>
    </w:p>
    <w:p w:rsidR="004E1E63" w:rsidRPr="009C3A4D" w:rsidRDefault="004E1E63" w:rsidP="009A3E4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04753E" w:rsidRPr="009C3A4D" w:rsidRDefault="0004753E" w:rsidP="009A3E44">
      <w:pPr>
        <w:spacing w:after="0"/>
        <w:ind w:left="708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4.1. Общие компетенции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595"/>
        <w:gridCol w:w="6095"/>
      </w:tblGrid>
      <w:tr w:rsidR="0004753E" w:rsidRPr="009C3A4D" w:rsidTr="00A03452">
        <w:trPr>
          <w:cantSplit/>
          <w:trHeight w:val="1304"/>
        </w:trPr>
        <w:tc>
          <w:tcPr>
            <w:tcW w:w="1199" w:type="dxa"/>
            <w:textDirection w:val="btLr"/>
          </w:tcPr>
          <w:p w:rsidR="00BB53A6" w:rsidRPr="009C3A4D" w:rsidRDefault="0004753E" w:rsidP="00A03452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 xml:space="preserve">Код </w:t>
            </w:r>
          </w:p>
          <w:p w:rsidR="0004753E" w:rsidRPr="009C3A4D" w:rsidRDefault="0004753E" w:rsidP="00A03452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Cs/>
              </w:rPr>
            </w:pPr>
            <w:r w:rsidRPr="009C3A4D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595" w:type="dxa"/>
            <w:vAlign w:val="center"/>
          </w:tcPr>
          <w:p w:rsidR="0004753E" w:rsidRPr="009C3A4D" w:rsidRDefault="0004753E" w:rsidP="00A034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C3A4D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6095" w:type="dxa"/>
            <w:vAlign w:val="center"/>
          </w:tcPr>
          <w:p w:rsidR="0004753E" w:rsidRPr="009C3A4D" w:rsidRDefault="00791748" w:rsidP="00A034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C3A4D">
              <w:rPr>
                <w:rFonts w:ascii="Times New Roman" w:hAnsi="Times New Roman"/>
                <w:b/>
                <w:iCs/>
              </w:rPr>
              <w:t>Знания,  умения</w:t>
            </w:r>
          </w:p>
        </w:tc>
      </w:tr>
      <w:tr w:rsidR="009E1542" w:rsidRPr="009C3A4D" w:rsidTr="00A03452">
        <w:trPr>
          <w:cantSplit/>
          <w:trHeight w:val="1895"/>
        </w:trPr>
        <w:tc>
          <w:tcPr>
            <w:tcW w:w="1199" w:type="dxa"/>
            <w:vMerge w:val="restart"/>
          </w:tcPr>
          <w:p w:rsidR="009E1542" w:rsidRPr="009C3A4D" w:rsidRDefault="009E1542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C3A4D">
              <w:rPr>
                <w:rFonts w:ascii="Times New Roman" w:hAnsi="Times New Roman"/>
                <w:iCs/>
              </w:rPr>
              <w:t>ОК</w:t>
            </w:r>
            <w:proofErr w:type="gramEnd"/>
            <w:r w:rsidRPr="009C3A4D">
              <w:rPr>
                <w:rFonts w:ascii="Times New Roman" w:hAnsi="Times New Roman"/>
                <w:iCs/>
              </w:rPr>
              <w:t xml:space="preserve"> 01</w:t>
            </w:r>
          </w:p>
        </w:tc>
        <w:tc>
          <w:tcPr>
            <w:tcW w:w="2595" w:type="dxa"/>
            <w:vMerge w:val="restart"/>
          </w:tcPr>
          <w:p w:rsidR="009E1542" w:rsidRPr="009C3A4D" w:rsidRDefault="009E1542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C3A4D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95" w:type="dxa"/>
          </w:tcPr>
          <w:p w:rsidR="009E1542" w:rsidRPr="009C3A4D" w:rsidRDefault="009E1542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9C3A4D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9C3A4D" w:rsidRDefault="009E1542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9E1542" w:rsidRPr="009C3A4D" w:rsidRDefault="009E1542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C3A4D">
              <w:rPr>
                <w:rFonts w:ascii="Times New Roman" w:hAnsi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C3A4D">
              <w:rPr>
                <w:rFonts w:ascii="Times New Roman" w:hAnsi="Times New Roman"/>
                <w:iCs/>
              </w:rPr>
              <w:t>сферах</w:t>
            </w:r>
            <w:proofErr w:type="gramEnd"/>
            <w:r w:rsidRPr="009C3A4D">
              <w:rPr>
                <w:rFonts w:ascii="Times New Roman" w:hAnsi="Times New Roman"/>
                <w:iCs/>
              </w:rPr>
              <w:t>; реализовать составленный план; оценивать результат и последствия своих действий (самостоят</w:t>
            </w:r>
            <w:r w:rsidR="00D11244" w:rsidRPr="009C3A4D">
              <w:rPr>
                <w:rFonts w:ascii="Times New Roman" w:hAnsi="Times New Roman"/>
                <w:iCs/>
              </w:rPr>
              <w:t>ельно или с помощью наставника)</w:t>
            </w:r>
          </w:p>
        </w:tc>
      </w:tr>
      <w:tr w:rsidR="00F2381C" w:rsidRPr="009C3A4D" w:rsidTr="00A03452">
        <w:trPr>
          <w:cantSplit/>
          <w:trHeight w:val="2330"/>
        </w:trPr>
        <w:tc>
          <w:tcPr>
            <w:tcW w:w="1199" w:type="dxa"/>
            <w:vMerge/>
          </w:tcPr>
          <w:p w:rsidR="00F2381C" w:rsidRPr="009C3A4D" w:rsidRDefault="00F2381C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95" w:type="dxa"/>
            <w:vMerge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6095" w:type="dxa"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3A4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9C3A4D">
              <w:rPr>
                <w:rFonts w:ascii="Times New Roman" w:hAnsi="Times New Roman"/>
                <w:iCs/>
              </w:rPr>
              <w:t>а</w:t>
            </w:r>
            <w:r w:rsidRPr="009C3A4D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9C3A4D">
              <w:rPr>
                <w:rFonts w:ascii="Times New Roman" w:hAnsi="Times New Roman"/>
                <w:bCs/>
              </w:rPr>
              <w:t>;</w:t>
            </w:r>
          </w:p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gramStart"/>
            <w:r w:rsidRPr="009C3A4D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9C3A4D">
              <w:rPr>
                <w:rFonts w:ascii="Times New Roman" w:hAnsi="Times New Roman"/>
                <w:bCs/>
              </w:rPr>
              <w:t>ч профессиональной деятельности</w:t>
            </w:r>
            <w:proofErr w:type="gramEnd"/>
          </w:p>
        </w:tc>
      </w:tr>
      <w:tr w:rsidR="00F2381C" w:rsidRPr="009C3A4D" w:rsidTr="00A03452">
        <w:trPr>
          <w:cantSplit/>
          <w:trHeight w:val="1895"/>
        </w:trPr>
        <w:tc>
          <w:tcPr>
            <w:tcW w:w="1199" w:type="dxa"/>
            <w:vMerge w:val="restart"/>
          </w:tcPr>
          <w:p w:rsidR="00F2381C" w:rsidRPr="009C3A4D" w:rsidRDefault="00F2381C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C3A4D">
              <w:rPr>
                <w:rFonts w:ascii="Times New Roman" w:hAnsi="Times New Roman"/>
                <w:iCs/>
              </w:rPr>
              <w:t>ОК</w:t>
            </w:r>
            <w:proofErr w:type="gramEnd"/>
            <w:r w:rsidRPr="009C3A4D">
              <w:rPr>
                <w:rFonts w:ascii="Times New Roman" w:hAnsi="Times New Roman"/>
                <w:iCs/>
              </w:rPr>
              <w:t xml:space="preserve"> 02</w:t>
            </w:r>
          </w:p>
        </w:tc>
        <w:tc>
          <w:tcPr>
            <w:tcW w:w="2595" w:type="dxa"/>
            <w:vMerge w:val="restart"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95" w:type="dxa"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9C3A4D">
              <w:rPr>
                <w:rFonts w:ascii="Times New Roman" w:hAnsi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C3A4D">
              <w:rPr>
                <w:rFonts w:ascii="Times New Roman" w:hAnsi="Times New Roman"/>
                <w:iCs/>
              </w:rPr>
              <w:t>значимое</w:t>
            </w:r>
            <w:proofErr w:type="gramEnd"/>
            <w:r w:rsidRPr="009C3A4D">
              <w:rPr>
                <w:rFonts w:ascii="Times New Roman" w:hAnsi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9C3A4D" w:rsidTr="00A03452">
        <w:trPr>
          <w:cantSplit/>
          <w:trHeight w:val="1132"/>
        </w:trPr>
        <w:tc>
          <w:tcPr>
            <w:tcW w:w="1199" w:type="dxa"/>
            <w:vMerge/>
          </w:tcPr>
          <w:p w:rsidR="00F2381C" w:rsidRPr="009C3A4D" w:rsidRDefault="00F2381C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95" w:type="dxa"/>
            <w:vMerge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C3A4D">
              <w:rPr>
                <w:rFonts w:ascii="Times New Roman" w:hAnsi="Times New Roman"/>
                <w:b/>
                <w:iCs/>
              </w:rPr>
              <w:t>Знания:</w:t>
            </w:r>
            <w:r w:rsidR="00CA3E20" w:rsidRPr="009C3A4D">
              <w:rPr>
                <w:rFonts w:ascii="Times New Roman" w:hAnsi="Times New Roman"/>
                <w:b/>
                <w:iCs/>
              </w:rPr>
              <w:t xml:space="preserve"> </w:t>
            </w:r>
            <w:r w:rsidRPr="009C3A4D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9C3A4D" w:rsidTr="00A03452">
        <w:trPr>
          <w:cantSplit/>
          <w:trHeight w:val="1140"/>
        </w:trPr>
        <w:tc>
          <w:tcPr>
            <w:tcW w:w="1199" w:type="dxa"/>
            <w:vMerge w:val="restart"/>
          </w:tcPr>
          <w:p w:rsidR="00F2381C" w:rsidRPr="009C3A4D" w:rsidRDefault="00F2381C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C3A4D">
              <w:rPr>
                <w:rFonts w:ascii="Times New Roman" w:hAnsi="Times New Roman"/>
                <w:iCs/>
              </w:rPr>
              <w:t>ОК</w:t>
            </w:r>
            <w:proofErr w:type="gramEnd"/>
            <w:r w:rsidRPr="009C3A4D">
              <w:rPr>
                <w:rFonts w:ascii="Times New Roman" w:hAnsi="Times New Roman"/>
                <w:iCs/>
              </w:rPr>
              <w:t xml:space="preserve"> 03</w:t>
            </w:r>
          </w:p>
        </w:tc>
        <w:tc>
          <w:tcPr>
            <w:tcW w:w="2595" w:type="dxa"/>
            <w:vMerge w:val="restart"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095" w:type="dxa"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="00CA3E20" w:rsidRPr="009C3A4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C3A4D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C3A4D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9C3A4D" w:rsidTr="00A03452">
        <w:trPr>
          <w:cantSplit/>
          <w:trHeight w:val="1172"/>
        </w:trPr>
        <w:tc>
          <w:tcPr>
            <w:tcW w:w="1199" w:type="dxa"/>
            <w:vMerge/>
          </w:tcPr>
          <w:p w:rsidR="00F2381C" w:rsidRPr="009C3A4D" w:rsidRDefault="00F2381C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95" w:type="dxa"/>
            <w:vMerge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CA3E20" w:rsidRPr="009C3A4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C3A4D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9C3A4D" w:rsidTr="00A03452">
        <w:trPr>
          <w:cantSplit/>
          <w:trHeight w:val="509"/>
        </w:trPr>
        <w:tc>
          <w:tcPr>
            <w:tcW w:w="1199" w:type="dxa"/>
            <w:vMerge w:val="restart"/>
          </w:tcPr>
          <w:p w:rsidR="00F2381C" w:rsidRPr="009C3A4D" w:rsidRDefault="00F2381C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C3A4D">
              <w:rPr>
                <w:rFonts w:ascii="Times New Roman" w:hAnsi="Times New Roman"/>
                <w:iCs/>
              </w:rPr>
              <w:t>ОК</w:t>
            </w:r>
            <w:proofErr w:type="gramEnd"/>
            <w:r w:rsidRPr="009C3A4D">
              <w:rPr>
                <w:rFonts w:ascii="Times New Roman" w:hAnsi="Times New Roman"/>
                <w:iCs/>
              </w:rPr>
              <w:t xml:space="preserve"> 04</w:t>
            </w:r>
          </w:p>
        </w:tc>
        <w:tc>
          <w:tcPr>
            <w:tcW w:w="2595" w:type="dxa"/>
            <w:vMerge w:val="restart"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095" w:type="dxa"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C3A4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="00CA3E20" w:rsidRPr="009C3A4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C3A4D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 w:rsidR="003D0FF0" w:rsidRPr="009C3A4D">
              <w:rPr>
                <w:rFonts w:ascii="Times New Roman" w:hAnsi="Times New Roman"/>
                <w:bCs/>
              </w:rPr>
              <w:t xml:space="preserve"> </w:t>
            </w:r>
            <w:r w:rsidRPr="009C3A4D">
              <w:rPr>
                <w:rFonts w:ascii="Times New Roman" w:hAnsi="Times New Roman"/>
                <w:bCs/>
              </w:rPr>
              <w:t>с коллегами, руководством, клиентами в ход</w:t>
            </w:r>
            <w:r w:rsidR="00D11244" w:rsidRPr="009C3A4D">
              <w:rPr>
                <w:rFonts w:ascii="Times New Roman" w:hAnsi="Times New Roman"/>
                <w:bCs/>
              </w:rPr>
              <w:t>е профессиональной деятельности</w:t>
            </w:r>
          </w:p>
        </w:tc>
      </w:tr>
      <w:tr w:rsidR="00F2381C" w:rsidRPr="009C3A4D" w:rsidTr="00A03452">
        <w:trPr>
          <w:cantSplit/>
          <w:trHeight w:val="991"/>
        </w:trPr>
        <w:tc>
          <w:tcPr>
            <w:tcW w:w="1199" w:type="dxa"/>
            <w:vMerge/>
          </w:tcPr>
          <w:p w:rsidR="00F2381C" w:rsidRPr="009C3A4D" w:rsidRDefault="00F2381C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95" w:type="dxa"/>
            <w:vMerge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C3A4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CA3E20" w:rsidRPr="009C3A4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554CB" w:rsidRPr="009C3A4D">
              <w:rPr>
                <w:rFonts w:ascii="Times New Roman" w:hAnsi="Times New Roman"/>
                <w:bCs/>
              </w:rPr>
              <w:t xml:space="preserve">психологические основы деятельности </w:t>
            </w:r>
            <w:r w:rsidRPr="009C3A4D">
              <w:rPr>
                <w:rFonts w:ascii="Times New Roman" w:hAnsi="Times New Roman"/>
                <w:bCs/>
              </w:rPr>
              <w:t xml:space="preserve"> коллектива</w:t>
            </w:r>
            <w:r w:rsidR="00C554CB" w:rsidRPr="009C3A4D">
              <w:rPr>
                <w:rFonts w:ascii="Times New Roman" w:hAnsi="Times New Roman"/>
                <w:bCs/>
              </w:rPr>
              <w:t>, психологические особенности</w:t>
            </w:r>
            <w:r w:rsidRPr="009C3A4D">
              <w:rPr>
                <w:rFonts w:ascii="Times New Roman" w:hAnsi="Times New Roman"/>
                <w:bCs/>
              </w:rPr>
              <w:t xml:space="preserve"> личности; основы проектной деятельности</w:t>
            </w:r>
          </w:p>
        </w:tc>
      </w:tr>
      <w:tr w:rsidR="00F2381C" w:rsidRPr="009C3A4D" w:rsidTr="00A03452">
        <w:trPr>
          <w:cantSplit/>
          <w:trHeight w:val="1002"/>
        </w:trPr>
        <w:tc>
          <w:tcPr>
            <w:tcW w:w="1199" w:type="dxa"/>
            <w:vMerge w:val="restart"/>
          </w:tcPr>
          <w:p w:rsidR="00F2381C" w:rsidRPr="009C3A4D" w:rsidRDefault="00F2381C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C3A4D">
              <w:rPr>
                <w:rFonts w:ascii="Times New Roman" w:hAnsi="Times New Roman"/>
                <w:iCs/>
              </w:rPr>
              <w:t>ОК</w:t>
            </w:r>
            <w:proofErr w:type="gramEnd"/>
            <w:r w:rsidRPr="009C3A4D">
              <w:rPr>
                <w:rFonts w:ascii="Times New Roman" w:hAnsi="Times New Roman"/>
                <w:iCs/>
              </w:rPr>
              <w:t xml:space="preserve"> 05</w:t>
            </w:r>
          </w:p>
        </w:tc>
        <w:tc>
          <w:tcPr>
            <w:tcW w:w="2595" w:type="dxa"/>
            <w:vMerge w:val="restart"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095" w:type="dxa"/>
          </w:tcPr>
          <w:p w:rsidR="00F2381C" w:rsidRPr="009C3A4D" w:rsidRDefault="00F2381C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C3A4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9C3A4D">
              <w:rPr>
                <w:rFonts w:ascii="Times New Roman" w:hAnsi="Times New Roman"/>
                <w:iCs/>
              </w:rPr>
              <w:t xml:space="preserve"> грамотно </w:t>
            </w:r>
            <w:r w:rsidRPr="009C3A4D">
              <w:rPr>
                <w:rFonts w:ascii="Times New Roman" w:hAnsi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="00CA3E20" w:rsidRPr="009C3A4D">
              <w:rPr>
                <w:rFonts w:ascii="Times New Roman" w:hAnsi="Times New Roman"/>
                <w:bCs/>
              </w:rPr>
              <w:t xml:space="preserve"> </w:t>
            </w:r>
            <w:r w:rsidR="00D62561" w:rsidRPr="009C3A4D">
              <w:rPr>
                <w:rFonts w:ascii="Times New Roman" w:hAnsi="Times New Roman"/>
                <w:iCs/>
              </w:rPr>
              <w:t>проявлять толерантность</w:t>
            </w:r>
            <w:r w:rsidRPr="009C3A4D">
              <w:rPr>
                <w:rFonts w:ascii="Times New Roman" w:hAnsi="Times New Roman"/>
                <w:iCs/>
              </w:rPr>
              <w:t xml:space="preserve"> в рабочем коллективе</w:t>
            </w:r>
          </w:p>
        </w:tc>
      </w:tr>
      <w:tr w:rsidR="00D62561" w:rsidRPr="009C3A4D" w:rsidTr="00A03452">
        <w:trPr>
          <w:cantSplit/>
          <w:trHeight w:val="1121"/>
        </w:trPr>
        <w:tc>
          <w:tcPr>
            <w:tcW w:w="1199" w:type="dxa"/>
            <w:vMerge/>
          </w:tcPr>
          <w:p w:rsidR="00D62561" w:rsidRPr="009C3A4D" w:rsidRDefault="00D62561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95" w:type="dxa"/>
            <w:vMerge/>
          </w:tcPr>
          <w:p w:rsidR="00D62561" w:rsidRPr="009C3A4D" w:rsidRDefault="00D6256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D62561" w:rsidRPr="009C3A4D" w:rsidRDefault="00D6256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3A4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CA3E20" w:rsidRPr="009C3A4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C3A4D">
              <w:rPr>
                <w:rFonts w:ascii="Times New Roman" w:hAnsi="Times New Roman"/>
                <w:bCs/>
              </w:rPr>
              <w:t xml:space="preserve">особенности социального и культурного контекста; </w:t>
            </w:r>
            <w:r w:rsidR="00D02C17" w:rsidRPr="009C3A4D">
              <w:rPr>
                <w:rFonts w:ascii="Times New Roman" w:hAnsi="Times New Roman"/>
                <w:bCs/>
              </w:rPr>
              <w:t>правила</w:t>
            </w:r>
            <w:r w:rsidR="00CA3E20" w:rsidRPr="009C3A4D">
              <w:rPr>
                <w:rFonts w:ascii="Times New Roman" w:hAnsi="Times New Roman"/>
                <w:bCs/>
              </w:rPr>
              <w:t xml:space="preserve"> </w:t>
            </w:r>
            <w:r w:rsidRPr="009C3A4D">
              <w:rPr>
                <w:rFonts w:ascii="Times New Roman" w:hAnsi="Times New Roman"/>
                <w:bCs/>
              </w:rPr>
              <w:t>оформления документов</w:t>
            </w:r>
            <w:r w:rsidR="00D02C17" w:rsidRPr="009C3A4D">
              <w:rPr>
                <w:rFonts w:ascii="Times New Roman" w:hAnsi="Times New Roman"/>
                <w:bCs/>
              </w:rPr>
              <w:t xml:space="preserve"> и построения устных сообщений</w:t>
            </w:r>
            <w:r w:rsidRPr="009C3A4D">
              <w:rPr>
                <w:rFonts w:ascii="Times New Roman" w:hAnsi="Times New Roman"/>
                <w:bCs/>
              </w:rPr>
              <w:t>.</w:t>
            </w:r>
          </w:p>
        </w:tc>
      </w:tr>
      <w:tr w:rsidR="009F3911" w:rsidRPr="009C3A4D" w:rsidTr="00A03452">
        <w:trPr>
          <w:cantSplit/>
          <w:trHeight w:val="615"/>
        </w:trPr>
        <w:tc>
          <w:tcPr>
            <w:tcW w:w="1199" w:type="dxa"/>
            <w:vMerge w:val="restart"/>
            <w:shd w:val="clear" w:color="auto" w:fill="auto"/>
          </w:tcPr>
          <w:p w:rsidR="009F3911" w:rsidRPr="009C3A4D" w:rsidRDefault="009F3911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C3A4D">
              <w:rPr>
                <w:rFonts w:ascii="Times New Roman" w:hAnsi="Times New Roman"/>
                <w:iCs/>
              </w:rPr>
              <w:t>ОК</w:t>
            </w:r>
            <w:proofErr w:type="gramEnd"/>
            <w:r w:rsidRPr="009C3A4D">
              <w:rPr>
                <w:rFonts w:ascii="Times New Roman" w:hAnsi="Times New Roman"/>
                <w:iCs/>
              </w:rPr>
              <w:t xml:space="preserve"> 06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095" w:type="dxa"/>
            <w:shd w:val="clear" w:color="auto" w:fill="auto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9C3A4D">
              <w:rPr>
                <w:rFonts w:ascii="Times New Roman" w:hAnsi="Times New Roman"/>
                <w:bCs/>
                <w:iCs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9F3911" w:rsidRPr="009C3A4D" w:rsidTr="00A03452">
        <w:trPr>
          <w:cantSplit/>
          <w:trHeight w:val="1138"/>
        </w:trPr>
        <w:tc>
          <w:tcPr>
            <w:tcW w:w="1199" w:type="dxa"/>
            <w:vMerge/>
          </w:tcPr>
          <w:p w:rsidR="009F3911" w:rsidRPr="009C3A4D" w:rsidRDefault="009F3911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95" w:type="dxa"/>
            <w:vMerge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C3A4D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9F3911" w:rsidRPr="009C3A4D" w:rsidTr="00A03452">
        <w:trPr>
          <w:cantSplit/>
          <w:trHeight w:val="982"/>
        </w:trPr>
        <w:tc>
          <w:tcPr>
            <w:tcW w:w="1199" w:type="dxa"/>
            <w:vMerge w:val="restart"/>
          </w:tcPr>
          <w:p w:rsidR="009F3911" w:rsidRPr="009C3A4D" w:rsidRDefault="009F3911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C3A4D">
              <w:rPr>
                <w:rFonts w:ascii="Times New Roman" w:hAnsi="Times New Roman"/>
                <w:iCs/>
              </w:rPr>
              <w:lastRenderedPageBreak/>
              <w:t>ОК</w:t>
            </w:r>
            <w:proofErr w:type="gramEnd"/>
            <w:r w:rsidRPr="009C3A4D">
              <w:rPr>
                <w:rFonts w:ascii="Times New Roman" w:hAnsi="Times New Roman"/>
                <w:iCs/>
              </w:rPr>
              <w:t xml:space="preserve"> 07</w:t>
            </w:r>
          </w:p>
        </w:tc>
        <w:tc>
          <w:tcPr>
            <w:tcW w:w="2595" w:type="dxa"/>
            <w:vMerge w:val="restart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095" w:type="dxa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C3A4D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9F3911" w:rsidRPr="009C3A4D" w:rsidTr="00A03452">
        <w:trPr>
          <w:cantSplit/>
          <w:trHeight w:val="1228"/>
        </w:trPr>
        <w:tc>
          <w:tcPr>
            <w:tcW w:w="1199" w:type="dxa"/>
            <w:vMerge/>
          </w:tcPr>
          <w:p w:rsidR="009F3911" w:rsidRPr="009C3A4D" w:rsidRDefault="009F3911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95" w:type="dxa"/>
            <w:vMerge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C3A4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C3A4D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9F3911" w:rsidRPr="009C3A4D" w:rsidTr="00A03452">
        <w:trPr>
          <w:cantSplit/>
          <w:trHeight w:val="1267"/>
        </w:trPr>
        <w:tc>
          <w:tcPr>
            <w:tcW w:w="1199" w:type="dxa"/>
            <w:vMerge w:val="restart"/>
          </w:tcPr>
          <w:p w:rsidR="009F3911" w:rsidRPr="009C3A4D" w:rsidRDefault="009F3911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C3A4D">
              <w:rPr>
                <w:rFonts w:ascii="Times New Roman" w:hAnsi="Times New Roman"/>
                <w:iCs/>
              </w:rPr>
              <w:t>ОК</w:t>
            </w:r>
            <w:proofErr w:type="gramEnd"/>
            <w:r w:rsidRPr="009C3A4D">
              <w:rPr>
                <w:rFonts w:ascii="Times New Roman" w:hAnsi="Times New Roman"/>
                <w:iCs/>
              </w:rPr>
              <w:t xml:space="preserve"> 08</w:t>
            </w:r>
          </w:p>
        </w:tc>
        <w:tc>
          <w:tcPr>
            <w:tcW w:w="2595" w:type="dxa"/>
            <w:vMerge w:val="restart"/>
          </w:tcPr>
          <w:p w:rsidR="009F3911" w:rsidRPr="009C3A4D" w:rsidRDefault="009F391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Использовать средства физической культ</w:t>
            </w:r>
            <w:r w:rsidRPr="009C3A4D">
              <w:rPr>
                <w:rFonts w:ascii="Times New Roman" w:hAnsi="Times New Roman"/>
              </w:rPr>
              <w:t>у</w:t>
            </w:r>
            <w:r w:rsidRPr="009C3A4D">
              <w:rPr>
                <w:rFonts w:ascii="Times New Roman" w:hAnsi="Times New Roman"/>
              </w:rPr>
              <w:t>ры для сохранения и укрепления здор</w:t>
            </w:r>
            <w:r w:rsidRPr="009C3A4D">
              <w:rPr>
                <w:rFonts w:ascii="Times New Roman" w:hAnsi="Times New Roman"/>
              </w:rPr>
              <w:t>о</w:t>
            </w:r>
            <w:r w:rsidRPr="009C3A4D">
              <w:rPr>
                <w:rFonts w:ascii="Times New Roman" w:hAnsi="Times New Roman"/>
              </w:rPr>
              <w:t>вья в процессе профессиональной деятельности и поддержания необходимого уро</w:t>
            </w:r>
            <w:r w:rsidRPr="009C3A4D">
              <w:rPr>
                <w:rFonts w:ascii="Times New Roman" w:hAnsi="Times New Roman"/>
              </w:rPr>
              <w:t>в</w:t>
            </w:r>
            <w:r w:rsidRPr="009C3A4D">
              <w:rPr>
                <w:rFonts w:ascii="Times New Roman" w:hAnsi="Times New Roman"/>
              </w:rPr>
              <w:t>ня физической подгото</w:t>
            </w:r>
            <w:r w:rsidRPr="009C3A4D">
              <w:rPr>
                <w:rFonts w:ascii="Times New Roman" w:hAnsi="Times New Roman"/>
              </w:rPr>
              <w:t>в</w:t>
            </w:r>
            <w:r w:rsidRPr="009C3A4D">
              <w:rPr>
                <w:rFonts w:ascii="Times New Roman" w:hAnsi="Times New Roman"/>
              </w:rPr>
              <w:t>ленности.</w:t>
            </w:r>
          </w:p>
        </w:tc>
        <w:tc>
          <w:tcPr>
            <w:tcW w:w="6095" w:type="dxa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C3A4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9C3A4D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9F3911" w:rsidRPr="009C3A4D" w:rsidTr="00A03452">
        <w:trPr>
          <w:cantSplit/>
          <w:trHeight w:val="1430"/>
        </w:trPr>
        <w:tc>
          <w:tcPr>
            <w:tcW w:w="1199" w:type="dxa"/>
            <w:vMerge/>
          </w:tcPr>
          <w:p w:rsidR="009F3911" w:rsidRPr="009C3A4D" w:rsidRDefault="009F3911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95" w:type="dxa"/>
            <w:vMerge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C3A4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9C3A4D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9F3911" w:rsidRPr="009C3A4D" w:rsidTr="00A03452">
        <w:trPr>
          <w:cantSplit/>
          <w:trHeight w:val="983"/>
        </w:trPr>
        <w:tc>
          <w:tcPr>
            <w:tcW w:w="1199" w:type="dxa"/>
            <w:vMerge w:val="restart"/>
          </w:tcPr>
          <w:p w:rsidR="009F3911" w:rsidRPr="009C3A4D" w:rsidRDefault="009F3911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C3A4D">
              <w:rPr>
                <w:rFonts w:ascii="Times New Roman" w:hAnsi="Times New Roman"/>
                <w:iCs/>
              </w:rPr>
              <w:t>ОК</w:t>
            </w:r>
            <w:proofErr w:type="gramEnd"/>
            <w:r w:rsidRPr="009C3A4D">
              <w:rPr>
                <w:rFonts w:ascii="Times New Roman" w:hAnsi="Times New Roman"/>
                <w:iCs/>
              </w:rPr>
              <w:t xml:space="preserve"> 09</w:t>
            </w:r>
          </w:p>
        </w:tc>
        <w:tc>
          <w:tcPr>
            <w:tcW w:w="2595" w:type="dxa"/>
            <w:vMerge w:val="restart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095" w:type="dxa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C3A4D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9F3911" w:rsidRPr="009C3A4D" w:rsidTr="00A03452">
        <w:trPr>
          <w:cantSplit/>
          <w:trHeight w:val="956"/>
        </w:trPr>
        <w:tc>
          <w:tcPr>
            <w:tcW w:w="1199" w:type="dxa"/>
            <w:vMerge/>
          </w:tcPr>
          <w:p w:rsidR="009F3911" w:rsidRPr="009C3A4D" w:rsidRDefault="009F3911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95" w:type="dxa"/>
            <w:vMerge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C3A4D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9F3911" w:rsidRPr="009C3A4D" w:rsidTr="00A03452">
        <w:trPr>
          <w:cantSplit/>
          <w:trHeight w:val="1895"/>
        </w:trPr>
        <w:tc>
          <w:tcPr>
            <w:tcW w:w="1199" w:type="dxa"/>
            <w:vMerge w:val="restart"/>
          </w:tcPr>
          <w:p w:rsidR="009F3911" w:rsidRPr="009C3A4D" w:rsidRDefault="009F3911" w:rsidP="00A03452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C3A4D">
              <w:rPr>
                <w:rFonts w:ascii="Times New Roman" w:hAnsi="Times New Roman"/>
                <w:iCs/>
              </w:rPr>
              <w:t>ОК</w:t>
            </w:r>
            <w:proofErr w:type="gramEnd"/>
            <w:r w:rsidRPr="009C3A4D">
              <w:rPr>
                <w:rFonts w:ascii="Times New Roman" w:hAnsi="Times New Roman"/>
                <w:iCs/>
              </w:rPr>
              <w:t xml:space="preserve"> 10</w:t>
            </w:r>
          </w:p>
        </w:tc>
        <w:tc>
          <w:tcPr>
            <w:tcW w:w="2595" w:type="dxa"/>
            <w:vMerge w:val="restart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9C3A4D">
              <w:rPr>
                <w:rFonts w:ascii="Times New Roman" w:hAnsi="Times New Roman"/>
              </w:rPr>
              <w:t>государственном</w:t>
            </w:r>
            <w:proofErr w:type="gramEnd"/>
            <w:r w:rsidRPr="009C3A4D">
              <w:rPr>
                <w:rFonts w:ascii="Times New Roman" w:hAnsi="Times New Roman"/>
              </w:rPr>
              <w:t xml:space="preserve"> и иностранных языках.</w:t>
            </w:r>
          </w:p>
        </w:tc>
        <w:tc>
          <w:tcPr>
            <w:tcW w:w="6095" w:type="dxa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C3A4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C3A4D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9F3911" w:rsidRPr="009C3A4D" w:rsidTr="00A03452">
        <w:trPr>
          <w:cantSplit/>
          <w:trHeight w:val="2227"/>
        </w:trPr>
        <w:tc>
          <w:tcPr>
            <w:tcW w:w="1199" w:type="dxa"/>
            <w:vMerge/>
          </w:tcPr>
          <w:p w:rsidR="009F3911" w:rsidRPr="009C3A4D" w:rsidRDefault="009F3911" w:rsidP="00A03452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95" w:type="dxa"/>
            <w:vMerge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  <w:b/>
                <w:iCs/>
              </w:rPr>
              <w:t>Знания:</w:t>
            </w:r>
            <w:r w:rsidRPr="009C3A4D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F3911" w:rsidRPr="009C3A4D" w:rsidTr="00A03452">
        <w:trPr>
          <w:cantSplit/>
          <w:trHeight w:val="1692"/>
        </w:trPr>
        <w:tc>
          <w:tcPr>
            <w:tcW w:w="1199" w:type="dxa"/>
            <w:vMerge w:val="restart"/>
          </w:tcPr>
          <w:p w:rsidR="009F3911" w:rsidRPr="009C3A4D" w:rsidRDefault="009F3911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C3A4D">
              <w:rPr>
                <w:rFonts w:ascii="Times New Roman" w:hAnsi="Times New Roman"/>
                <w:iCs/>
              </w:rPr>
              <w:lastRenderedPageBreak/>
              <w:t>ОК</w:t>
            </w:r>
            <w:proofErr w:type="gramEnd"/>
            <w:r w:rsidRPr="009C3A4D">
              <w:rPr>
                <w:rFonts w:ascii="Times New Roman" w:hAnsi="Times New Roman"/>
                <w:iCs/>
              </w:rPr>
              <w:t xml:space="preserve"> 11</w:t>
            </w:r>
          </w:p>
        </w:tc>
        <w:tc>
          <w:tcPr>
            <w:tcW w:w="2595" w:type="dxa"/>
            <w:vMerge w:val="restart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C3A4D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C3A4D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9F3911" w:rsidRPr="009C3A4D" w:rsidTr="00A03452">
        <w:trPr>
          <w:cantSplit/>
          <w:trHeight w:val="1297"/>
        </w:trPr>
        <w:tc>
          <w:tcPr>
            <w:tcW w:w="1199" w:type="dxa"/>
            <w:vMerge/>
          </w:tcPr>
          <w:p w:rsidR="009F3911" w:rsidRPr="009C3A4D" w:rsidRDefault="009F3911" w:rsidP="00A034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95" w:type="dxa"/>
            <w:vMerge/>
          </w:tcPr>
          <w:p w:rsidR="009F3911" w:rsidRPr="009C3A4D" w:rsidRDefault="009F3911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F3911" w:rsidRPr="009C3A4D" w:rsidRDefault="00195938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3A4D">
              <w:rPr>
                <w:rFonts w:ascii="Times New Roman" w:hAnsi="Times New Roman"/>
                <w:b/>
                <w:bCs/>
              </w:rPr>
              <w:t>Знания</w:t>
            </w:r>
            <w:r w:rsidR="009F3911" w:rsidRPr="009C3A4D">
              <w:rPr>
                <w:rFonts w:ascii="Times New Roman" w:hAnsi="Times New Roman"/>
                <w:b/>
                <w:bCs/>
              </w:rPr>
              <w:t>:</w:t>
            </w:r>
            <w:r w:rsidR="009F3911" w:rsidRPr="009C3A4D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4753E" w:rsidRPr="009C3A4D" w:rsidRDefault="0004753E" w:rsidP="009A3E44">
      <w:pPr>
        <w:spacing w:after="0"/>
        <w:ind w:firstLine="709"/>
        <w:jc w:val="both"/>
        <w:rPr>
          <w:rFonts w:ascii="Times New Roman" w:hAnsi="Times New Roman"/>
        </w:rPr>
      </w:pPr>
    </w:p>
    <w:p w:rsidR="009C3A4D" w:rsidRPr="009C3A4D" w:rsidRDefault="009C3A4D" w:rsidP="009A3E44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9C3A4D" w:rsidRPr="009C3A4D" w:rsidRDefault="009C3A4D" w:rsidP="009A3E44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04753E" w:rsidRPr="009C3A4D" w:rsidRDefault="0004753E" w:rsidP="009A3E44">
      <w:pPr>
        <w:spacing w:after="0"/>
        <w:ind w:firstLine="709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4.2. Профессиональные компетенции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701"/>
        <w:gridCol w:w="4748"/>
      </w:tblGrid>
      <w:tr w:rsidR="0042391B" w:rsidRPr="009C3A4D" w:rsidTr="00A0345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1B" w:rsidRPr="009C3A4D" w:rsidRDefault="0042391B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 xml:space="preserve">Основные виды </w:t>
            </w:r>
          </w:p>
          <w:p w:rsidR="0042391B" w:rsidRPr="009C3A4D" w:rsidRDefault="0042391B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1B" w:rsidRPr="009C3A4D" w:rsidRDefault="0042391B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 xml:space="preserve">Код и </w:t>
            </w:r>
            <w:r w:rsidR="00061CE4" w:rsidRPr="009C3A4D">
              <w:rPr>
                <w:rFonts w:ascii="Times New Roman" w:hAnsi="Times New Roman"/>
                <w:b/>
              </w:rPr>
              <w:t>наименование</w:t>
            </w:r>
          </w:p>
          <w:p w:rsidR="0042391B" w:rsidRPr="009C3A4D" w:rsidRDefault="0042391B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1B" w:rsidRPr="009C3A4D" w:rsidRDefault="00A07AB8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  <w:iCs/>
              </w:rPr>
              <w:t>Показатели освоения компетенции</w:t>
            </w:r>
          </w:p>
        </w:tc>
      </w:tr>
      <w:tr w:rsidR="008E4FA6" w:rsidRPr="009C3A4D" w:rsidTr="00A03452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6" w:rsidRPr="009C3A4D" w:rsidRDefault="00DE33C3" w:rsidP="00A0345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</w:rPr>
              <w:t xml:space="preserve">ВД 1. </w:t>
            </w:r>
            <w:r w:rsidR="008E4FA6" w:rsidRPr="009C3A4D">
              <w:rPr>
                <w:rFonts w:ascii="Times New Roman" w:hAnsi="Times New Roman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6" w:rsidRPr="009C3A4D" w:rsidRDefault="008E4FA6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</w:rPr>
              <w:t>ПК 1.1. Обрабатывать первичные бухгалтерские документы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6" w:rsidRPr="009C3A4D" w:rsidRDefault="008E4FA6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 xml:space="preserve"> В документировании хозяйственных оп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раций и ведении бухгалтерского учета активов организации.</w:t>
            </w:r>
          </w:p>
        </w:tc>
      </w:tr>
      <w:tr w:rsidR="008E4FA6" w:rsidRPr="009C3A4D" w:rsidTr="00A03452"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6" w:rsidRPr="009C3A4D" w:rsidRDefault="008E4FA6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6" w:rsidRPr="009C3A4D" w:rsidRDefault="008E4FA6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6" w:rsidRPr="009C3A4D" w:rsidRDefault="008E4FA6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 xml:space="preserve">Знания: </w:t>
            </w:r>
            <w:r w:rsidRPr="009C3A4D">
              <w:rPr>
                <w:sz w:val="22"/>
                <w:szCs w:val="22"/>
              </w:rPr>
              <w:t>общие требования к бухгалтерскому учету в части документирования всех хозяйственных де</w:t>
            </w:r>
            <w:r w:rsidRPr="009C3A4D">
              <w:rPr>
                <w:sz w:val="22"/>
                <w:szCs w:val="22"/>
              </w:rPr>
              <w:t>й</w:t>
            </w:r>
            <w:r w:rsidRPr="009C3A4D">
              <w:rPr>
                <w:sz w:val="22"/>
                <w:szCs w:val="22"/>
              </w:rPr>
              <w:t>ствий и операций;</w:t>
            </w:r>
          </w:p>
          <w:p w:rsidR="008E4FA6" w:rsidRPr="009C3A4D" w:rsidRDefault="008E4FA6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понятие первичной бухгалтерской д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кументации;</w:t>
            </w:r>
          </w:p>
          <w:p w:rsidR="008E4FA6" w:rsidRPr="009C3A4D" w:rsidRDefault="008E4FA6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определение первичных бухгалте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ских документов;</w:t>
            </w:r>
          </w:p>
          <w:p w:rsidR="008E4FA6" w:rsidRPr="009C3A4D" w:rsidRDefault="008E4FA6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формы первичных бухгалтерских документов, содержащих обяз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тельные реквизиты первичного учетного д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кумента;</w:t>
            </w:r>
          </w:p>
          <w:p w:rsidR="008E4FA6" w:rsidRPr="009C3A4D" w:rsidRDefault="008E4FA6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проведения проверки пе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вичных бухгалтерских документов, фо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мальной проверки документов, проверки по существу, арифметической пр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верки;</w:t>
            </w:r>
          </w:p>
          <w:p w:rsidR="008E4FA6" w:rsidRPr="009C3A4D" w:rsidRDefault="008E4FA6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принципы и признаки группировки первичных бухгалтерских докуме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тов;</w:t>
            </w:r>
          </w:p>
          <w:p w:rsidR="008E4FA6" w:rsidRPr="009C3A4D" w:rsidRDefault="008E4FA6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проведения таксировки и контировки первичных бухгалтерских д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кументов;</w:t>
            </w:r>
          </w:p>
          <w:p w:rsidR="008E4FA6" w:rsidRPr="009C3A4D" w:rsidRDefault="008E4FA6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составления регистров бу</w:t>
            </w:r>
            <w:r w:rsidRPr="009C3A4D">
              <w:rPr>
                <w:sz w:val="22"/>
                <w:szCs w:val="22"/>
              </w:rPr>
              <w:t>х</w:t>
            </w:r>
            <w:r w:rsidRPr="009C3A4D">
              <w:rPr>
                <w:sz w:val="22"/>
                <w:szCs w:val="22"/>
              </w:rPr>
              <w:t>галтерского учета;</w:t>
            </w:r>
          </w:p>
          <w:p w:rsidR="008E4FA6" w:rsidRPr="009C3A4D" w:rsidRDefault="008E4FA6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правила и сроки хранения перви</w:t>
            </w:r>
            <w:r w:rsidRPr="009C3A4D">
              <w:rPr>
                <w:sz w:val="22"/>
                <w:szCs w:val="22"/>
              </w:rPr>
              <w:t>ч</w:t>
            </w:r>
            <w:r w:rsidR="002E66FD" w:rsidRPr="009C3A4D">
              <w:rPr>
                <w:sz w:val="22"/>
                <w:szCs w:val="22"/>
              </w:rPr>
              <w:t>ной бухгалтерской документации;</w:t>
            </w:r>
          </w:p>
        </w:tc>
      </w:tr>
      <w:tr w:rsidR="008E4FA6" w:rsidRPr="009C3A4D" w:rsidTr="00A03452"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6" w:rsidRPr="009C3A4D" w:rsidRDefault="008E4FA6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6" w:rsidRPr="009C3A4D" w:rsidRDefault="008E4FA6" w:rsidP="00A03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2" w:rsidRPr="009C3A4D" w:rsidRDefault="008E4FA6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Умения:</w:t>
            </w:r>
            <w:r w:rsidR="00215022" w:rsidRPr="009C3A4D">
              <w:rPr>
                <w:sz w:val="22"/>
                <w:szCs w:val="22"/>
              </w:rPr>
              <w:t xml:space="preserve"> принимать произвольные первичные бухгалтерские докуме</w:t>
            </w:r>
            <w:r w:rsidR="00215022" w:rsidRPr="009C3A4D">
              <w:rPr>
                <w:sz w:val="22"/>
                <w:szCs w:val="22"/>
              </w:rPr>
              <w:t>н</w:t>
            </w:r>
            <w:r w:rsidR="00215022" w:rsidRPr="009C3A4D">
              <w:rPr>
                <w:sz w:val="22"/>
                <w:szCs w:val="22"/>
              </w:rPr>
              <w:t>ты, рассматриваемые как письменное доказательство совершения хозяйственной операции или получение разр</w:t>
            </w:r>
            <w:r w:rsidR="00215022" w:rsidRPr="009C3A4D">
              <w:rPr>
                <w:sz w:val="22"/>
                <w:szCs w:val="22"/>
              </w:rPr>
              <w:t>е</w:t>
            </w:r>
            <w:r w:rsidR="00215022" w:rsidRPr="009C3A4D">
              <w:rPr>
                <w:sz w:val="22"/>
                <w:szCs w:val="22"/>
              </w:rPr>
              <w:t>шения на ее проведение;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принимать первичные бухгалте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ские документы на бумажном нос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теле и (или) в виде электронного документа, подписанного электро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ной подписью;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lastRenderedPageBreak/>
              <w:t>проверять наличие в произвольных первичных бухгалтерских докуме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тах обязательных реквизитов;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формальную проверку д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кументов, проверку по существу, арифметическую проверку;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таксировку и контировку первичных бухгалтерских докуме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тов;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организовывать документооборот;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разбираться в номенклатуре дел;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заносить данные по сгруппирова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ным документам в регистры бухгалтерск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го учета;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передавать первичные бухгалте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ские документы в текущий бухга</w:t>
            </w:r>
            <w:r w:rsidRPr="009C3A4D">
              <w:rPr>
                <w:sz w:val="22"/>
                <w:szCs w:val="22"/>
              </w:rPr>
              <w:t>л</w:t>
            </w:r>
            <w:r w:rsidRPr="009C3A4D">
              <w:rPr>
                <w:sz w:val="22"/>
                <w:szCs w:val="22"/>
              </w:rPr>
              <w:t>терский архив;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передавать первичные бухгалте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ские документы в постоянный архив по истечении установленного срока хр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нения;</w:t>
            </w:r>
          </w:p>
          <w:p w:rsidR="008E4FA6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исправлять ошибки в первичных бу</w:t>
            </w:r>
            <w:r w:rsidRPr="009C3A4D">
              <w:rPr>
                <w:sz w:val="22"/>
                <w:szCs w:val="22"/>
              </w:rPr>
              <w:t>х</w:t>
            </w:r>
            <w:r w:rsidR="002E66FD" w:rsidRPr="009C3A4D">
              <w:rPr>
                <w:sz w:val="22"/>
                <w:szCs w:val="22"/>
              </w:rPr>
              <w:t>галтерских документах;</w:t>
            </w:r>
          </w:p>
        </w:tc>
      </w:tr>
      <w:tr w:rsidR="00EB5DE5" w:rsidRPr="009C3A4D" w:rsidTr="00A03452">
        <w:trPr>
          <w:trHeight w:val="46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5" w:rsidRPr="009C3A4D" w:rsidRDefault="00EB5DE5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5" w:rsidRPr="009C3A4D" w:rsidRDefault="00EB5DE5" w:rsidP="00A03452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ПК 1.2. Разрабат</w:t>
            </w:r>
            <w:r w:rsidRPr="009C3A4D">
              <w:rPr>
                <w:rFonts w:ascii="Times New Roman" w:hAnsi="Times New Roman"/>
              </w:rPr>
              <w:t>ы</w:t>
            </w:r>
            <w:r w:rsidRPr="009C3A4D">
              <w:rPr>
                <w:rFonts w:ascii="Times New Roman" w:hAnsi="Times New Roman"/>
              </w:rPr>
              <w:t>вать и согласовывать с руководством орган</w:t>
            </w:r>
            <w:r w:rsidRPr="009C3A4D">
              <w:rPr>
                <w:rFonts w:ascii="Times New Roman" w:hAnsi="Times New Roman"/>
              </w:rPr>
              <w:t>и</w:t>
            </w:r>
            <w:r w:rsidRPr="009C3A4D">
              <w:rPr>
                <w:rFonts w:ascii="Times New Roman" w:hAnsi="Times New Roman"/>
              </w:rPr>
              <w:t>зации рабочий план счетов бухга</w:t>
            </w:r>
            <w:r w:rsidRPr="009C3A4D">
              <w:rPr>
                <w:rFonts w:ascii="Times New Roman" w:hAnsi="Times New Roman"/>
              </w:rPr>
              <w:t>л</w:t>
            </w:r>
            <w:r w:rsidRPr="009C3A4D">
              <w:rPr>
                <w:rFonts w:ascii="Times New Roman" w:hAnsi="Times New Roman"/>
              </w:rPr>
              <w:t>терского учета организ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ции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0" w:rsidRPr="009C3A4D" w:rsidRDefault="00EB5DE5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 xml:space="preserve">Практический опыт: </w:t>
            </w:r>
            <w:proofErr w:type="gramStart"/>
            <w:r w:rsidR="004B31E0" w:rsidRPr="009C3A4D">
              <w:rPr>
                <w:sz w:val="22"/>
                <w:szCs w:val="22"/>
              </w:rPr>
              <w:t>в</w:t>
            </w:r>
            <w:proofErr w:type="gramEnd"/>
            <w:r w:rsidR="004B31E0" w:rsidRPr="009C3A4D">
              <w:rPr>
                <w:sz w:val="22"/>
                <w:szCs w:val="22"/>
              </w:rPr>
              <w:t>:</w:t>
            </w:r>
          </w:p>
          <w:p w:rsidR="00EB5DE5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9C3A4D">
              <w:rPr>
                <w:sz w:val="22"/>
                <w:szCs w:val="22"/>
              </w:rPr>
              <w:t>документировании</w:t>
            </w:r>
            <w:proofErr w:type="gramEnd"/>
            <w:r w:rsidRPr="009C3A4D">
              <w:rPr>
                <w:sz w:val="22"/>
                <w:szCs w:val="22"/>
              </w:rPr>
              <w:t xml:space="preserve"> хозяйственных оп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раций и ведении бухгалтерского учета активов организации.</w:t>
            </w:r>
          </w:p>
        </w:tc>
      </w:tr>
      <w:tr w:rsidR="00215022" w:rsidRPr="009C3A4D" w:rsidTr="00A03452">
        <w:trPr>
          <w:trHeight w:val="460"/>
        </w:trPr>
        <w:tc>
          <w:tcPr>
            <w:tcW w:w="2440" w:type="dxa"/>
            <w:vMerge/>
            <w:tcBorders>
              <w:top w:val="single" w:sz="4" w:space="0" w:color="auto"/>
            </w:tcBorders>
          </w:tcPr>
          <w:p w:rsidR="00215022" w:rsidRPr="009C3A4D" w:rsidRDefault="00215022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</w:tcBorders>
          </w:tcPr>
          <w:p w:rsidR="00215022" w:rsidRPr="009C3A4D" w:rsidRDefault="00215022" w:rsidP="00A034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215022" w:rsidRPr="009C3A4D" w:rsidRDefault="00215022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Умения:</w:t>
            </w:r>
          </w:p>
          <w:p w:rsidR="00215022" w:rsidRPr="009C3A4D" w:rsidRDefault="00215022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анализировать план счетов бухгалте</w:t>
            </w:r>
            <w:r w:rsidRPr="009C3A4D">
              <w:rPr>
                <w:rFonts w:ascii="Times New Roman" w:hAnsi="Times New Roman"/>
              </w:rPr>
              <w:t>р</w:t>
            </w:r>
            <w:r w:rsidRPr="009C3A4D">
              <w:rPr>
                <w:rFonts w:ascii="Times New Roman" w:hAnsi="Times New Roman"/>
              </w:rPr>
              <w:t xml:space="preserve">ского учета финансово-хозяйственной деятельности организаций; </w:t>
            </w:r>
          </w:p>
          <w:p w:rsidR="00215022" w:rsidRPr="009C3A4D" w:rsidRDefault="00215022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обосновывать необходимость разр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ботки рабочего плана счетов на осн</w:t>
            </w:r>
            <w:r w:rsidRPr="009C3A4D">
              <w:rPr>
                <w:rFonts w:ascii="Times New Roman" w:hAnsi="Times New Roman"/>
              </w:rPr>
              <w:t>о</w:t>
            </w:r>
            <w:r w:rsidRPr="009C3A4D">
              <w:rPr>
                <w:rFonts w:ascii="Times New Roman" w:hAnsi="Times New Roman"/>
              </w:rPr>
              <w:t>ве типового плана счетов бухгалте</w:t>
            </w:r>
            <w:r w:rsidRPr="009C3A4D">
              <w:rPr>
                <w:rFonts w:ascii="Times New Roman" w:hAnsi="Times New Roman"/>
              </w:rPr>
              <w:t>р</w:t>
            </w:r>
            <w:r w:rsidRPr="009C3A4D">
              <w:rPr>
                <w:rFonts w:ascii="Times New Roman" w:hAnsi="Times New Roman"/>
              </w:rPr>
              <w:t>ского учета финансово-хозяйственной де</w:t>
            </w:r>
            <w:r w:rsidRPr="009C3A4D">
              <w:rPr>
                <w:rFonts w:ascii="Times New Roman" w:hAnsi="Times New Roman"/>
              </w:rPr>
              <w:t>я</w:t>
            </w:r>
            <w:r w:rsidRPr="009C3A4D">
              <w:rPr>
                <w:rFonts w:ascii="Times New Roman" w:hAnsi="Times New Roman"/>
              </w:rPr>
              <w:t>тельности;</w:t>
            </w:r>
          </w:p>
          <w:p w:rsidR="00215022" w:rsidRPr="009C3A4D" w:rsidRDefault="004B31E0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</w:rPr>
              <w:t>конструировать поэтапно рабочий план счетов бухгалтерского учета организ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ции;</w:t>
            </w:r>
          </w:p>
        </w:tc>
      </w:tr>
      <w:tr w:rsidR="00EB5DE5" w:rsidRPr="009C3A4D" w:rsidTr="00A03452">
        <w:trPr>
          <w:trHeight w:val="460"/>
        </w:trPr>
        <w:tc>
          <w:tcPr>
            <w:tcW w:w="2440" w:type="dxa"/>
            <w:vMerge/>
          </w:tcPr>
          <w:p w:rsidR="00EB5DE5" w:rsidRPr="009C3A4D" w:rsidRDefault="00EB5DE5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EB5DE5" w:rsidRPr="009C3A4D" w:rsidRDefault="00EB5DE5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48" w:type="dxa"/>
          </w:tcPr>
          <w:p w:rsidR="00B532AA" w:rsidRPr="009C3A4D" w:rsidRDefault="00EB5DE5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  <w:b/>
              </w:rPr>
              <w:t>Знания:</w:t>
            </w:r>
            <w:r w:rsidR="008D219D" w:rsidRPr="009C3A4D">
              <w:rPr>
                <w:rFonts w:ascii="Times New Roman" w:hAnsi="Times New Roman"/>
              </w:rPr>
              <w:t xml:space="preserve"> </w:t>
            </w:r>
          </w:p>
          <w:p w:rsidR="00D6184F" w:rsidRPr="009C3A4D" w:rsidRDefault="008D219D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сущность </w:t>
            </w:r>
            <w:proofErr w:type="gramStart"/>
            <w:r w:rsidRPr="009C3A4D">
              <w:rPr>
                <w:rFonts w:ascii="Times New Roman" w:hAnsi="Times New Roman"/>
              </w:rPr>
              <w:t>плана счетов бухгалтерск</w:t>
            </w:r>
            <w:r w:rsidRPr="009C3A4D">
              <w:rPr>
                <w:rFonts w:ascii="Times New Roman" w:hAnsi="Times New Roman"/>
              </w:rPr>
              <w:t>о</w:t>
            </w:r>
            <w:r w:rsidRPr="009C3A4D">
              <w:rPr>
                <w:rFonts w:ascii="Times New Roman" w:hAnsi="Times New Roman"/>
              </w:rPr>
              <w:t>го учета финансово-хозяйственной деятельности организ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ций</w:t>
            </w:r>
            <w:proofErr w:type="gramEnd"/>
            <w:r w:rsidRPr="009C3A4D">
              <w:rPr>
                <w:rFonts w:ascii="Times New Roman" w:hAnsi="Times New Roman"/>
              </w:rPr>
              <w:t>;</w:t>
            </w:r>
          </w:p>
          <w:p w:rsidR="008D219D" w:rsidRPr="009C3A4D" w:rsidRDefault="008D219D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теоретические вопросы разработки и применения плана счетов бухгалтерского уч</w:t>
            </w:r>
            <w:r w:rsidRPr="009C3A4D">
              <w:rPr>
                <w:rFonts w:ascii="Times New Roman" w:hAnsi="Times New Roman"/>
              </w:rPr>
              <w:t>е</w:t>
            </w:r>
            <w:r w:rsidRPr="009C3A4D">
              <w:rPr>
                <w:rFonts w:ascii="Times New Roman" w:hAnsi="Times New Roman"/>
              </w:rPr>
              <w:t>та в финансово-хозяйственной деятельности орган</w:t>
            </w:r>
            <w:r w:rsidRPr="009C3A4D">
              <w:rPr>
                <w:rFonts w:ascii="Times New Roman" w:hAnsi="Times New Roman"/>
              </w:rPr>
              <w:t>и</w:t>
            </w:r>
            <w:r w:rsidRPr="009C3A4D">
              <w:rPr>
                <w:rFonts w:ascii="Times New Roman" w:hAnsi="Times New Roman"/>
              </w:rPr>
              <w:t>зации;</w:t>
            </w:r>
          </w:p>
          <w:p w:rsidR="008D219D" w:rsidRPr="009C3A4D" w:rsidRDefault="008D219D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инструкцию по применению плана счетов бухгалтерск</w:t>
            </w:r>
            <w:r w:rsidRPr="009C3A4D">
              <w:rPr>
                <w:rFonts w:ascii="Times New Roman" w:hAnsi="Times New Roman"/>
              </w:rPr>
              <w:t>о</w:t>
            </w:r>
            <w:r w:rsidRPr="009C3A4D">
              <w:rPr>
                <w:rFonts w:ascii="Times New Roman" w:hAnsi="Times New Roman"/>
              </w:rPr>
              <w:t>го учета;</w:t>
            </w:r>
          </w:p>
          <w:p w:rsidR="008D219D" w:rsidRPr="009C3A4D" w:rsidRDefault="008D219D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принципы и цели </w:t>
            </w:r>
            <w:proofErr w:type="gramStart"/>
            <w:r w:rsidRPr="009C3A4D">
              <w:rPr>
                <w:rFonts w:ascii="Times New Roman" w:hAnsi="Times New Roman"/>
              </w:rPr>
              <w:t>разработки рабоч</w:t>
            </w:r>
            <w:r w:rsidRPr="009C3A4D">
              <w:rPr>
                <w:rFonts w:ascii="Times New Roman" w:hAnsi="Times New Roman"/>
              </w:rPr>
              <w:t>е</w:t>
            </w:r>
            <w:r w:rsidRPr="009C3A4D">
              <w:rPr>
                <w:rFonts w:ascii="Times New Roman" w:hAnsi="Times New Roman"/>
              </w:rPr>
              <w:t>го плана счетов бухгалтерского учета организ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ции</w:t>
            </w:r>
            <w:proofErr w:type="gramEnd"/>
            <w:r w:rsidRPr="009C3A4D">
              <w:rPr>
                <w:rFonts w:ascii="Times New Roman" w:hAnsi="Times New Roman"/>
              </w:rPr>
              <w:t>;</w:t>
            </w:r>
          </w:p>
          <w:p w:rsidR="008D219D" w:rsidRPr="009C3A4D" w:rsidRDefault="008D219D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классификацию счетов бухгалтерск</w:t>
            </w:r>
            <w:r w:rsidRPr="009C3A4D">
              <w:rPr>
                <w:rFonts w:ascii="Times New Roman" w:hAnsi="Times New Roman"/>
              </w:rPr>
              <w:t>о</w:t>
            </w:r>
            <w:r w:rsidRPr="009C3A4D">
              <w:rPr>
                <w:rFonts w:ascii="Times New Roman" w:hAnsi="Times New Roman"/>
              </w:rPr>
              <w:t>го учета по экономическому соде</w:t>
            </w:r>
            <w:r w:rsidRPr="009C3A4D">
              <w:rPr>
                <w:rFonts w:ascii="Times New Roman" w:hAnsi="Times New Roman"/>
              </w:rPr>
              <w:t>р</w:t>
            </w:r>
            <w:r w:rsidRPr="009C3A4D">
              <w:rPr>
                <w:rFonts w:ascii="Times New Roman" w:hAnsi="Times New Roman"/>
              </w:rPr>
              <w:t>жанию, назначению и стру</w:t>
            </w:r>
            <w:r w:rsidRPr="009C3A4D">
              <w:rPr>
                <w:rFonts w:ascii="Times New Roman" w:hAnsi="Times New Roman"/>
              </w:rPr>
              <w:t>к</w:t>
            </w:r>
            <w:r w:rsidRPr="009C3A4D">
              <w:rPr>
                <w:rFonts w:ascii="Times New Roman" w:hAnsi="Times New Roman"/>
              </w:rPr>
              <w:t>туре;</w:t>
            </w:r>
          </w:p>
          <w:p w:rsidR="00EB5DE5" w:rsidRPr="009C3A4D" w:rsidRDefault="008D219D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два подхода к проблеме оптимальной орг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низации рабочего плана счетов - автономию финансового и управле</w:t>
            </w:r>
            <w:r w:rsidRPr="009C3A4D">
              <w:rPr>
                <w:rFonts w:ascii="Times New Roman" w:hAnsi="Times New Roman"/>
              </w:rPr>
              <w:t>н</w:t>
            </w:r>
            <w:r w:rsidRPr="009C3A4D">
              <w:rPr>
                <w:rFonts w:ascii="Times New Roman" w:hAnsi="Times New Roman"/>
              </w:rPr>
              <w:t>ческого учета и объединение финансового и управленческ</w:t>
            </w:r>
            <w:r w:rsidRPr="009C3A4D">
              <w:rPr>
                <w:rFonts w:ascii="Times New Roman" w:hAnsi="Times New Roman"/>
              </w:rPr>
              <w:t>о</w:t>
            </w:r>
            <w:r w:rsidRPr="009C3A4D">
              <w:rPr>
                <w:rFonts w:ascii="Times New Roman" w:hAnsi="Times New Roman"/>
              </w:rPr>
              <w:t>го учета;</w:t>
            </w:r>
          </w:p>
        </w:tc>
      </w:tr>
      <w:tr w:rsidR="00EB5DE5" w:rsidRPr="009C3A4D" w:rsidTr="00A03452">
        <w:trPr>
          <w:trHeight w:val="305"/>
        </w:trPr>
        <w:tc>
          <w:tcPr>
            <w:tcW w:w="2440" w:type="dxa"/>
            <w:vMerge/>
          </w:tcPr>
          <w:p w:rsidR="00EB5DE5" w:rsidRPr="009C3A4D" w:rsidRDefault="00EB5DE5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EB5DE5" w:rsidRPr="009C3A4D" w:rsidRDefault="00EB5DE5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ПК 1.3. Проводить учет денежных средств, оформлять денежные и кассовые док</w:t>
            </w:r>
            <w:r w:rsidRPr="009C3A4D">
              <w:rPr>
                <w:rFonts w:ascii="Times New Roman" w:hAnsi="Times New Roman"/>
              </w:rPr>
              <w:t>у</w:t>
            </w:r>
            <w:r w:rsidRPr="009C3A4D">
              <w:rPr>
                <w:rFonts w:ascii="Times New Roman" w:hAnsi="Times New Roman"/>
              </w:rPr>
              <w:t>менты</w:t>
            </w:r>
          </w:p>
        </w:tc>
        <w:tc>
          <w:tcPr>
            <w:tcW w:w="4748" w:type="dxa"/>
          </w:tcPr>
          <w:p w:rsidR="004B31E0" w:rsidRPr="009C3A4D" w:rsidRDefault="00EB5DE5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 xml:space="preserve">Практический опыт: </w:t>
            </w:r>
            <w:proofErr w:type="gramStart"/>
            <w:r w:rsidR="004B31E0" w:rsidRPr="009C3A4D">
              <w:rPr>
                <w:sz w:val="22"/>
                <w:szCs w:val="22"/>
              </w:rPr>
              <w:t>в</w:t>
            </w:r>
            <w:proofErr w:type="gramEnd"/>
            <w:r w:rsidR="004B31E0" w:rsidRPr="009C3A4D">
              <w:rPr>
                <w:sz w:val="22"/>
                <w:szCs w:val="22"/>
              </w:rPr>
              <w:t>:</w:t>
            </w:r>
          </w:p>
          <w:p w:rsidR="00EB5DE5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9C3A4D">
              <w:rPr>
                <w:sz w:val="22"/>
                <w:szCs w:val="22"/>
              </w:rPr>
              <w:t>документировании</w:t>
            </w:r>
            <w:proofErr w:type="gramEnd"/>
            <w:r w:rsidRPr="009C3A4D">
              <w:rPr>
                <w:sz w:val="22"/>
                <w:szCs w:val="22"/>
              </w:rPr>
              <w:t xml:space="preserve"> хозяйственных оп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раций и ведении бухгалтерского учета активов организации.</w:t>
            </w:r>
          </w:p>
        </w:tc>
      </w:tr>
      <w:tr w:rsidR="00EB5DE5" w:rsidRPr="009C3A4D" w:rsidTr="00A03452">
        <w:trPr>
          <w:trHeight w:val="423"/>
        </w:trPr>
        <w:tc>
          <w:tcPr>
            <w:tcW w:w="2440" w:type="dxa"/>
            <w:vMerge/>
          </w:tcPr>
          <w:p w:rsidR="00EB5DE5" w:rsidRPr="009C3A4D" w:rsidRDefault="00EB5DE5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EB5DE5" w:rsidRPr="009C3A4D" w:rsidRDefault="00EB5DE5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48" w:type="dxa"/>
          </w:tcPr>
          <w:p w:rsidR="00EB5DE5" w:rsidRPr="009C3A4D" w:rsidRDefault="00EB5DE5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Умения: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кассовых операций, денежных документов и переводов в п</w:t>
            </w:r>
            <w:r w:rsidRPr="009C3A4D">
              <w:rPr>
                <w:sz w:val="22"/>
                <w:szCs w:val="22"/>
              </w:rPr>
              <w:t>у</w:t>
            </w:r>
            <w:r w:rsidRPr="009C3A4D">
              <w:rPr>
                <w:sz w:val="22"/>
                <w:szCs w:val="22"/>
              </w:rPr>
              <w:t>ти;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денежных средств на расчетных и специальных сч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тах;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учитывать особенности учета касс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вых операций в иностранной валюте и операций по валютным сч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там;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оформлять денежные и кассовые д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кументы;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заполнять кассовую книгу и отчет кассира в бухгалтерию</w:t>
            </w:r>
          </w:p>
        </w:tc>
      </w:tr>
      <w:tr w:rsidR="00EB5DE5" w:rsidRPr="009C3A4D" w:rsidTr="00A03452">
        <w:trPr>
          <w:trHeight w:val="305"/>
        </w:trPr>
        <w:tc>
          <w:tcPr>
            <w:tcW w:w="2440" w:type="dxa"/>
            <w:vMerge/>
          </w:tcPr>
          <w:p w:rsidR="00EB5DE5" w:rsidRPr="009C3A4D" w:rsidRDefault="00EB5DE5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EB5DE5" w:rsidRPr="009C3A4D" w:rsidRDefault="00EB5DE5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48" w:type="dxa"/>
          </w:tcPr>
          <w:p w:rsidR="00B532AA" w:rsidRPr="009C3A4D" w:rsidRDefault="00EB5DE5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  <w:b/>
              </w:rPr>
              <w:t>Знания:</w:t>
            </w:r>
            <w:r w:rsidR="00D6184F" w:rsidRPr="009C3A4D">
              <w:rPr>
                <w:rFonts w:ascii="Times New Roman" w:hAnsi="Times New Roman"/>
              </w:rPr>
              <w:t xml:space="preserve"> </w:t>
            </w:r>
          </w:p>
          <w:p w:rsidR="00D6184F" w:rsidRPr="009C3A4D" w:rsidRDefault="00D6184F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учет кассовых операций, денежных документов и переводов в п</w:t>
            </w:r>
            <w:r w:rsidRPr="009C3A4D">
              <w:rPr>
                <w:rFonts w:ascii="Times New Roman" w:hAnsi="Times New Roman"/>
              </w:rPr>
              <w:t>у</w:t>
            </w:r>
            <w:r w:rsidRPr="009C3A4D">
              <w:rPr>
                <w:rFonts w:ascii="Times New Roman" w:hAnsi="Times New Roman"/>
              </w:rPr>
              <w:t>ти;</w:t>
            </w:r>
          </w:p>
          <w:p w:rsidR="00D6184F" w:rsidRPr="009C3A4D" w:rsidRDefault="00D6184F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учет денежных средств на расчетных и специальных сч</w:t>
            </w:r>
            <w:r w:rsidRPr="009C3A4D">
              <w:rPr>
                <w:rFonts w:ascii="Times New Roman" w:hAnsi="Times New Roman"/>
              </w:rPr>
              <w:t>е</w:t>
            </w:r>
            <w:r w:rsidRPr="009C3A4D">
              <w:rPr>
                <w:rFonts w:ascii="Times New Roman" w:hAnsi="Times New Roman"/>
              </w:rPr>
              <w:t>тах;</w:t>
            </w:r>
          </w:p>
          <w:p w:rsidR="00D6184F" w:rsidRPr="009C3A4D" w:rsidRDefault="00D6184F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особенности учета кассовых опер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ций в иностранной валюте и операций по валю</w:t>
            </w:r>
            <w:r w:rsidRPr="009C3A4D">
              <w:rPr>
                <w:rFonts w:ascii="Times New Roman" w:hAnsi="Times New Roman"/>
              </w:rPr>
              <w:t>т</w:t>
            </w:r>
            <w:r w:rsidRPr="009C3A4D">
              <w:rPr>
                <w:rFonts w:ascii="Times New Roman" w:hAnsi="Times New Roman"/>
              </w:rPr>
              <w:t>ным счетам;</w:t>
            </w:r>
          </w:p>
          <w:p w:rsidR="00D6184F" w:rsidRPr="009C3A4D" w:rsidRDefault="00D6184F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порядок оформления денежных и ка</w:t>
            </w:r>
            <w:r w:rsidRPr="009C3A4D">
              <w:rPr>
                <w:rFonts w:ascii="Times New Roman" w:hAnsi="Times New Roman"/>
              </w:rPr>
              <w:t>с</w:t>
            </w:r>
            <w:r w:rsidRPr="009C3A4D">
              <w:rPr>
                <w:rFonts w:ascii="Times New Roman" w:hAnsi="Times New Roman"/>
              </w:rPr>
              <w:t>совых документов, заполнения касс</w:t>
            </w:r>
            <w:r w:rsidRPr="009C3A4D">
              <w:rPr>
                <w:rFonts w:ascii="Times New Roman" w:hAnsi="Times New Roman"/>
              </w:rPr>
              <w:t>о</w:t>
            </w:r>
            <w:r w:rsidRPr="009C3A4D">
              <w:rPr>
                <w:rFonts w:ascii="Times New Roman" w:hAnsi="Times New Roman"/>
              </w:rPr>
              <w:t>вой книги;</w:t>
            </w:r>
          </w:p>
          <w:p w:rsidR="00EB5DE5" w:rsidRPr="009C3A4D" w:rsidRDefault="00D6184F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правила заполнения отчета кассира в бу</w:t>
            </w:r>
            <w:r w:rsidRPr="009C3A4D">
              <w:rPr>
                <w:rFonts w:ascii="Times New Roman" w:hAnsi="Times New Roman"/>
              </w:rPr>
              <w:t>х</w:t>
            </w:r>
            <w:r w:rsidRPr="009C3A4D">
              <w:rPr>
                <w:rFonts w:ascii="Times New Roman" w:hAnsi="Times New Roman"/>
              </w:rPr>
              <w:t>галтерию;</w:t>
            </w:r>
          </w:p>
        </w:tc>
      </w:tr>
      <w:tr w:rsidR="00215022" w:rsidRPr="009C3A4D" w:rsidTr="00A03452">
        <w:trPr>
          <w:trHeight w:val="305"/>
        </w:trPr>
        <w:tc>
          <w:tcPr>
            <w:tcW w:w="2440" w:type="dxa"/>
            <w:vMerge/>
          </w:tcPr>
          <w:p w:rsidR="00215022" w:rsidRPr="009C3A4D" w:rsidRDefault="00215022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215022" w:rsidRPr="009C3A4D" w:rsidRDefault="00215022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ПК 1.4.</w:t>
            </w:r>
            <w:r w:rsidR="002E66FD" w:rsidRPr="009C3A4D">
              <w:rPr>
                <w:rFonts w:ascii="Times New Roman" w:hAnsi="Times New Roman"/>
              </w:rPr>
              <w:t xml:space="preserve"> </w:t>
            </w:r>
            <w:r w:rsidRPr="009C3A4D">
              <w:rPr>
                <w:rFonts w:ascii="Times New Roman" w:hAnsi="Times New Roman"/>
              </w:rPr>
              <w:t>Формировать бухгалтерские прово</w:t>
            </w:r>
            <w:r w:rsidRPr="009C3A4D">
              <w:rPr>
                <w:rFonts w:ascii="Times New Roman" w:hAnsi="Times New Roman"/>
              </w:rPr>
              <w:t>д</w:t>
            </w:r>
            <w:r w:rsidRPr="009C3A4D">
              <w:rPr>
                <w:rFonts w:ascii="Times New Roman" w:hAnsi="Times New Roman"/>
              </w:rPr>
              <w:t>ки по учету активов орг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низации на основе раб</w:t>
            </w:r>
            <w:r w:rsidRPr="009C3A4D">
              <w:rPr>
                <w:rFonts w:ascii="Times New Roman" w:hAnsi="Times New Roman"/>
              </w:rPr>
              <w:t>о</w:t>
            </w:r>
            <w:r w:rsidRPr="009C3A4D">
              <w:rPr>
                <w:rFonts w:ascii="Times New Roman" w:hAnsi="Times New Roman"/>
              </w:rPr>
              <w:t>чего плана счетов бухгалте</w:t>
            </w:r>
            <w:r w:rsidRPr="009C3A4D">
              <w:rPr>
                <w:rFonts w:ascii="Times New Roman" w:hAnsi="Times New Roman"/>
              </w:rPr>
              <w:t>р</w:t>
            </w:r>
            <w:r w:rsidRPr="009C3A4D">
              <w:rPr>
                <w:rFonts w:ascii="Times New Roman" w:hAnsi="Times New Roman"/>
              </w:rPr>
              <w:t>ского учета</w:t>
            </w:r>
          </w:p>
        </w:tc>
        <w:tc>
          <w:tcPr>
            <w:tcW w:w="4748" w:type="dxa"/>
          </w:tcPr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 xml:space="preserve">Практический опыт: </w:t>
            </w:r>
            <w:r w:rsidR="004B31E0" w:rsidRPr="009C3A4D">
              <w:rPr>
                <w:sz w:val="22"/>
                <w:szCs w:val="22"/>
              </w:rPr>
              <w:t>в</w:t>
            </w:r>
            <w:proofErr w:type="gramStart"/>
            <w:r w:rsidR="004B31E0" w:rsidRPr="009C3A4D">
              <w:rPr>
                <w:sz w:val="22"/>
                <w:szCs w:val="22"/>
              </w:rPr>
              <w:t>:д</w:t>
            </w:r>
            <w:proofErr w:type="gramEnd"/>
            <w:r w:rsidR="004B31E0" w:rsidRPr="009C3A4D">
              <w:rPr>
                <w:sz w:val="22"/>
                <w:szCs w:val="22"/>
              </w:rPr>
              <w:t>окументировании хозяйственных оп</w:t>
            </w:r>
            <w:r w:rsidR="004B31E0" w:rsidRPr="009C3A4D">
              <w:rPr>
                <w:sz w:val="22"/>
                <w:szCs w:val="22"/>
              </w:rPr>
              <w:t>е</w:t>
            </w:r>
            <w:r w:rsidR="004B31E0" w:rsidRPr="009C3A4D">
              <w:rPr>
                <w:sz w:val="22"/>
                <w:szCs w:val="22"/>
              </w:rPr>
              <w:t>раций и ведении бухгалтерс</w:t>
            </w:r>
            <w:r w:rsidR="002E66FD" w:rsidRPr="009C3A4D">
              <w:rPr>
                <w:sz w:val="22"/>
                <w:szCs w:val="22"/>
              </w:rPr>
              <w:t>кого учета активов организации.</w:t>
            </w:r>
          </w:p>
        </w:tc>
      </w:tr>
      <w:tr w:rsidR="00215022" w:rsidRPr="009C3A4D" w:rsidTr="00A03452">
        <w:trPr>
          <w:trHeight w:val="305"/>
        </w:trPr>
        <w:tc>
          <w:tcPr>
            <w:tcW w:w="2440" w:type="dxa"/>
            <w:vMerge/>
          </w:tcPr>
          <w:p w:rsidR="00215022" w:rsidRPr="009C3A4D" w:rsidRDefault="00215022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15022" w:rsidRPr="009C3A4D" w:rsidRDefault="00215022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48" w:type="dxa"/>
          </w:tcPr>
          <w:p w:rsidR="00215022" w:rsidRPr="009C3A4D" w:rsidRDefault="00215022" w:rsidP="00A0345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Умения: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основных средств;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нематериальных а</w:t>
            </w:r>
            <w:r w:rsidRPr="009C3A4D">
              <w:rPr>
                <w:sz w:val="22"/>
                <w:szCs w:val="22"/>
              </w:rPr>
              <w:t>к</w:t>
            </w:r>
            <w:r w:rsidRPr="009C3A4D">
              <w:rPr>
                <w:sz w:val="22"/>
                <w:szCs w:val="22"/>
              </w:rPr>
              <w:t>тивов;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долгосрочных инв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стиций;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финансовых влож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ний и ценных бумаг;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материально-производственных запасов;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затрат на произво</w:t>
            </w:r>
            <w:r w:rsidRPr="009C3A4D">
              <w:rPr>
                <w:sz w:val="22"/>
                <w:szCs w:val="22"/>
              </w:rPr>
              <w:t>д</w:t>
            </w:r>
            <w:r w:rsidRPr="009C3A4D">
              <w:rPr>
                <w:sz w:val="22"/>
                <w:szCs w:val="22"/>
              </w:rPr>
              <w:t>ство и калькулирование себестоим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сти;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готовой продукц</w:t>
            </w:r>
            <w:proofErr w:type="gramStart"/>
            <w:r w:rsidRPr="009C3A4D">
              <w:rPr>
                <w:sz w:val="22"/>
                <w:szCs w:val="22"/>
              </w:rPr>
              <w:t>ии и ее</w:t>
            </w:r>
            <w:proofErr w:type="gramEnd"/>
            <w:r w:rsidRPr="009C3A4D">
              <w:rPr>
                <w:sz w:val="22"/>
                <w:szCs w:val="22"/>
              </w:rPr>
              <w:t xml:space="preserve"> реализации;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текущих операций и расчетов;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труда и заработной платы;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финансовых результатов и использования приб</w:t>
            </w:r>
            <w:r w:rsidRPr="009C3A4D">
              <w:rPr>
                <w:sz w:val="22"/>
                <w:szCs w:val="22"/>
              </w:rPr>
              <w:t>ы</w:t>
            </w:r>
            <w:r w:rsidRPr="009C3A4D">
              <w:rPr>
                <w:sz w:val="22"/>
                <w:szCs w:val="22"/>
              </w:rPr>
              <w:t>ли;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собственного капит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ла;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кредитов и займов.</w:t>
            </w:r>
          </w:p>
        </w:tc>
      </w:tr>
      <w:tr w:rsidR="00215022" w:rsidRPr="009C3A4D" w:rsidTr="00A03452">
        <w:trPr>
          <w:trHeight w:val="305"/>
        </w:trPr>
        <w:tc>
          <w:tcPr>
            <w:tcW w:w="2440" w:type="dxa"/>
            <w:vMerge/>
          </w:tcPr>
          <w:p w:rsidR="00215022" w:rsidRPr="009C3A4D" w:rsidRDefault="00215022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15022" w:rsidRPr="009C3A4D" w:rsidRDefault="00215022" w:rsidP="00A034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48" w:type="dxa"/>
          </w:tcPr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b/>
                <w:sz w:val="22"/>
                <w:szCs w:val="22"/>
              </w:rPr>
              <w:t>ия:</w:t>
            </w:r>
            <w:r w:rsidRPr="009C3A4D">
              <w:rPr>
                <w:sz w:val="22"/>
                <w:szCs w:val="22"/>
              </w:rPr>
              <w:t xml:space="preserve"> понятие и классификацию основных средств; оценку и переоценку осно</w:t>
            </w:r>
            <w:r w:rsidRPr="009C3A4D">
              <w:rPr>
                <w:sz w:val="22"/>
                <w:szCs w:val="22"/>
              </w:rPr>
              <w:t>в</w:t>
            </w:r>
            <w:r w:rsidRPr="009C3A4D">
              <w:rPr>
                <w:sz w:val="22"/>
                <w:szCs w:val="22"/>
              </w:rPr>
              <w:t>ных средств;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поступления основных средств;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выбытия и аренды основных средств;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амортизации основных средств;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 xml:space="preserve">особенности учета арендованных и сданных в </w:t>
            </w:r>
            <w:r w:rsidRPr="009C3A4D">
              <w:rPr>
                <w:sz w:val="22"/>
                <w:szCs w:val="22"/>
              </w:rPr>
              <w:lastRenderedPageBreak/>
              <w:t>аренду основных средств;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понятие и классификацию нематер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альных активов;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поступления и выбытия немат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риальных активов;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амортизацию нематериальных акт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вов;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долгосрочных инвестиций;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финансовых вложений и це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ных бумаг;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материально-производственных запасов: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понятие, классификацию и оценку материально-производственных зап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сов;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документальное оформление посту</w:t>
            </w:r>
            <w:r w:rsidRPr="009C3A4D">
              <w:rPr>
                <w:sz w:val="22"/>
                <w:szCs w:val="22"/>
              </w:rPr>
              <w:t>п</w:t>
            </w:r>
            <w:r w:rsidRPr="009C3A4D">
              <w:rPr>
                <w:sz w:val="22"/>
                <w:szCs w:val="22"/>
              </w:rPr>
              <w:t>ления и расхода материально-производственных запасов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материалов на складе и в бухга</w:t>
            </w:r>
            <w:r w:rsidRPr="009C3A4D">
              <w:rPr>
                <w:sz w:val="22"/>
                <w:szCs w:val="22"/>
              </w:rPr>
              <w:t>л</w:t>
            </w:r>
            <w:r w:rsidRPr="009C3A4D">
              <w:rPr>
                <w:sz w:val="22"/>
                <w:szCs w:val="22"/>
              </w:rPr>
              <w:t>терии;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синтетический учет движения мат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риалов;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транспортно-заготовительных расходов;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затрат на производство и кал</w:t>
            </w:r>
            <w:r w:rsidRPr="009C3A4D">
              <w:rPr>
                <w:sz w:val="22"/>
                <w:szCs w:val="22"/>
              </w:rPr>
              <w:t>ь</w:t>
            </w:r>
            <w:r w:rsidRPr="009C3A4D">
              <w:rPr>
                <w:sz w:val="22"/>
                <w:szCs w:val="22"/>
              </w:rPr>
              <w:t>кулирование себестоимости: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систему учета производственных 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трат и их классификацию;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сводный учет затрат на производс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во, обслуживание производства и упра</w:t>
            </w:r>
            <w:r w:rsidRPr="009C3A4D">
              <w:rPr>
                <w:sz w:val="22"/>
                <w:szCs w:val="22"/>
              </w:rPr>
              <w:t>в</w:t>
            </w:r>
            <w:r w:rsidRPr="009C3A4D">
              <w:rPr>
                <w:sz w:val="22"/>
                <w:szCs w:val="22"/>
              </w:rPr>
              <w:t>ление;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особенности учета и распределения затрат вспомогательных прои</w:t>
            </w:r>
            <w:r w:rsidRPr="009C3A4D">
              <w:rPr>
                <w:sz w:val="22"/>
                <w:szCs w:val="22"/>
              </w:rPr>
              <w:t>з</w:t>
            </w:r>
            <w:r w:rsidRPr="009C3A4D">
              <w:rPr>
                <w:sz w:val="22"/>
                <w:szCs w:val="22"/>
              </w:rPr>
              <w:t>водств;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потерь и непроизводственных ра</w:t>
            </w:r>
            <w:r w:rsidRPr="009C3A4D">
              <w:rPr>
                <w:sz w:val="22"/>
                <w:szCs w:val="22"/>
              </w:rPr>
              <w:t>с</w:t>
            </w:r>
            <w:r w:rsidRPr="009C3A4D">
              <w:rPr>
                <w:sz w:val="22"/>
                <w:szCs w:val="22"/>
              </w:rPr>
              <w:t>ходов;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и оценку незавершенного прои</w:t>
            </w:r>
            <w:r w:rsidRPr="009C3A4D">
              <w:rPr>
                <w:sz w:val="22"/>
                <w:szCs w:val="22"/>
              </w:rPr>
              <w:t>з</w:t>
            </w:r>
            <w:r w:rsidRPr="009C3A4D">
              <w:rPr>
                <w:sz w:val="22"/>
                <w:szCs w:val="22"/>
              </w:rPr>
              <w:t>водства;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калькуляцию себестоимости проду</w:t>
            </w:r>
            <w:r w:rsidRPr="009C3A4D">
              <w:rPr>
                <w:sz w:val="22"/>
                <w:szCs w:val="22"/>
              </w:rPr>
              <w:t>к</w:t>
            </w:r>
            <w:r w:rsidRPr="009C3A4D">
              <w:rPr>
                <w:sz w:val="22"/>
                <w:szCs w:val="22"/>
              </w:rPr>
              <w:t>ции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характеристику готовой продукции, оценку и синтетический учет;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технологию реализации готовой пр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дукции (работ, услуг);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выручки от реализации проду</w:t>
            </w:r>
            <w:r w:rsidRPr="009C3A4D">
              <w:rPr>
                <w:sz w:val="22"/>
                <w:szCs w:val="22"/>
              </w:rPr>
              <w:t>к</w:t>
            </w:r>
            <w:r w:rsidRPr="009C3A4D">
              <w:rPr>
                <w:sz w:val="22"/>
                <w:szCs w:val="22"/>
              </w:rPr>
              <w:t>ции (работ, услуг);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расходов по реализации проду</w:t>
            </w:r>
            <w:r w:rsidRPr="009C3A4D">
              <w:rPr>
                <w:sz w:val="22"/>
                <w:szCs w:val="22"/>
              </w:rPr>
              <w:t>к</w:t>
            </w:r>
            <w:r w:rsidRPr="009C3A4D">
              <w:rPr>
                <w:sz w:val="22"/>
                <w:szCs w:val="22"/>
              </w:rPr>
              <w:t>ции, выполнению работ и оказанию у</w:t>
            </w:r>
            <w:r w:rsidRPr="009C3A4D">
              <w:rPr>
                <w:sz w:val="22"/>
                <w:szCs w:val="22"/>
              </w:rPr>
              <w:t>с</w:t>
            </w:r>
            <w:r w:rsidRPr="009C3A4D">
              <w:rPr>
                <w:sz w:val="22"/>
                <w:szCs w:val="22"/>
              </w:rPr>
              <w:t>луг;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дебиторской и кредиторской 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долженности и формы расчетов;</w:t>
            </w:r>
          </w:p>
          <w:p w:rsidR="00215022" w:rsidRPr="009C3A4D" w:rsidRDefault="0021502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расчетов с работниками по прочим операциям и расчетов с подо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четными лицами.</w:t>
            </w:r>
          </w:p>
        </w:tc>
      </w:tr>
      <w:tr w:rsidR="002C6A81" w:rsidRPr="009C3A4D" w:rsidTr="00A03452">
        <w:trPr>
          <w:trHeight w:val="340"/>
        </w:trPr>
        <w:tc>
          <w:tcPr>
            <w:tcW w:w="2440" w:type="dxa"/>
            <w:vMerge w:val="restart"/>
          </w:tcPr>
          <w:p w:rsidR="002C6A81" w:rsidRPr="009C3A4D" w:rsidRDefault="00FF305B" w:rsidP="00A03452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lastRenderedPageBreak/>
              <w:t>ВД</w:t>
            </w:r>
            <w:proofErr w:type="gramStart"/>
            <w:r w:rsidRPr="009C3A4D">
              <w:rPr>
                <w:rFonts w:ascii="Times New Roman" w:hAnsi="Times New Roman"/>
              </w:rPr>
              <w:t>2</w:t>
            </w:r>
            <w:proofErr w:type="gramEnd"/>
            <w:r w:rsidRPr="009C3A4D">
              <w:rPr>
                <w:rFonts w:ascii="Times New Roman" w:hAnsi="Times New Roman"/>
              </w:rPr>
              <w:t>.</w:t>
            </w:r>
            <w:r w:rsidR="009E09D4" w:rsidRPr="009C3A4D">
              <w:rPr>
                <w:rFonts w:ascii="Times New Roman" w:hAnsi="Times New Roman"/>
              </w:rPr>
              <w:t xml:space="preserve"> </w:t>
            </w:r>
            <w:r w:rsidR="002C6A81" w:rsidRPr="009C3A4D">
              <w:rPr>
                <w:rFonts w:ascii="Times New Roman" w:hAnsi="Times New Roman"/>
              </w:rPr>
              <w:t>Ведение бу</w:t>
            </w:r>
            <w:r w:rsidR="002C6A81" w:rsidRPr="009C3A4D">
              <w:rPr>
                <w:rFonts w:ascii="Times New Roman" w:hAnsi="Times New Roman"/>
              </w:rPr>
              <w:t>х</w:t>
            </w:r>
            <w:r w:rsidR="002C6A81" w:rsidRPr="009C3A4D">
              <w:rPr>
                <w:rFonts w:ascii="Times New Roman" w:hAnsi="Times New Roman"/>
              </w:rPr>
              <w:t>галтерского учета источников форм</w:t>
            </w:r>
            <w:r w:rsidR="002C6A81" w:rsidRPr="009C3A4D">
              <w:rPr>
                <w:rFonts w:ascii="Times New Roman" w:hAnsi="Times New Roman"/>
              </w:rPr>
              <w:t>и</w:t>
            </w:r>
            <w:r w:rsidR="002C6A81" w:rsidRPr="009C3A4D">
              <w:rPr>
                <w:rFonts w:ascii="Times New Roman" w:hAnsi="Times New Roman"/>
              </w:rPr>
              <w:t>рования активов, выполнение работ по инвентаризации активов и ф</w:t>
            </w:r>
            <w:r w:rsidR="002C6A81" w:rsidRPr="009C3A4D">
              <w:rPr>
                <w:rFonts w:ascii="Times New Roman" w:hAnsi="Times New Roman"/>
              </w:rPr>
              <w:t>и</w:t>
            </w:r>
            <w:r w:rsidR="002C6A81" w:rsidRPr="009C3A4D">
              <w:rPr>
                <w:rFonts w:ascii="Times New Roman" w:hAnsi="Times New Roman"/>
              </w:rPr>
              <w:t>нансовых обязательств организ</w:t>
            </w:r>
            <w:r w:rsidR="002C6A81" w:rsidRPr="009C3A4D">
              <w:rPr>
                <w:rFonts w:ascii="Times New Roman" w:hAnsi="Times New Roman"/>
              </w:rPr>
              <w:t>а</w:t>
            </w:r>
            <w:r w:rsidR="002C6A81" w:rsidRPr="009C3A4D">
              <w:rPr>
                <w:rFonts w:ascii="Times New Roman" w:hAnsi="Times New Roman"/>
              </w:rPr>
              <w:t>ции</w:t>
            </w:r>
          </w:p>
        </w:tc>
        <w:tc>
          <w:tcPr>
            <w:tcW w:w="2701" w:type="dxa"/>
            <w:vMerge w:val="restart"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ПК 2.1. Формировать бухгалтерские прово</w:t>
            </w:r>
            <w:r w:rsidRPr="009C3A4D">
              <w:rPr>
                <w:rFonts w:ascii="Times New Roman" w:hAnsi="Times New Roman"/>
              </w:rPr>
              <w:t>д</w:t>
            </w:r>
            <w:r w:rsidRPr="009C3A4D">
              <w:rPr>
                <w:rFonts w:ascii="Times New Roman" w:hAnsi="Times New Roman"/>
              </w:rPr>
              <w:t>ки по учету источников а</w:t>
            </w:r>
            <w:r w:rsidRPr="009C3A4D">
              <w:rPr>
                <w:rFonts w:ascii="Times New Roman" w:hAnsi="Times New Roman"/>
              </w:rPr>
              <w:t>к</w:t>
            </w:r>
            <w:r w:rsidRPr="009C3A4D">
              <w:rPr>
                <w:rFonts w:ascii="Times New Roman" w:hAnsi="Times New Roman"/>
              </w:rPr>
              <w:t>тивов организации на основе р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бочего плана счетов бу</w:t>
            </w:r>
            <w:r w:rsidRPr="009C3A4D">
              <w:rPr>
                <w:rFonts w:ascii="Times New Roman" w:hAnsi="Times New Roman"/>
              </w:rPr>
              <w:t>х</w:t>
            </w:r>
            <w:r w:rsidRPr="009C3A4D">
              <w:rPr>
                <w:rFonts w:ascii="Times New Roman" w:hAnsi="Times New Roman"/>
              </w:rPr>
              <w:t>галтерского учета;</w:t>
            </w:r>
          </w:p>
        </w:tc>
        <w:tc>
          <w:tcPr>
            <w:tcW w:w="4748" w:type="dxa"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FA6312" w:rsidRPr="009C3A4D">
              <w:rPr>
                <w:rFonts w:ascii="Times New Roman" w:hAnsi="Times New Roman"/>
              </w:rPr>
              <w:t xml:space="preserve">  в ведении бухгалтерского учета источников формирования активов, выполн</w:t>
            </w:r>
            <w:r w:rsidR="00FA6312" w:rsidRPr="009C3A4D">
              <w:rPr>
                <w:rFonts w:ascii="Times New Roman" w:hAnsi="Times New Roman"/>
              </w:rPr>
              <w:t>е</w:t>
            </w:r>
            <w:r w:rsidR="00FA6312" w:rsidRPr="009C3A4D">
              <w:rPr>
                <w:rFonts w:ascii="Times New Roman" w:hAnsi="Times New Roman"/>
              </w:rPr>
              <w:t>нии работ по инвентаризации активов и обяз</w:t>
            </w:r>
            <w:r w:rsidR="00FA6312" w:rsidRPr="009C3A4D">
              <w:rPr>
                <w:rFonts w:ascii="Times New Roman" w:hAnsi="Times New Roman"/>
              </w:rPr>
              <w:t>а</w:t>
            </w:r>
            <w:r w:rsidR="00FA6312" w:rsidRPr="009C3A4D">
              <w:rPr>
                <w:rFonts w:ascii="Times New Roman" w:hAnsi="Times New Roman"/>
              </w:rPr>
              <w:t>тельств организации;</w:t>
            </w:r>
          </w:p>
        </w:tc>
      </w:tr>
      <w:tr w:rsidR="002C6A81" w:rsidRPr="009C3A4D" w:rsidTr="00A03452">
        <w:trPr>
          <w:trHeight w:val="542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48" w:type="dxa"/>
          </w:tcPr>
          <w:p w:rsidR="0069368D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Умения:</w:t>
            </w:r>
            <w:r w:rsidR="0069368D" w:rsidRPr="009C3A4D">
              <w:rPr>
                <w:sz w:val="22"/>
                <w:szCs w:val="22"/>
              </w:rPr>
              <w:t xml:space="preserve"> рассчитывать заработную плату сотрудников;</w:t>
            </w:r>
          </w:p>
          <w:p w:rsidR="0069368D" w:rsidRPr="009C3A4D" w:rsidRDefault="0069368D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определять сумму удержаний из зар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ботной платы сотрудников;</w:t>
            </w:r>
          </w:p>
          <w:p w:rsidR="0069368D" w:rsidRPr="009C3A4D" w:rsidRDefault="0069368D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определять финансовые результаты деятельности организации по осно</w:t>
            </w:r>
            <w:r w:rsidRPr="009C3A4D">
              <w:rPr>
                <w:sz w:val="22"/>
                <w:szCs w:val="22"/>
              </w:rPr>
              <w:t>в</w:t>
            </w:r>
            <w:r w:rsidRPr="009C3A4D">
              <w:rPr>
                <w:sz w:val="22"/>
                <w:szCs w:val="22"/>
              </w:rPr>
              <w:t>ным видам деятельности;</w:t>
            </w:r>
          </w:p>
          <w:p w:rsidR="0069368D" w:rsidRPr="009C3A4D" w:rsidRDefault="0069368D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69368D" w:rsidRPr="009C3A4D" w:rsidRDefault="0069368D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lastRenderedPageBreak/>
              <w:t>проводить учет нераспределенной прибыли;</w:t>
            </w:r>
          </w:p>
          <w:p w:rsidR="0069368D" w:rsidRPr="009C3A4D" w:rsidRDefault="0069368D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собственного капит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ла;</w:t>
            </w:r>
          </w:p>
          <w:p w:rsidR="0069368D" w:rsidRPr="009C3A4D" w:rsidRDefault="0069368D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уставного капитала;</w:t>
            </w:r>
          </w:p>
          <w:p w:rsidR="0069368D" w:rsidRPr="009C3A4D" w:rsidRDefault="0069368D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резервного капит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ла и целевого финансирования;</w:t>
            </w:r>
          </w:p>
          <w:p w:rsidR="002C6A81" w:rsidRPr="009C3A4D" w:rsidRDefault="0069368D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учет кредитов и займов;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48" w:type="dxa"/>
          </w:tcPr>
          <w:p w:rsidR="004B31E0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труда и его оплаты;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удержаний из заработной пл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ты работников;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финансовых результатов и и</w:t>
            </w:r>
            <w:r w:rsidRPr="009C3A4D">
              <w:rPr>
                <w:sz w:val="22"/>
                <w:szCs w:val="22"/>
              </w:rPr>
              <w:t>с</w:t>
            </w:r>
            <w:r w:rsidRPr="009C3A4D">
              <w:rPr>
                <w:sz w:val="22"/>
                <w:szCs w:val="22"/>
              </w:rPr>
              <w:t>пользования прибыли;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финансовых результатов по обычным видам деятельности;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финансовых результатов по пр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чим видам деятельности;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нераспределенной прибыли;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собственного капитала: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уставного капитала;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резервного капитала и целев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го финансирования;</w:t>
            </w:r>
          </w:p>
          <w:p w:rsidR="005B40DF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учет кредитов и займов;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2C6A81" w:rsidRPr="009C3A4D" w:rsidRDefault="002C6A81" w:rsidP="00A03452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ПК 2.2. Выполнять п</w:t>
            </w:r>
            <w:r w:rsidRPr="009C3A4D">
              <w:rPr>
                <w:rFonts w:ascii="Times New Roman" w:hAnsi="Times New Roman"/>
              </w:rPr>
              <w:t>о</w:t>
            </w:r>
            <w:r w:rsidRPr="009C3A4D">
              <w:rPr>
                <w:rFonts w:ascii="Times New Roman" w:hAnsi="Times New Roman"/>
              </w:rPr>
              <w:t>ручения руководства в составе комиссии по инвентаризации акт</w:t>
            </w:r>
            <w:r w:rsidRPr="009C3A4D">
              <w:rPr>
                <w:rFonts w:ascii="Times New Roman" w:hAnsi="Times New Roman"/>
              </w:rPr>
              <w:t>и</w:t>
            </w:r>
            <w:r w:rsidRPr="009C3A4D">
              <w:rPr>
                <w:rFonts w:ascii="Times New Roman" w:hAnsi="Times New Roman"/>
              </w:rPr>
              <w:t>вов в местах их хран</w:t>
            </w:r>
            <w:r w:rsidRPr="009C3A4D">
              <w:rPr>
                <w:rFonts w:ascii="Times New Roman" w:hAnsi="Times New Roman"/>
              </w:rPr>
              <w:t>е</w:t>
            </w:r>
            <w:r w:rsidRPr="009C3A4D">
              <w:rPr>
                <w:rFonts w:ascii="Times New Roman" w:hAnsi="Times New Roman"/>
              </w:rPr>
              <w:t>ния;</w:t>
            </w:r>
          </w:p>
        </w:tc>
        <w:tc>
          <w:tcPr>
            <w:tcW w:w="4748" w:type="dxa"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FA6312" w:rsidRPr="009C3A4D">
              <w:rPr>
                <w:rFonts w:ascii="Times New Roman" w:hAnsi="Times New Roman"/>
              </w:rPr>
              <w:t xml:space="preserve"> в ведении бу</w:t>
            </w:r>
            <w:r w:rsidR="00FA6312" w:rsidRPr="009C3A4D">
              <w:rPr>
                <w:rFonts w:ascii="Times New Roman" w:hAnsi="Times New Roman"/>
              </w:rPr>
              <w:t>х</w:t>
            </w:r>
            <w:r w:rsidR="00FA6312" w:rsidRPr="009C3A4D">
              <w:rPr>
                <w:rFonts w:ascii="Times New Roman" w:hAnsi="Times New Roman"/>
              </w:rPr>
              <w:t>галтерского учета источников формирования активов, выполн</w:t>
            </w:r>
            <w:r w:rsidR="00FA6312" w:rsidRPr="009C3A4D">
              <w:rPr>
                <w:rFonts w:ascii="Times New Roman" w:hAnsi="Times New Roman"/>
              </w:rPr>
              <w:t>е</w:t>
            </w:r>
            <w:r w:rsidR="00FA6312" w:rsidRPr="009C3A4D">
              <w:rPr>
                <w:rFonts w:ascii="Times New Roman" w:hAnsi="Times New Roman"/>
              </w:rPr>
              <w:t>нии работ по инвентаризации активов и обяз</w:t>
            </w:r>
            <w:r w:rsidR="00FA6312" w:rsidRPr="009C3A4D">
              <w:rPr>
                <w:rFonts w:ascii="Times New Roman" w:hAnsi="Times New Roman"/>
              </w:rPr>
              <w:t>а</w:t>
            </w:r>
            <w:r w:rsidR="00FA6312" w:rsidRPr="009C3A4D">
              <w:rPr>
                <w:rFonts w:ascii="Times New Roman" w:hAnsi="Times New Roman"/>
              </w:rPr>
              <w:t>тельств организации;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48" w:type="dxa"/>
          </w:tcPr>
          <w:p w:rsidR="0069368D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Умения:</w:t>
            </w:r>
            <w:r w:rsidR="0069368D" w:rsidRPr="009C3A4D">
              <w:rPr>
                <w:sz w:val="22"/>
                <w:szCs w:val="22"/>
              </w:rPr>
              <w:t xml:space="preserve"> определять цели и пери</w:t>
            </w:r>
            <w:r w:rsidR="0069368D" w:rsidRPr="009C3A4D">
              <w:rPr>
                <w:sz w:val="22"/>
                <w:szCs w:val="22"/>
              </w:rPr>
              <w:t>о</w:t>
            </w:r>
            <w:r w:rsidR="0069368D" w:rsidRPr="009C3A4D">
              <w:rPr>
                <w:sz w:val="22"/>
                <w:szCs w:val="22"/>
              </w:rPr>
              <w:t>дичность проведения инвентариз</w:t>
            </w:r>
            <w:r w:rsidR="0069368D" w:rsidRPr="009C3A4D">
              <w:rPr>
                <w:sz w:val="22"/>
                <w:szCs w:val="22"/>
              </w:rPr>
              <w:t>а</w:t>
            </w:r>
            <w:r w:rsidR="0069368D" w:rsidRPr="009C3A4D">
              <w:rPr>
                <w:sz w:val="22"/>
                <w:szCs w:val="22"/>
              </w:rPr>
              <w:t>ции;</w:t>
            </w:r>
          </w:p>
          <w:p w:rsidR="0069368D" w:rsidRPr="009C3A4D" w:rsidRDefault="0069368D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руководствоваться нормативными правовыми актами, регулирующими порядок проведения инвентаризации акт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вов;</w:t>
            </w:r>
          </w:p>
          <w:p w:rsidR="0069368D" w:rsidRPr="009C3A4D" w:rsidRDefault="0069368D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пользоваться специальной термин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логией при проведении инвентариз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ции активов;</w:t>
            </w:r>
          </w:p>
          <w:p w:rsidR="002C6A81" w:rsidRPr="009C3A4D" w:rsidRDefault="0069368D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давать характеристику активов орг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низации;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48" w:type="dxa"/>
          </w:tcPr>
          <w:p w:rsidR="004B31E0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  <w:r w:rsidR="004B31E0" w:rsidRPr="009C3A4D">
              <w:rPr>
                <w:sz w:val="22"/>
                <w:szCs w:val="22"/>
              </w:rPr>
              <w:t xml:space="preserve"> 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нормативные правовые акты, регул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рующие порядок проведения инвентаризации активов и обяз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тельств;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основные понятия инвентаризации а</w:t>
            </w:r>
            <w:r w:rsidRPr="009C3A4D">
              <w:rPr>
                <w:sz w:val="22"/>
                <w:szCs w:val="22"/>
              </w:rPr>
              <w:t>к</w:t>
            </w:r>
            <w:r w:rsidRPr="009C3A4D">
              <w:rPr>
                <w:sz w:val="22"/>
                <w:szCs w:val="22"/>
              </w:rPr>
              <w:t>тивов;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характеристику объектов, подлеж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щих инвентаризации;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цели и периодичность проведения инвентаризации имущества;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задачи и состав инвентаризацио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ной комиссии;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процесс подготовки к инвентариз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ции, порядок подготовки регистров аналитического учета по объектам инвент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ризации;</w:t>
            </w:r>
          </w:p>
          <w:p w:rsidR="002C6A81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перечень лиц, ответственных за подготовительный этап для подбора документации, необходимой для пров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дения инвентаризации;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2C6A81" w:rsidRPr="009C3A4D" w:rsidRDefault="002C6A81" w:rsidP="00A03452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ПК 2.3.Проводить подготовку к инвентар</w:t>
            </w:r>
            <w:r w:rsidRPr="009C3A4D">
              <w:rPr>
                <w:rFonts w:ascii="Times New Roman" w:hAnsi="Times New Roman"/>
              </w:rPr>
              <w:t>и</w:t>
            </w:r>
            <w:r w:rsidRPr="009C3A4D">
              <w:rPr>
                <w:rFonts w:ascii="Times New Roman" w:hAnsi="Times New Roman"/>
              </w:rPr>
              <w:t xml:space="preserve">зации и </w:t>
            </w:r>
            <w:r w:rsidRPr="009C3A4D">
              <w:rPr>
                <w:rFonts w:ascii="Times New Roman" w:hAnsi="Times New Roman"/>
              </w:rPr>
              <w:lastRenderedPageBreak/>
              <w:t>проверку действительного соо</w:t>
            </w:r>
            <w:r w:rsidRPr="009C3A4D">
              <w:rPr>
                <w:rFonts w:ascii="Times New Roman" w:hAnsi="Times New Roman"/>
              </w:rPr>
              <w:t>т</w:t>
            </w:r>
            <w:r w:rsidRPr="009C3A4D">
              <w:rPr>
                <w:rFonts w:ascii="Times New Roman" w:hAnsi="Times New Roman"/>
              </w:rPr>
              <w:t>ветствия фактических данных инвентариз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ции данным учета;</w:t>
            </w:r>
          </w:p>
        </w:tc>
        <w:tc>
          <w:tcPr>
            <w:tcW w:w="4748" w:type="dxa"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lastRenderedPageBreak/>
              <w:t>Практический опыт:</w:t>
            </w:r>
            <w:r w:rsidR="00FA6312" w:rsidRPr="009C3A4D">
              <w:rPr>
                <w:rFonts w:ascii="Times New Roman" w:hAnsi="Times New Roman"/>
              </w:rPr>
              <w:t xml:space="preserve"> в ведении бу</w:t>
            </w:r>
            <w:r w:rsidR="00FA6312" w:rsidRPr="009C3A4D">
              <w:rPr>
                <w:rFonts w:ascii="Times New Roman" w:hAnsi="Times New Roman"/>
              </w:rPr>
              <w:t>х</w:t>
            </w:r>
            <w:r w:rsidR="00FA6312" w:rsidRPr="009C3A4D">
              <w:rPr>
                <w:rFonts w:ascii="Times New Roman" w:hAnsi="Times New Roman"/>
              </w:rPr>
              <w:t>галтерского учета источников формирования активов, выполн</w:t>
            </w:r>
            <w:r w:rsidR="00FA6312" w:rsidRPr="009C3A4D">
              <w:rPr>
                <w:rFonts w:ascii="Times New Roman" w:hAnsi="Times New Roman"/>
              </w:rPr>
              <w:t>е</w:t>
            </w:r>
            <w:r w:rsidR="00FA6312" w:rsidRPr="009C3A4D">
              <w:rPr>
                <w:rFonts w:ascii="Times New Roman" w:hAnsi="Times New Roman"/>
              </w:rPr>
              <w:t xml:space="preserve">нии работ по </w:t>
            </w:r>
            <w:r w:rsidR="00FA6312" w:rsidRPr="009C3A4D">
              <w:rPr>
                <w:rFonts w:ascii="Times New Roman" w:hAnsi="Times New Roman"/>
              </w:rPr>
              <w:lastRenderedPageBreak/>
              <w:t>инвентаризации активов и обяз</w:t>
            </w:r>
            <w:r w:rsidR="00FA6312" w:rsidRPr="009C3A4D">
              <w:rPr>
                <w:rFonts w:ascii="Times New Roman" w:hAnsi="Times New Roman"/>
              </w:rPr>
              <w:t>а</w:t>
            </w:r>
            <w:r w:rsidR="00FA6312" w:rsidRPr="009C3A4D">
              <w:rPr>
                <w:rFonts w:ascii="Times New Roman" w:hAnsi="Times New Roman"/>
              </w:rPr>
              <w:t>тельств организации;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48" w:type="dxa"/>
          </w:tcPr>
          <w:p w:rsidR="00C644C5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Умения:</w:t>
            </w:r>
            <w:r w:rsidR="00C644C5" w:rsidRPr="009C3A4D">
              <w:rPr>
                <w:sz w:val="22"/>
                <w:szCs w:val="22"/>
              </w:rPr>
              <w:t xml:space="preserve"> готовить регистры аналитического учета по местам хранения активов и передавать их лицам, отве</w:t>
            </w:r>
            <w:r w:rsidR="00C644C5" w:rsidRPr="009C3A4D">
              <w:rPr>
                <w:sz w:val="22"/>
                <w:szCs w:val="22"/>
              </w:rPr>
              <w:t>т</w:t>
            </w:r>
            <w:r w:rsidR="00C644C5" w:rsidRPr="009C3A4D">
              <w:rPr>
                <w:sz w:val="22"/>
                <w:szCs w:val="22"/>
              </w:rPr>
              <w:t>ственным за подготовительный этап, для подбора документации, необх</w:t>
            </w:r>
            <w:r w:rsidR="00C644C5" w:rsidRPr="009C3A4D">
              <w:rPr>
                <w:sz w:val="22"/>
                <w:szCs w:val="22"/>
              </w:rPr>
              <w:t>о</w:t>
            </w:r>
            <w:r w:rsidR="00C644C5" w:rsidRPr="009C3A4D">
              <w:rPr>
                <w:sz w:val="22"/>
                <w:szCs w:val="22"/>
              </w:rPr>
              <w:t>димой для проведения инвентариз</w:t>
            </w:r>
            <w:r w:rsidR="00C644C5" w:rsidRPr="009C3A4D">
              <w:rPr>
                <w:sz w:val="22"/>
                <w:szCs w:val="22"/>
              </w:rPr>
              <w:t>а</w:t>
            </w:r>
            <w:r w:rsidR="00C644C5" w:rsidRPr="009C3A4D">
              <w:rPr>
                <w:sz w:val="22"/>
                <w:szCs w:val="22"/>
              </w:rPr>
              <w:t>ции;</w:t>
            </w:r>
          </w:p>
          <w:p w:rsidR="00C644C5" w:rsidRPr="009C3A4D" w:rsidRDefault="00C644C5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составлять инвентаризационные оп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си;</w:t>
            </w:r>
          </w:p>
          <w:p w:rsidR="002C6A81" w:rsidRPr="009C3A4D" w:rsidRDefault="00C644C5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физический подсчет акт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вов;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48" w:type="dxa"/>
          </w:tcPr>
          <w:p w:rsidR="005B40DF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  <w:r w:rsidR="004B31E0" w:rsidRPr="009C3A4D">
              <w:rPr>
                <w:sz w:val="22"/>
                <w:szCs w:val="22"/>
              </w:rPr>
              <w:t xml:space="preserve"> 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приемы физического подсчета акт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вов;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составления инвентаризац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онных описей и сроки передачи их в бу</w:t>
            </w:r>
            <w:r w:rsidRPr="009C3A4D">
              <w:rPr>
                <w:sz w:val="22"/>
                <w:szCs w:val="22"/>
              </w:rPr>
              <w:t>х</w:t>
            </w:r>
            <w:r w:rsidRPr="009C3A4D">
              <w:rPr>
                <w:sz w:val="22"/>
                <w:szCs w:val="22"/>
              </w:rPr>
              <w:t>галтерию;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инвентаризации основных средств и отражение ее результ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тов в бухгалтерских проводках;</w:t>
            </w:r>
          </w:p>
          <w:p w:rsidR="004B31E0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инвентаризации нематер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альных активов и отражение ее результатов в бухгалтерских прово</w:t>
            </w:r>
            <w:r w:rsidRPr="009C3A4D">
              <w:rPr>
                <w:sz w:val="22"/>
                <w:szCs w:val="22"/>
              </w:rPr>
              <w:t>д</w:t>
            </w:r>
            <w:r w:rsidRPr="009C3A4D">
              <w:rPr>
                <w:sz w:val="22"/>
                <w:szCs w:val="22"/>
              </w:rPr>
              <w:t>ках;</w:t>
            </w:r>
          </w:p>
          <w:p w:rsidR="002C6A81" w:rsidRPr="009C3A4D" w:rsidRDefault="004B31E0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инвентаризации и переоценки материально производс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венных запасов и отражение ее результатов в бухгалтерских прово</w:t>
            </w:r>
            <w:r w:rsidRPr="009C3A4D">
              <w:rPr>
                <w:sz w:val="22"/>
                <w:szCs w:val="22"/>
              </w:rPr>
              <w:t>д</w:t>
            </w:r>
            <w:r w:rsidRPr="009C3A4D">
              <w:rPr>
                <w:sz w:val="22"/>
                <w:szCs w:val="22"/>
              </w:rPr>
              <w:t>ках;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ПК 2.4. Отражать в бухгалтерских прово</w:t>
            </w:r>
            <w:r w:rsidRPr="009C3A4D">
              <w:rPr>
                <w:sz w:val="22"/>
                <w:szCs w:val="22"/>
              </w:rPr>
              <w:t>д</w:t>
            </w:r>
            <w:r w:rsidRPr="009C3A4D">
              <w:rPr>
                <w:sz w:val="22"/>
                <w:szCs w:val="22"/>
              </w:rPr>
              <w:t>ках зачет и списание недо</w:t>
            </w:r>
            <w:r w:rsidRPr="009C3A4D">
              <w:rPr>
                <w:sz w:val="22"/>
                <w:szCs w:val="22"/>
              </w:rPr>
              <w:t>с</w:t>
            </w:r>
            <w:r w:rsidRPr="009C3A4D">
              <w:rPr>
                <w:sz w:val="22"/>
                <w:szCs w:val="22"/>
              </w:rPr>
              <w:t>тачи ценностей (регулировать инве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таризационные разницы) по результатам инвентариз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ции;</w:t>
            </w:r>
            <w:bookmarkStart w:id="5" w:name="100137"/>
            <w:bookmarkEnd w:id="5"/>
          </w:p>
        </w:tc>
        <w:tc>
          <w:tcPr>
            <w:tcW w:w="4748" w:type="dxa"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FA6312" w:rsidRPr="009C3A4D">
              <w:rPr>
                <w:rFonts w:ascii="Times New Roman" w:hAnsi="Times New Roman"/>
                <w:b/>
              </w:rPr>
              <w:t xml:space="preserve"> </w:t>
            </w:r>
            <w:r w:rsidR="00FA6312" w:rsidRPr="009C3A4D">
              <w:rPr>
                <w:rFonts w:ascii="Times New Roman" w:hAnsi="Times New Roman"/>
              </w:rPr>
              <w:t>в</w:t>
            </w:r>
            <w:r w:rsidR="00FA6312" w:rsidRPr="009C3A4D">
              <w:rPr>
                <w:rFonts w:ascii="Times New Roman" w:hAnsi="Times New Roman"/>
                <w:b/>
              </w:rPr>
              <w:t xml:space="preserve"> </w:t>
            </w:r>
            <w:r w:rsidR="00FA6312" w:rsidRPr="009C3A4D">
              <w:rPr>
                <w:rFonts w:ascii="Times New Roman" w:hAnsi="Times New Roman"/>
              </w:rPr>
              <w:t xml:space="preserve"> ведении бухгалтерского учета источников формирования активов, выполн</w:t>
            </w:r>
            <w:r w:rsidR="00FA6312" w:rsidRPr="009C3A4D">
              <w:rPr>
                <w:rFonts w:ascii="Times New Roman" w:hAnsi="Times New Roman"/>
              </w:rPr>
              <w:t>е</w:t>
            </w:r>
            <w:r w:rsidR="00FA6312" w:rsidRPr="009C3A4D">
              <w:rPr>
                <w:rFonts w:ascii="Times New Roman" w:hAnsi="Times New Roman"/>
              </w:rPr>
              <w:t>нии работ по инвентаризации акт</w:t>
            </w:r>
            <w:r w:rsidR="00FA6312" w:rsidRPr="009C3A4D">
              <w:rPr>
                <w:rFonts w:ascii="Times New Roman" w:hAnsi="Times New Roman"/>
              </w:rPr>
              <w:t>и</w:t>
            </w:r>
            <w:r w:rsidR="00FA6312" w:rsidRPr="009C3A4D">
              <w:rPr>
                <w:rFonts w:ascii="Times New Roman" w:hAnsi="Times New Roman"/>
              </w:rPr>
              <w:t>вов и обязательств организации;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69368D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Умения:</w:t>
            </w:r>
            <w:r w:rsidR="0069368D" w:rsidRPr="009C3A4D">
              <w:rPr>
                <w:sz w:val="22"/>
                <w:szCs w:val="22"/>
              </w:rPr>
              <w:t xml:space="preserve"> </w:t>
            </w:r>
          </w:p>
          <w:p w:rsidR="00C644C5" w:rsidRPr="009C3A4D" w:rsidRDefault="00C644C5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формировать бухгалтерские проводки по отражению недостачи активов, в</w:t>
            </w:r>
            <w:r w:rsidRPr="009C3A4D">
              <w:rPr>
                <w:sz w:val="22"/>
                <w:szCs w:val="22"/>
              </w:rPr>
              <w:t>ы</w:t>
            </w:r>
            <w:r w:rsidRPr="009C3A4D">
              <w:rPr>
                <w:sz w:val="22"/>
                <w:szCs w:val="22"/>
              </w:rPr>
              <w:t>явленных в ходе инвентаризации, независимо от причин их возникн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вения с целью контроля на счете 94 "Недостачи и потери от порчи ценн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стей";</w:t>
            </w:r>
          </w:p>
          <w:p w:rsidR="002C6A81" w:rsidRPr="009C3A4D" w:rsidRDefault="00C644C5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формировать бухгалтерские проводки по списанию недостач в зависимости от причин их возникнов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ния;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5B40DF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</w:p>
          <w:p w:rsidR="005B40DF" w:rsidRPr="009C3A4D" w:rsidRDefault="005B40D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 xml:space="preserve"> формирование бухгалтерских пров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док по отражению недостачи ценн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стей, выявленные в ходе инвентар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зации, независимо от причин их возникновения с целью контроля на сч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те 94 "Недостачи и потери от порчи ценн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стей";</w:t>
            </w:r>
          </w:p>
          <w:p w:rsidR="002C6A81" w:rsidRPr="009C3A4D" w:rsidRDefault="005B40D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формирование бухгалтерских пров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док по списанию недостач в зависимости от причин их возникнов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ния;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ПК 2.5. Проводить процедуры инвентар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зации финансовых обязательств организ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ции;</w:t>
            </w:r>
          </w:p>
          <w:p w:rsidR="002C6A81" w:rsidRPr="009C3A4D" w:rsidRDefault="002C6A81" w:rsidP="00A03452">
            <w:pPr>
              <w:spacing w:after="0" w:line="240" w:lineRule="auto"/>
              <w:rPr>
                <w:rFonts w:ascii="Times New Roman" w:hAnsi="Times New Roman"/>
              </w:rPr>
            </w:pPr>
            <w:bookmarkStart w:id="6" w:name="100138"/>
            <w:bookmarkEnd w:id="6"/>
          </w:p>
        </w:tc>
        <w:tc>
          <w:tcPr>
            <w:tcW w:w="4748" w:type="dxa"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FA6312" w:rsidRPr="009C3A4D">
              <w:rPr>
                <w:rFonts w:ascii="Times New Roman" w:hAnsi="Times New Roman"/>
              </w:rPr>
              <w:t xml:space="preserve"> в ведении бу</w:t>
            </w:r>
            <w:r w:rsidR="00FA6312" w:rsidRPr="009C3A4D">
              <w:rPr>
                <w:rFonts w:ascii="Times New Roman" w:hAnsi="Times New Roman"/>
              </w:rPr>
              <w:t>х</w:t>
            </w:r>
            <w:r w:rsidR="00FA6312" w:rsidRPr="009C3A4D">
              <w:rPr>
                <w:rFonts w:ascii="Times New Roman" w:hAnsi="Times New Roman"/>
              </w:rPr>
              <w:t>галтерского учета источников формирования активов, выполн</w:t>
            </w:r>
            <w:r w:rsidR="00FA6312" w:rsidRPr="009C3A4D">
              <w:rPr>
                <w:rFonts w:ascii="Times New Roman" w:hAnsi="Times New Roman"/>
              </w:rPr>
              <w:t>е</w:t>
            </w:r>
            <w:r w:rsidR="00FA6312" w:rsidRPr="009C3A4D">
              <w:rPr>
                <w:rFonts w:ascii="Times New Roman" w:hAnsi="Times New Roman"/>
              </w:rPr>
              <w:t>нии работ по инвентаризации активов и обяз</w:t>
            </w:r>
            <w:r w:rsidR="00FA6312" w:rsidRPr="009C3A4D">
              <w:rPr>
                <w:rFonts w:ascii="Times New Roman" w:hAnsi="Times New Roman"/>
              </w:rPr>
              <w:t>а</w:t>
            </w:r>
            <w:r w:rsidR="00FA6312" w:rsidRPr="009C3A4D">
              <w:rPr>
                <w:rFonts w:ascii="Times New Roman" w:hAnsi="Times New Roman"/>
              </w:rPr>
              <w:t>тельств организации;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9D754F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Умения:</w:t>
            </w:r>
            <w:r w:rsidR="009D754F" w:rsidRPr="009C3A4D">
              <w:rPr>
                <w:sz w:val="22"/>
                <w:szCs w:val="22"/>
              </w:rPr>
              <w:t xml:space="preserve"> выполнять работу по инве</w:t>
            </w:r>
            <w:r w:rsidR="009D754F" w:rsidRPr="009C3A4D">
              <w:rPr>
                <w:sz w:val="22"/>
                <w:szCs w:val="22"/>
              </w:rPr>
              <w:t>н</w:t>
            </w:r>
            <w:r w:rsidR="009D754F" w:rsidRPr="009C3A4D">
              <w:rPr>
                <w:sz w:val="22"/>
                <w:szCs w:val="22"/>
              </w:rPr>
              <w:t>таризации основных средств и отражать ее результаты в бухга</w:t>
            </w:r>
            <w:r w:rsidR="009D754F" w:rsidRPr="009C3A4D">
              <w:rPr>
                <w:sz w:val="22"/>
                <w:szCs w:val="22"/>
              </w:rPr>
              <w:t>л</w:t>
            </w:r>
            <w:r w:rsidR="009D754F" w:rsidRPr="009C3A4D">
              <w:rPr>
                <w:sz w:val="22"/>
                <w:szCs w:val="22"/>
              </w:rPr>
              <w:t>терских проводках;</w:t>
            </w:r>
          </w:p>
          <w:p w:rsidR="009D754F" w:rsidRPr="009C3A4D" w:rsidRDefault="009D754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выполнять работу по инвентариз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 xml:space="preserve">ции </w:t>
            </w:r>
            <w:r w:rsidRPr="009C3A4D">
              <w:rPr>
                <w:sz w:val="22"/>
                <w:szCs w:val="22"/>
              </w:rPr>
              <w:lastRenderedPageBreak/>
              <w:t>нематериальных активов и о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ражать ее результаты в бухгалтерских пр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водках;</w:t>
            </w:r>
          </w:p>
          <w:p w:rsidR="009D754F" w:rsidRPr="009C3A4D" w:rsidRDefault="009D754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выполнять работу по инвентариз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ции и переоценке материально-производственных запасов и отр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жать ее результаты в бухгалтерских пр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водках;</w:t>
            </w:r>
          </w:p>
          <w:p w:rsidR="00FA6312" w:rsidRPr="009C3A4D" w:rsidRDefault="00FA631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выверку финансовых об</w:t>
            </w:r>
            <w:r w:rsidRPr="009C3A4D">
              <w:rPr>
                <w:sz w:val="22"/>
                <w:szCs w:val="22"/>
              </w:rPr>
              <w:t>я</w:t>
            </w:r>
            <w:r w:rsidRPr="009C3A4D">
              <w:rPr>
                <w:sz w:val="22"/>
                <w:szCs w:val="22"/>
              </w:rPr>
              <w:t>зательств;</w:t>
            </w:r>
          </w:p>
          <w:p w:rsidR="00FA6312" w:rsidRPr="009C3A4D" w:rsidRDefault="00FA631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участвовать в инвентаризации деб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торской и кредиторской задолженн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сти организации;</w:t>
            </w:r>
          </w:p>
          <w:p w:rsidR="00FA6312" w:rsidRPr="009C3A4D" w:rsidRDefault="00FA631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инвентаризацию расч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тов;</w:t>
            </w:r>
          </w:p>
          <w:p w:rsidR="00FA6312" w:rsidRPr="009C3A4D" w:rsidRDefault="00FA631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определять реальное состояние расч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тов;</w:t>
            </w:r>
          </w:p>
          <w:p w:rsidR="00FA6312" w:rsidRPr="009C3A4D" w:rsidRDefault="00FA631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выявлять задолженность, нереал</w:t>
            </w:r>
            <w:r w:rsidRPr="009C3A4D">
              <w:rPr>
                <w:sz w:val="22"/>
                <w:szCs w:val="22"/>
              </w:rPr>
              <w:t>ь</w:t>
            </w:r>
            <w:r w:rsidRPr="009C3A4D">
              <w:rPr>
                <w:sz w:val="22"/>
                <w:szCs w:val="22"/>
              </w:rPr>
              <w:t>ную для взыскания, с целью прин</w:t>
            </w:r>
            <w:r w:rsidRPr="009C3A4D">
              <w:rPr>
                <w:sz w:val="22"/>
                <w:szCs w:val="22"/>
              </w:rPr>
              <w:t>я</w:t>
            </w:r>
            <w:r w:rsidRPr="009C3A4D">
              <w:rPr>
                <w:sz w:val="22"/>
                <w:szCs w:val="22"/>
              </w:rPr>
              <w:t>тия мер к взысканию задолженности с дол</w:t>
            </w:r>
            <w:r w:rsidRPr="009C3A4D">
              <w:rPr>
                <w:sz w:val="22"/>
                <w:szCs w:val="22"/>
              </w:rPr>
              <w:t>ж</w:t>
            </w:r>
            <w:r w:rsidRPr="009C3A4D">
              <w:rPr>
                <w:sz w:val="22"/>
                <w:szCs w:val="22"/>
              </w:rPr>
              <w:t>ников либо к списанию ее с учета;</w:t>
            </w:r>
          </w:p>
          <w:p w:rsidR="002C6A81" w:rsidRPr="009C3A4D" w:rsidRDefault="00FA6312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инвентаризацию недо</w:t>
            </w:r>
            <w:r w:rsidRPr="009C3A4D">
              <w:rPr>
                <w:sz w:val="22"/>
                <w:szCs w:val="22"/>
              </w:rPr>
              <w:t>с</w:t>
            </w:r>
            <w:r w:rsidRPr="009C3A4D">
              <w:rPr>
                <w:sz w:val="22"/>
                <w:szCs w:val="22"/>
              </w:rPr>
              <w:t>тач и потерь от порчи ценностей (счет 94), целевого финансирования (счет 86), доходов будущих пери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дов (счет 98);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5B40DF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  <w:r w:rsidR="005B40DF" w:rsidRPr="009C3A4D">
              <w:rPr>
                <w:sz w:val="22"/>
                <w:szCs w:val="22"/>
              </w:rPr>
              <w:t xml:space="preserve"> </w:t>
            </w:r>
          </w:p>
          <w:p w:rsidR="005B40DF" w:rsidRPr="009C3A4D" w:rsidRDefault="005B40D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инвентаризации дебито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ской и кредиторской задолженности организ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ции;</w:t>
            </w:r>
          </w:p>
          <w:p w:rsidR="005B40DF" w:rsidRPr="009C3A4D" w:rsidRDefault="005B40D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инвентаризации расчетов;</w:t>
            </w:r>
          </w:p>
          <w:p w:rsidR="005B40DF" w:rsidRPr="009C3A4D" w:rsidRDefault="005B40D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технологию определения реального с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стояния расчетов;</w:t>
            </w:r>
          </w:p>
          <w:p w:rsidR="005B40DF" w:rsidRPr="009C3A4D" w:rsidRDefault="005B40D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выявления задолженности, н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реальной для взыскания, с целью принятия мер к взысканию задолже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ности с должников либо к списанию ее с уч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та;</w:t>
            </w:r>
          </w:p>
          <w:p w:rsidR="005B40DF" w:rsidRPr="009C3A4D" w:rsidRDefault="005B40D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инвентаризации недостач и потерь от порчи ценностей;</w:t>
            </w:r>
          </w:p>
          <w:p w:rsidR="005B40DF" w:rsidRPr="009C3A4D" w:rsidRDefault="005B40D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 xml:space="preserve">порядок </w:t>
            </w:r>
            <w:proofErr w:type="gramStart"/>
            <w:r w:rsidRPr="009C3A4D">
              <w:rPr>
                <w:sz w:val="22"/>
                <w:szCs w:val="22"/>
              </w:rPr>
              <w:t>ведения бухгалтерского уч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та источников формирования имущ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ства</w:t>
            </w:r>
            <w:proofErr w:type="gramEnd"/>
            <w:r w:rsidRPr="009C3A4D">
              <w:rPr>
                <w:sz w:val="22"/>
                <w:szCs w:val="22"/>
              </w:rPr>
              <w:t>;</w:t>
            </w:r>
          </w:p>
          <w:p w:rsidR="002C6A81" w:rsidRPr="009C3A4D" w:rsidRDefault="005B40D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выполнения работ по инвентаризации активов и обяз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тельств;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ПК 2.6. Осуществлять сбор информации о д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ятельности объекта внутреннего контроля по выполнению треб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ваний правовой и но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мативной базы и внутренних регламе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тов;</w:t>
            </w:r>
          </w:p>
          <w:p w:rsidR="002C6A81" w:rsidRPr="009C3A4D" w:rsidRDefault="002C6A81" w:rsidP="00A03452">
            <w:pPr>
              <w:spacing w:after="0" w:line="240" w:lineRule="auto"/>
              <w:rPr>
                <w:rFonts w:ascii="Times New Roman" w:hAnsi="Times New Roman"/>
              </w:rPr>
            </w:pPr>
            <w:bookmarkStart w:id="7" w:name="100139"/>
            <w:bookmarkEnd w:id="7"/>
          </w:p>
        </w:tc>
        <w:tc>
          <w:tcPr>
            <w:tcW w:w="4748" w:type="dxa"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FA6312" w:rsidRPr="009C3A4D">
              <w:rPr>
                <w:rFonts w:ascii="Times New Roman" w:hAnsi="Times New Roman"/>
              </w:rPr>
              <w:t xml:space="preserve"> </w:t>
            </w:r>
            <w:proofErr w:type="gramStart"/>
            <w:r w:rsidR="00FA6312" w:rsidRPr="009C3A4D">
              <w:rPr>
                <w:rFonts w:ascii="Times New Roman" w:hAnsi="Times New Roman"/>
              </w:rPr>
              <w:t>выполнении</w:t>
            </w:r>
            <w:proofErr w:type="gramEnd"/>
            <w:r w:rsidR="00FA6312" w:rsidRPr="009C3A4D">
              <w:rPr>
                <w:rFonts w:ascii="Times New Roman" w:hAnsi="Times New Roman"/>
              </w:rPr>
              <w:t xml:space="preserve"> контрольных процедур и их докуме</w:t>
            </w:r>
            <w:r w:rsidR="00FA6312" w:rsidRPr="009C3A4D">
              <w:rPr>
                <w:rFonts w:ascii="Times New Roman" w:hAnsi="Times New Roman"/>
              </w:rPr>
              <w:t>н</w:t>
            </w:r>
            <w:r w:rsidR="00FA6312" w:rsidRPr="009C3A4D">
              <w:rPr>
                <w:rFonts w:ascii="Times New Roman" w:hAnsi="Times New Roman"/>
              </w:rPr>
              <w:t>тировании;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Умения:</w:t>
            </w:r>
            <w:r w:rsidR="00FA6312" w:rsidRPr="009C3A4D">
              <w:rPr>
                <w:rFonts w:ascii="Times New Roman" w:hAnsi="Times New Roman"/>
              </w:rPr>
              <w:t xml:space="preserve"> проводить сбор информ</w:t>
            </w:r>
            <w:r w:rsidR="00FA6312" w:rsidRPr="009C3A4D">
              <w:rPr>
                <w:rFonts w:ascii="Times New Roman" w:hAnsi="Times New Roman"/>
              </w:rPr>
              <w:t>а</w:t>
            </w:r>
            <w:r w:rsidR="00FA6312" w:rsidRPr="009C3A4D">
              <w:rPr>
                <w:rFonts w:ascii="Times New Roman" w:hAnsi="Times New Roman"/>
              </w:rPr>
              <w:t>ции о деятельности объекта вну</w:t>
            </w:r>
            <w:r w:rsidR="00FA6312" w:rsidRPr="009C3A4D">
              <w:rPr>
                <w:rFonts w:ascii="Times New Roman" w:hAnsi="Times New Roman"/>
              </w:rPr>
              <w:t>т</w:t>
            </w:r>
            <w:r w:rsidR="00FA6312" w:rsidRPr="009C3A4D">
              <w:rPr>
                <w:rFonts w:ascii="Times New Roman" w:hAnsi="Times New Roman"/>
              </w:rPr>
              <w:t>реннего контроля по выполнению требований правовой и нормативной базы и внутренних регламе</w:t>
            </w:r>
            <w:r w:rsidR="00FA6312" w:rsidRPr="009C3A4D">
              <w:rPr>
                <w:rFonts w:ascii="Times New Roman" w:hAnsi="Times New Roman"/>
              </w:rPr>
              <w:t>н</w:t>
            </w:r>
            <w:r w:rsidR="00FA6312" w:rsidRPr="009C3A4D">
              <w:rPr>
                <w:rFonts w:ascii="Times New Roman" w:hAnsi="Times New Roman"/>
              </w:rPr>
              <w:t>тов;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5B40DF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  <w:b/>
              </w:rPr>
              <w:t>Знания:</w:t>
            </w:r>
            <w:r w:rsidR="005B40DF" w:rsidRPr="009C3A4D">
              <w:rPr>
                <w:rFonts w:ascii="Times New Roman" w:hAnsi="Times New Roman"/>
              </w:rPr>
              <w:t xml:space="preserve"> </w:t>
            </w:r>
          </w:p>
          <w:p w:rsidR="002C6A81" w:rsidRPr="009C3A4D" w:rsidRDefault="005B40DF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</w:rPr>
              <w:t>методы сбора информации о деятельности объекта внутреннего контроля по выполнению треб</w:t>
            </w:r>
            <w:r w:rsidRPr="009C3A4D">
              <w:rPr>
                <w:rFonts w:ascii="Times New Roman" w:hAnsi="Times New Roman"/>
              </w:rPr>
              <w:t>о</w:t>
            </w:r>
            <w:r w:rsidRPr="009C3A4D">
              <w:rPr>
                <w:rFonts w:ascii="Times New Roman" w:hAnsi="Times New Roman"/>
              </w:rPr>
              <w:t>ваний правовой и нормативной базы и внутренних регл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ментов.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ПК 2.7. Выполнять контрольные процед</w:t>
            </w:r>
            <w:r w:rsidRPr="009C3A4D">
              <w:rPr>
                <w:sz w:val="22"/>
                <w:szCs w:val="22"/>
              </w:rPr>
              <w:t>у</w:t>
            </w:r>
            <w:r w:rsidRPr="009C3A4D">
              <w:rPr>
                <w:sz w:val="22"/>
                <w:szCs w:val="22"/>
              </w:rPr>
              <w:t>ры и их документир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вание, готовить и оформлять заверша</w:t>
            </w:r>
            <w:r w:rsidRPr="009C3A4D">
              <w:rPr>
                <w:sz w:val="22"/>
                <w:szCs w:val="22"/>
              </w:rPr>
              <w:t>ю</w:t>
            </w:r>
            <w:r w:rsidRPr="009C3A4D">
              <w:rPr>
                <w:sz w:val="22"/>
                <w:szCs w:val="22"/>
              </w:rPr>
              <w:t>щие материалы по результатам внутренн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го контроля</w:t>
            </w:r>
          </w:p>
        </w:tc>
        <w:tc>
          <w:tcPr>
            <w:tcW w:w="4748" w:type="dxa"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FA6312" w:rsidRPr="009C3A4D">
              <w:rPr>
                <w:rFonts w:ascii="Times New Roman" w:hAnsi="Times New Roman"/>
                <w:b/>
              </w:rPr>
              <w:t xml:space="preserve"> </w:t>
            </w:r>
            <w:r w:rsidR="00FA6312" w:rsidRPr="009C3A4D">
              <w:rPr>
                <w:rFonts w:ascii="Times New Roman" w:hAnsi="Times New Roman"/>
              </w:rPr>
              <w:t>в выполнении контрольных процедур и их докуме</w:t>
            </w:r>
            <w:r w:rsidR="00FA6312" w:rsidRPr="009C3A4D">
              <w:rPr>
                <w:rFonts w:ascii="Times New Roman" w:hAnsi="Times New Roman"/>
              </w:rPr>
              <w:t>н</w:t>
            </w:r>
            <w:r w:rsidR="00FA6312" w:rsidRPr="009C3A4D">
              <w:rPr>
                <w:rFonts w:ascii="Times New Roman" w:hAnsi="Times New Roman"/>
              </w:rPr>
              <w:t>тировании;</w:t>
            </w:r>
          </w:p>
          <w:p w:rsidR="00FA6312" w:rsidRPr="009C3A4D" w:rsidRDefault="00FA6312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</w:rPr>
              <w:t>в подготовке оформления заверша</w:t>
            </w:r>
            <w:r w:rsidRPr="009C3A4D">
              <w:rPr>
                <w:rFonts w:ascii="Times New Roman" w:hAnsi="Times New Roman"/>
              </w:rPr>
              <w:t>ю</w:t>
            </w:r>
            <w:r w:rsidRPr="009C3A4D">
              <w:rPr>
                <w:rFonts w:ascii="Times New Roman" w:hAnsi="Times New Roman"/>
              </w:rPr>
              <w:t>щих материалов по результатам вну</w:t>
            </w:r>
            <w:r w:rsidRPr="009C3A4D">
              <w:rPr>
                <w:rFonts w:ascii="Times New Roman" w:hAnsi="Times New Roman"/>
              </w:rPr>
              <w:t>т</w:t>
            </w:r>
            <w:r w:rsidRPr="009C3A4D">
              <w:rPr>
                <w:rFonts w:ascii="Times New Roman" w:hAnsi="Times New Roman"/>
              </w:rPr>
              <w:t>реннего контроля.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FA6312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  <w:b/>
              </w:rPr>
              <w:t>Умения:</w:t>
            </w:r>
            <w:r w:rsidR="00977BB7" w:rsidRPr="009C3A4D">
              <w:rPr>
                <w:rFonts w:ascii="Times New Roman" w:hAnsi="Times New Roman"/>
              </w:rPr>
              <w:t xml:space="preserve"> </w:t>
            </w:r>
            <w:r w:rsidR="00FA6312" w:rsidRPr="009C3A4D">
              <w:rPr>
                <w:rFonts w:ascii="Times New Roman" w:hAnsi="Times New Roman"/>
              </w:rPr>
              <w:t>составлять акт по результ</w:t>
            </w:r>
            <w:r w:rsidR="00FA6312" w:rsidRPr="009C3A4D">
              <w:rPr>
                <w:rFonts w:ascii="Times New Roman" w:hAnsi="Times New Roman"/>
              </w:rPr>
              <w:t>а</w:t>
            </w:r>
            <w:r w:rsidR="00FA6312" w:rsidRPr="009C3A4D">
              <w:rPr>
                <w:rFonts w:ascii="Times New Roman" w:hAnsi="Times New Roman"/>
              </w:rPr>
              <w:t>там инвентаризации;</w:t>
            </w:r>
          </w:p>
          <w:p w:rsidR="00FA6312" w:rsidRPr="009C3A4D" w:rsidRDefault="00977BB7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составлять сличительные ведомости и устана</w:t>
            </w:r>
            <w:r w:rsidRPr="009C3A4D">
              <w:rPr>
                <w:rFonts w:ascii="Times New Roman" w:hAnsi="Times New Roman"/>
              </w:rPr>
              <w:t>в</w:t>
            </w:r>
            <w:r w:rsidRPr="009C3A4D">
              <w:rPr>
                <w:rFonts w:ascii="Times New Roman" w:hAnsi="Times New Roman"/>
              </w:rPr>
              <w:t xml:space="preserve">ливать соответствие данных о </w:t>
            </w:r>
            <w:r w:rsidRPr="009C3A4D">
              <w:rPr>
                <w:rFonts w:ascii="Times New Roman" w:hAnsi="Times New Roman"/>
              </w:rPr>
              <w:lastRenderedPageBreak/>
              <w:t>фактическом наличии средств да</w:t>
            </w:r>
            <w:r w:rsidRPr="009C3A4D">
              <w:rPr>
                <w:rFonts w:ascii="Times New Roman" w:hAnsi="Times New Roman"/>
              </w:rPr>
              <w:t>н</w:t>
            </w:r>
            <w:r w:rsidRPr="009C3A4D">
              <w:rPr>
                <w:rFonts w:ascii="Times New Roman" w:hAnsi="Times New Roman"/>
              </w:rPr>
              <w:t>ным бухгалтерского учета;</w:t>
            </w:r>
            <w:r w:rsidR="00FA6312" w:rsidRPr="009C3A4D">
              <w:rPr>
                <w:rFonts w:ascii="Times New Roman" w:hAnsi="Times New Roman"/>
              </w:rPr>
              <w:t xml:space="preserve"> </w:t>
            </w:r>
          </w:p>
          <w:p w:rsidR="002C6A81" w:rsidRPr="009C3A4D" w:rsidRDefault="00FA6312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</w:rPr>
              <w:t>выпо</w:t>
            </w:r>
            <w:r w:rsidRPr="009C3A4D">
              <w:rPr>
                <w:rFonts w:ascii="Times New Roman" w:hAnsi="Times New Roman"/>
              </w:rPr>
              <w:t>л</w:t>
            </w:r>
            <w:r w:rsidRPr="009C3A4D">
              <w:rPr>
                <w:rFonts w:ascii="Times New Roman" w:hAnsi="Times New Roman"/>
              </w:rPr>
              <w:t>нять контрольные процедуры и их документирование, готовить и оформлять завершающие матери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лы по результатам внутреннего ко</w:t>
            </w:r>
            <w:r w:rsidRPr="009C3A4D">
              <w:rPr>
                <w:rFonts w:ascii="Times New Roman" w:hAnsi="Times New Roman"/>
              </w:rPr>
              <w:t>н</w:t>
            </w:r>
            <w:r w:rsidRPr="009C3A4D">
              <w:rPr>
                <w:rFonts w:ascii="Times New Roman" w:hAnsi="Times New Roman"/>
              </w:rPr>
              <w:t>троля.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5B40DF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  <w:r w:rsidR="005B40DF" w:rsidRPr="009C3A4D">
              <w:rPr>
                <w:sz w:val="22"/>
                <w:szCs w:val="22"/>
              </w:rPr>
              <w:t xml:space="preserve"> порядок составления слич</w:t>
            </w:r>
            <w:r w:rsidR="005B40DF" w:rsidRPr="009C3A4D">
              <w:rPr>
                <w:sz w:val="22"/>
                <w:szCs w:val="22"/>
              </w:rPr>
              <w:t>и</w:t>
            </w:r>
            <w:r w:rsidR="005B40DF" w:rsidRPr="009C3A4D">
              <w:rPr>
                <w:sz w:val="22"/>
                <w:szCs w:val="22"/>
              </w:rPr>
              <w:t>тельных ведомостей в бухгалтерии и устано</w:t>
            </w:r>
            <w:r w:rsidR="005B40DF" w:rsidRPr="009C3A4D">
              <w:rPr>
                <w:sz w:val="22"/>
                <w:szCs w:val="22"/>
              </w:rPr>
              <w:t>в</w:t>
            </w:r>
            <w:r w:rsidR="005B40DF" w:rsidRPr="009C3A4D">
              <w:rPr>
                <w:sz w:val="22"/>
                <w:szCs w:val="22"/>
              </w:rPr>
              <w:t>ление соответствия данных о фактическом наличии средств данным бухгалтерск</w:t>
            </w:r>
            <w:r w:rsidR="005B40DF" w:rsidRPr="009C3A4D">
              <w:rPr>
                <w:sz w:val="22"/>
                <w:szCs w:val="22"/>
              </w:rPr>
              <w:t>о</w:t>
            </w:r>
            <w:r w:rsidR="005B40DF" w:rsidRPr="009C3A4D">
              <w:rPr>
                <w:sz w:val="22"/>
                <w:szCs w:val="22"/>
              </w:rPr>
              <w:t>го учета;</w:t>
            </w:r>
          </w:p>
          <w:p w:rsidR="002C6A81" w:rsidRPr="009C3A4D" w:rsidRDefault="005B40D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процедуру составления акта по р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зультатам инвентаризации.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 w:val="restart"/>
          </w:tcPr>
          <w:p w:rsidR="002C6A81" w:rsidRPr="009C3A4D" w:rsidRDefault="009E09D4" w:rsidP="00A03452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ВД.3 </w:t>
            </w:r>
            <w:r w:rsidR="002C6A81" w:rsidRPr="009C3A4D">
              <w:rPr>
                <w:rFonts w:ascii="Times New Roman" w:hAnsi="Times New Roman"/>
              </w:rPr>
              <w:t>Проведение расчетов с бюдж</w:t>
            </w:r>
            <w:r w:rsidR="002C6A81" w:rsidRPr="009C3A4D">
              <w:rPr>
                <w:rFonts w:ascii="Times New Roman" w:hAnsi="Times New Roman"/>
              </w:rPr>
              <w:t>е</w:t>
            </w:r>
            <w:r w:rsidR="002C6A81" w:rsidRPr="009C3A4D">
              <w:rPr>
                <w:rFonts w:ascii="Times New Roman" w:hAnsi="Times New Roman"/>
              </w:rPr>
              <w:t>том и внебюдже</w:t>
            </w:r>
            <w:r w:rsidR="002C6A81" w:rsidRPr="009C3A4D">
              <w:rPr>
                <w:rFonts w:ascii="Times New Roman" w:hAnsi="Times New Roman"/>
              </w:rPr>
              <w:t>т</w:t>
            </w:r>
            <w:r w:rsidR="002C6A81" w:rsidRPr="009C3A4D">
              <w:rPr>
                <w:rFonts w:ascii="Times New Roman" w:hAnsi="Times New Roman"/>
              </w:rPr>
              <w:t>ными фондами:</w:t>
            </w:r>
          </w:p>
        </w:tc>
        <w:tc>
          <w:tcPr>
            <w:tcW w:w="2701" w:type="dxa"/>
            <w:vMerge w:val="restart"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bookmarkStart w:id="8" w:name="100144"/>
            <w:bookmarkEnd w:id="8"/>
            <w:r w:rsidRPr="009C3A4D">
              <w:rPr>
                <w:sz w:val="22"/>
                <w:szCs w:val="22"/>
              </w:rPr>
              <w:t>ПК 3.1. Формировать бухгалтерские прово</w:t>
            </w:r>
            <w:r w:rsidRPr="009C3A4D">
              <w:rPr>
                <w:sz w:val="22"/>
                <w:szCs w:val="22"/>
              </w:rPr>
              <w:t>д</w:t>
            </w:r>
            <w:r w:rsidRPr="009C3A4D">
              <w:rPr>
                <w:sz w:val="22"/>
                <w:szCs w:val="22"/>
              </w:rPr>
              <w:t>ки по начислению и перечи</w:t>
            </w:r>
            <w:r w:rsidRPr="009C3A4D">
              <w:rPr>
                <w:sz w:val="22"/>
                <w:szCs w:val="22"/>
              </w:rPr>
              <w:t>с</w:t>
            </w:r>
            <w:r w:rsidRPr="009C3A4D">
              <w:rPr>
                <w:sz w:val="22"/>
                <w:szCs w:val="22"/>
              </w:rPr>
              <w:t>лению налогов и сборов в бюджеты различных уровней;</w:t>
            </w:r>
          </w:p>
          <w:p w:rsidR="002C6A81" w:rsidRPr="009C3A4D" w:rsidRDefault="002C6A81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105062" w:rsidRPr="009C3A4D">
              <w:rPr>
                <w:rFonts w:ascii="Times New Roman" w:hAnsi="Times New Roman"/>
              </w:rPr>
              <w:t xml:space="preserve"> в проведении расчетов с бюджетом и внебюдже</w:t>
            </w:r>
            <w:r w:rsidR="00105062" w:rsidRPr="009C3A4D">
              <w:rPr>
                <w:rFonts w:ascii="Times New Roman" w:hAnsi="Times New Roman"/>
              </w:rPr>
              <w:t>т</w:t>
            </w:r>
            <w:r w:rsidR="00105062" w:rsidRPr="009C3A4D">
              <w:rPr>
                <w:rFonts w:ascii="Times New Roman" w:hAnsi="Times New Roman"/>
              </w:rPr>
              <w:t>ными фондами.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4D549E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Умения:</w:t>
            </w:r>
            <w:r w:rsidR="004D549E" w:rsidRPr="009C3A4D">
              <w:rPr>
                <w:sz w:val="22"/>
                <w:szCs w:val="22"/>
              </w:rPr>
              <w:t xml:space="preserve"> определять виды и пор</w:t>
            </w:r>
            <w:r w:rsidR="004D549E" w:rsidRPr="009C3A4D">
              <w:rPr>
                <w:sz w:val="22"/>
                <w:szCs w:val="22"/>
              </w:rPr>
              <w:t>я</w:t>
            </w:r>
            <w:r w:rsidR="004D549E" w:rsidRPr="009C3A4D">
              <w:rPr>
                <w:sz w:val="22"/>
                <w:szCs w:val="22"/>
              </w:rPr>
              <w:t>док налогообложения;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ориентироваться в системе налогов Российской Федерации;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выделять элементы налогооблож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ния;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определять источники уплаты нал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гов, сборов, пошлин;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оформлять бухгалтерскими прово</w:t>
            </w:r>
            <w:r w:rsidRPr="009C3A4D">
              <w:rPr>
                <w:sz w:val="22"/>
                <w:szCs w:val="22"/>
              </w:rPr>
              <w:t>д</w:t>
            </w:r>
            <w:r w:rsidRPr="009C3A4D">
              <w:rPr>
                <w:sz w:val="22"/>
                <w:szCs w:val="22"/>
              </w:rPr>
              <w:t>ками начисления и перечисления сумм нал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гов и сборов;</w:t>
            </w:r>
          </w:p>
          <w:p w:rsidR="002C6A81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организовывать аналитический учет по счету 68 "Расчеты по налогам и сб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рам";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DF4165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  <w:r w:rsidR="00DF4165" w:rsidRPr="009C3A4D">
              <w:rPr>
                <w:sz w:val="22"/>
                <w:szCs w:val="22"/>
              </w:rPr>
              <w:t xml:space="preserve"> виды и порядок налогообл</w:t>
            </w:r>
            <w:r w:rsidR="00DF4165" w:rsidRPr="009C3A4D">
              <w:rPr>
                <w:sz w:val="22"/>
                <w:szCs w:val="22"/>
              </w:rPr>
              <w:t>о</w:t>
            </w:r>
            <w:r w:rsidR="00DF4165" w:rsidRPr="009C3A4D">
              <w:rPr>
                <w:sz w:val="22"/>
                <w:szCs w:val="22"/>
              </w:rPr>
              <w:t>жения;</w:t>
            </w:r>
          </w:p>
          <w:p w:rsidR="00DF4165" w:rsidRPr="009C3A4D" w:rsidRDefault="00DF4165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систему налогов Российской Федер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ции;</w:t>
            </w:r>
          </w:p>
          <w:p w:rsidR="00DF4165" w:rsidRPr="009C3A4D" w:rsidRDefault="00DF4165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элементы налогообложения;</w:t>
            </w:r>
          </w:p>
          <w:p w:rsidR="00DF4165" w:rsidRPr="009C3A4D" w:rsidRDefault="00DF4165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источники уплаты налогов, сборов, пошлин;</w:t>
            </w:r>
          </w:p>
          <w:p w:rsidR="00DF4165" w:rsidRPr="009C3A4D" w:rsidRDefault="00DF4165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оформление бухгалтерскими прово</w:t>
            </w:r>
            <w:r w:rsidRPr="009C3A4D">
              <w:rPr>
                <w:sz w:val="22"/>
                <w:szCs w:val="22"/>
              </w:rPr>
              <w:t>д</w:t>
            </w:r>
            <w:r w:rsidRPr="009C3A4D">
              <w:rPr>
                <w:sz w:val="22"/>
                <w:szCs w:val="22"/>
              </w:rPr>
              <w:t>ками начисления и перечисления сумм налогов и сборов;</w:t>
            </w:r>
          </w:p>
          <w:p w:rsidR="002C6A81" w:rsidRPr="009C3A4D" w:rsidRDefault="00DF4165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аналитический учет по счету 68 "Ра</w:t>
            </w:r>
            <w:r w:rsidRPr="009C3A4D">
              <w:rPr>
                <w:sz w:val="22"/>
                <w:szCs w:val="22"/>
              </w:rPr>
              <w:t>с</w:t>
            </w:r>
            <w:r w:rsidRPr="009C3A4D">
              <w:rPr>
                <w:sz w:val="22"/>
                <w:szCs w:val="22"/>
              </w:rPr>
              <w:t>четы по налогам и сборам";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ПК 3.2. Оформлять платежные документы для перечисления нал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гов и сборов в бюджет, контролировать их прохождение по расчетно-кассовым банковским операц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ям;</w:t>
            </w:r>
          </w:p>
          <w:p w:rsidR="002C6A81" w:rsidRPr="009C3A4D" w:rsidRDefault="002C6A81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105062" w:rsidRPr="009C3A4D">
              <w:rPr>
                <w:rFonts w:ascii="Times New Roman" w:hAnsi="Times New Roman"/>
              </w:rPr>
              <w:t xml:space="preserve"> в проведении расчетов с бюджетом и внебюдже</w:t>
            </w:r>
            <w:r w:rsidR="00105062" w:rsidRPr="009C3A4D">
              <w:rPr>
                <w:rFonts w:ascii="Times New Roman" w:hAnsi="Times New Roman"/>
              </w:rPr>
              <w:t>т</w:t>
            </w:r>
            <w:r w:rsidR="00105062" w:rsidRPr="009C3A4D">
              <w:rPr>
                <w:rFonts w:ascii="Times New Roman" w:hAnsi="Times New Roman"/>
              </w:rPr>
              <w:t>ными фондами.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4D549E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Умения:</w:t>
            </w:r>
            <w:r w:rsidR="004D549E" w:rsidRPr="009C3A4D">
              <w:rPr>
                <w:sz w:val="22"/>
                <w:szCs w:val="22"/>
              </w:rPr>
              <w:t xml:space="preserve"> заполнять платежные пор</w:t>
            </w:r>
            <w:r w:rsidR="004D549E" w:rsidRPr="009C3A4D">
              <w:rPr>
                <w:sz w:val="22"/>
                <w:szCs w:val="22"/>
              </w:rPr>
              <w:t>у</w:t>
            </w:r>
            <w:r w:rsidR="004D549E" w:rsidRPr="009C3A4D">
              <w:rPr>
                <w:sz w:val="22"/>
                <w:szCs w:val="22"/>
              </w:rPr>
              <w:t>чения по перечислению налогов и сборов;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выбирать для платежных поручений по видам налогов соответствующие рекв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зиты;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выбирать коды бюджетной классиф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кации для определенных налогов, штрафов и пени;</w:t>
            </w:r>
          </w:p>
          <w:p w:rsidR="002C6A81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пользоваться образцом заполнения платежных поручений по перечисл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нию налогов, сборов и пошлин;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3775DA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  <w:r w:rsidR="003775DA" w:rsidRPr="009C3A4D">
              <w:rPr>
                <w:sz w:val="22"/>
                <w:szCs w:val="22"/>
              </w:rPr>
              <w:t xml:space="preserve"> порядок заполнения плате</w:t>
            </w:r>
            <w:r w:rsidR="003775DA" w:rsidRPr="009C3A4D">
              <w:rPr>
                <w:sz w:val="22"/>
                <w:szCs w:val="22"/>
              </w:rPr>
              <w:t>ж</w:t>
            </w:r>
            <w:r w:rsidR="003775DA" w:rsidRPr="009C3A4D">
              <w:rPr>
                <w:sz w:val="22"/>
                <w:szCs w:val="22"/>
              </w:rPr>
              <w:t>ных поручений по перечислению налогов и сборов;</w:t>
            </w:r>
          </w:p>
          <w:p w:rsidR="003775DA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9C3A4D">
              <w:rPr>
                <w:sz w:val="22"/>
                <w:szCs w:val="22"/>
              </w:rPr>
              <w:t>правила заполнения данных статуса плательщика, идентификационный 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ции (далее - КБК), общеросси</w:t>
            </w:r>
            <w:r w:rsidRPr="009C3A4D">
              <w:rPr>
                <w:sz w:val="22"/>
                <w:szCs w:val="22"/>
              </w:rPr>
              <w:t>й</w:t>
            </w:r>
            <w:r w:rsidR="002E66FD" w:rsidRPr="009C3A4D">
              <w:rPr>
                <w:sz w:val="22"/>
                <w:szCs w:val="22"/>
              </w:rPr>
              <w:t xml:space="preserve">ский </w:t>
            </w:r>
            <w:hyperlink r:id="rId14" w:history="1">
              <w:r w:rsidRPr="009C3A4D">
                <w:rPr>
                  <w:rStyle w:val="af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классификатор</w:t>
              </w:r>
            </w:hyperlink>
            <w:r w:rsidR="002E66FD" w:rsidRPr="009C3A4D">
              <w:rPr>
                <w:sz w:val="22"/>
                <w:szCs w:val="22"/>
              </w:rPr>
              <w:t xml:space="preserve"> </w:t>
            </w:r>
            <w:r w:rsidRPr="009C3A4D">
              <w:rPr>
                <w:sz w:val="22"/>
                <w:szCs w:val="22"/>
              </w:rPr>
              <w:lastRenderedPageBreak/>
              <w:t>объектов административно-территориального деления (далее - ОКАТО), основания пл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тежа, налогового периода, номера документа, даты документа, типа пл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тежа;</w:t>
            </w:r>
            <w:proofErr w:type="gramEnd"/>
          </w:p>
          <w:p w:rsidR="003775DA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коды бюджетной классификации, п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рядок их присвоения для налога, штрафа и пени;</w:t>
            </w:r>
          </w:p>
          <w:p w:rsidR="002C6A81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образец заполнения платежных пор</w:t>
            </w:r>
            <w:r w:rsidRPr="009C3A4D">
              <w:rPr>
                <w:sz w:val="22"/>
                <w:szCs w:val="22"/>
              </w:rPr>
              <w:t>у</w:t>
            </w:r>
            <w:r w:rsidRPr="009C3A4D">
              <w:rPr>
                <w:sz w:val="22"/>
                <w:szCs w:val="22"/>
              </w:rPr>
              <w:t>чений по перечислению налогов, сб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ров и пошлин;</w:t>
            </w:r>
          </w:p>
        </w:tc>
      </w:tr>
      <w:tr w:rsidR="002C6A81" w:rsidRPr="009C3A4D" w:rsidTr="00FA0AD3">
        <w:trPr>
          <w:trHeight w:val="283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bookmarkStart w:id="9" w:name="100142"/>
            <w:bookmarkStart w:id="10" w:name="100143"/>
            <w:bookmarkEnd w:id="9"/>
            <w:bookmarkEnd w:id="10"/>
            <w:r w:rsidRPr="009C3A4D">
              <w:rPr>
                <w:sz w:val="22"/>
                <w:szCs w:val="22"/>
              </w:rPr>
              <w:t>ПК 3.3. Формировать бухгалтерские прово</w:t>
            </w:r>
            <w:r w:rsidRPr="009C3A4D">
              <w:rPr>
                <w:sz w:val="22"/>
                <w:szCs w:val="22"/>
              </w:rPr>
              <w:t>д</w:t>
            </w:r>
            <w:r w:rsidRPr="009C3A4D">
              <w:rPr>
                <w:sz w:val="22"/>
                <w:szCs w:val="22"/>
              </w:rPr>
              <w:t>ки по начислению и п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речислению страховых взносов во внебюдже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ные фонды и налоговые органы;</w:t>
            </w:r>
          </w:p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105062" w:rsidRPr="009C3A4D">
              <w:rPr>
                <w:rFonts w:ascii="Times New Roman" w:hAnsi="Times New Roman"/>
              </w:rPr>
              <w:t xml:space="preserve"> в проведении расчетов с бюджетом и внебюдже</w:t>
            </w:r>
            <w:r w:rsidR="00105062" w:rsidRPr="009C3A4D">
              <w:rPr>
                <w:rFonts w:ascii="Times New Roman" w:hAnsi="Times New Roman"/>
              </w:rPr>
              <w:t>т</w:t>
            </w:r>
            <w:r w:rsidR="00105062" w:rsidRPr="009C3A4D">
              <w:rPr>
                <w:rFonts w:ascii="Times New Roman" w:hAnsi="Times New Roman"/>
              </w:rPr>
              <w:t>ными фондами.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4D549E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Умения:</w:t>
            </w:r>
            <w:r w:rsidR="004D549E" w:rsidRPr="009C3A4D">
              <w:rPr>
                <w:sz w:val="22"/>
                <w:szCs w:val="22"/>
              </w:rPr>
              <w:t xml:space="preserve"> проводить учет расчетов по социальному страхованию и обесп</w:t>
            </w:r>
            <w:r w:rsidR="004D549E" w:rsidRPr="009C3A4D">
              <w:rPr>
                <w:sz w:val="22"/>
                <w:szCs w:val="22"/>
              </w:rPr>
              <w:t>е</w:t>
            </w:r>
            <w:r w:rsidR="004D549E" w:rsidRPr="009C3A4D">
              <w:rPr>
                <w:sz w:val="22"/>
                <w:szCs w:val="22"/>
              </w:rPr>
              <w:t>чению;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определять объекты налогооблож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ния для исчисления, отчеты по страховым взносам в ФНС России и госуда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ственные внебюджетные фонды;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применять порядок и соблюдать ср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ки исчисления по страховым взносам в государственные внебюджетные фо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ды;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применять особенности зачисления сумм по страховым взносам в ФНС России и в государственные внебю</w:t>
            </w:r>
            <w:r w:rsidRPr="009C3A4D">
              <w:rPr>
                <w:sz w:val="22"/>
                <w:szCs w:val="22"/>
              </w:rPr>
              <w:t>д</w:t>
            </w:r>
            <w:r w:rsidRPr="009C3A4D">
              <w:rPr>
                <w:sz w:val="22"/>
                <w:szCs w:val="22"/>
              </w:rPr>
              <w:t>жетные фонды: в Пенсионный фонд Российской Федерации, Фонд соц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ального страхования Российской Федерации, Фонды обязательного медици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ского страхования;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оформлять бухгалтерскими прово</w:t>
            </w:r>
            <w:r w:rsidRPr="009C3A4D">
              <w:rPr>
                <w:sz w:val="22"/>
                <w:szCs w:val="22"/>
              </w:rPr>
              <w:t>д</w:t>
            </w:r>
            <w:r w:rsidRPr="009C3A4D">
              <w:rPr>
                <w:sz w:val="22"/>
                <w:szCs w:val="22"/>
              </w:rPr>
              <w:t>ками начисление и перечисление сумм по страховым взносам в ФНС России и государственные внебюджетные фо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ды: в Пенсионный фонд Российской Федерации, Фонд соц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ального страхования Российской Федерации, Фонд обязательного медицинского страхов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ния;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осуществлять аналитический учет по счету 69 "Расчеты по социальному страхованию";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проводить начисление и перечисл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ние взносов на страхование от несчастных случаев на производстве и профессиональных заболев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ний;</w:t>
            </w:r>
          </w:p>
          <w:p w:rsidR="002C6A81" w:rsidRPr="009C3A4D" w:rsidRDefault="004D549E" w:rsidP="00FA0AD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использовать средства внебюдже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ных фондов по направлениям, определе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ным законодательством;</w:t>
            </w:r>
          </w:p>
        </w:tc>
      </w:tr>
      <w:tr w:rsidR="002C6A81" w:rsidRPr="009C3A4D" w:rsidTr="00A03452">
        <w:trPr>
          <w:trHeight w:val="481"/>
        </w:trPr>
        <w:tc>
          <w:tcPr>
            <w:tcW w:w="2440" w:type="dxa"/>
            <w:vMerge/>
          </w:tcPr>
          <w:p w:rsidR="002C6A81" w:rsidRPr="009C3A4D" w:rsidRDefault="002C6A81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C6A81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3775DA" w:rsidRPr="009C3A4D" w:rsidRDefault="002C6A81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  <w:r w:rsidR="003775DA" w:rsidRPr="009C3A4D">
              <w:rPr>
                <w:sz w:val="22"/>
                <w:szCs w:val="22"/>
              </w:rPr>
              <w:t xml:space="preserve"> учет расчетов по социальн</w:t>
            </w:r>
            <w:r w:rsidR="003775DA" w:rsidRPr="009C3A4D">
              <w:rPr>
                <w:sz w:val="22"/>
                <w:szCs w:val="22"/>
              </w:rPr>
              <w:t>о</w:t>
            </w:r>
            <w:r w:rsidR="003775DA" w:rsidRPr="009C3A4D">
              <w:rPr>
                <w:sz w:val="22"/>
                <w:szCs w:val="22"/>
              </w:rPr>
              <w:t>му страхованию и обеспечению;</w:t>
            </w:r>
          </w:p>
          <w:p w:rsidR="003775DA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аналитический учет по счету 69 "Расчеты по социальному страх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ванию";</w:t>
            </w:r>
          </w:p>
          <w:p w:rsidR="003775DA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сущность и структуру страховых взносов в Федеральную налоговую службу (далее - ФНС России) и государстве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ные внебюджетные фонды;</w:t>
            </w:r>
          </w:p>
          <w:p w:rsidR="003775DA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объекты налогообложения для исчи</w:t>
            </w:r>
            <w:r w:rsidRPr="009C3A4D">
              <w:rPr>
                <w:sz w:val="22"/>
                <w:szCs w:val="22"/>
              </w:rPr>
              <w:t>с</w:t>
            </w:r>
            <w:r w:rsidRPr="009C3A4D">
              <w:rPr>
                <w:sz w:val="22"/>
                <w:szCs w:val="22"/>
              </w:rPr>
              <w:t>ления страховых взносов в государственные внебюджетные фо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ды;</w:t>
            </w:r>
          </w:p>
          <w:p w:rsidR="003775DA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и сроки исчисления страх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 xml:space="preserve">вых взносов в ФНС России и государственные </w:t>
            </w:r>
            <w:r w:rsidRPr="009C3A4D">
              <w:rPr>
                <w:sz w:val="22"/>
                <w:szCs w:val="22"/>
              </w:rPr>
              <w:lastRenderedPageBreak/>
              <w:t>внебюджетные фо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ды;</w:t>
            </w:r>
          </w:p>
          <w:p w:rsidR="002C6A81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и сроки представления о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четности в системе ФНС России и внебюджетного фонда;</w:t>
            </w:r>
          </w:p>
        </w:tc>
      </w:tr>
      <w:tr w:rsidR="00377C46" w:rsidRPr="009C3A4D" w:rsidTr="00FA0AD3">
        <w:trPr>
          <w:trHeight w:val="340"/>
        </w:trPr>
        <w:tc>
          <w:tcPr>
            <w:tcW w:w="2440" w:type="dxa"/>
            <w:vMerge/>
          </w:tcPr>
          <w:p w:rsidR="00377C46" w:rsidRPr="009C3A4D" w:rsidRDefault="00377C46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377C46" w:rsidRPr="009C3A4D" w:rsidRDefault="00377C46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ПК 3.4. Оформлять платежные документы на перечисление стр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ховых взносов во внебюдже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ные фонды и налоговые органы, контролировать их прохождение по расчетно-кассовым банковским операц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ям.</w:t>
            </w:r>
          </w:p>
        </w:tc>
        <w:tc>
          <w:tcPr>
            <w:tcW w:w="4748" w:type="dxa"/>
          </w:tcPr>
          <w:p w:rsidR="00377C46" w:rsidRPr="009C3A4D" w:rsidRDefault="00377C46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105062" w:rsidRPr="009C3A4D">
              <w:rPr>
                <w:rFonts w:ascii="Times New Roman" w:hAnsi="Times New Roman"/>
                <w:b/>
              </w:rPr>
              <w:t xml:space="preserve"> </w:t>
            </w:r>
            <w:r w:rsidR="00105062" w:rsidRPr="009C3A4D">
              <w:rPr>
                <w:rFonts w:ascii="Times New Roman" w:hAnsi="Times New Roman"/>
              </w:rPr>
              <w:t>в проведении расчетов с бюджетом и внебюдже</w:t>
            </w:r>
            <w:r w:rsidR="00105062" w:rsidRPr="009C3A4D">
              <w:rPr>
                <w:rFonts w:ascii="Times New Roman" w:hAnsi="Times New Roman"/>
              </w:rPr>
              <w:t>т</w:t>
            </w:r>
            <w:r w:rsidR="00105062" w:rsidRPr="009C3A4D">
              <w:rPr>
                <w:rFonts w:ascii="Times New Roman" w:hAnsi="Times New Roman"/>
              </w:rPr>
              <w:t>ными фондами.</w:t>
            </w:r>
          </w:p>
        </w:tc>
      </w:tr>
      <w:tr w:rsidR="004D549E" w:rsidRPr="009C3A4D" w:rsidTr="00A03452">
        <w:trPr>
          <w:trHeight w:val="481"/>
        </w:trPr>
        <w:tc>
          <w:tcPr>
            <w:tcW w:w="2440" w:type="dxa"/>
            <w:vMerge/>
          </w:tcPr>
          <w:p w:rsidR="004D549E" w:rsidRPr="009C3A4D" w:rsidRDefault="004D549E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Умения:</w:t>
            </w:r>
            <w:r w:rsidR="00105062" w:rsidRPr="009C3A4D">
              <w:rPr>
                <w:b/>
                <w:sz w:val="22"/>
                <w:szCs w:val="22"/>
              </w:rPr>
              <w:t xml:space="preserve"> </w:t>
            </w:r>
            <w:r w:rsidRPr="009C3A4D">
              <w:rPr>
                <w:sz w:val="22"/>
                <w:szCs w:val="22"/>
              </w:rPr>
              <w:t>осуществлять контроль прохождения платежных п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ручений по расчетно-кассовым банковским оп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рациям с использованием выписок банка;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заполнять платежные поручения по перечислению страховых взносов в Пенсионный фонд Российской Фед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рации, Фонд социального страхов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ния Российской Федерации, Фонд обязательного медицинского страх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вания;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выбирать для платежных поручений по видам страховых взносов соотве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ствующие реквизиты;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оформлять платежные поручения по штрафам и пеням внебюджетных фондов;</w:t>
            </w:r>
          </w:p>
          <w:p w:rsidR="004D549E" w:rsidRPr="009C3A4D" w:rsidRDefault="004D549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пользоваться образцом заполнения платежных поручений по перечисл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нию страховых взносов во внебю</w:t>
            </w:r>
            <w:r w:rsidRPr="009C3A4D">
              <w:rPr>
                <w:sz w:val="22"/>
                <w:szCs w:val="22"/>
              </w:rPr>
              <w:t>д</w:t>
            </w:r>
            <w:r w:rsidRPr="009C3A4D">
              <w:rPr>
                <w:sz w:val="22"/>
                <w:szCs w:val="22"/>
              </w:rPr>
              <w:t>жетные фонды;</w:t>
            </w:r>
          </w:p>
          <w:p w:rsidR="004D549E" w:rsidRPr="009C3A4D" w:rsidRDefault="004D549E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</w:rPr>
              <w:t>заполнять данные статуса плательщ</w:t>
            </w:r>
            <w:r w:rsidRPr="009C3A4D">
              <w:rPr>
                <w:rFonts w:ascii="Times New Roman" w:hAnsi="Times New Roman"/>
              </w:rPr>
              <w:t>и</w:t>
            </w:r>
            <w:r w:rsidRPr="009C3A4D">
              <w:rPr>
                <w:rFonts w:ascii="Times New Roman" w:hAnsi="Times New Roman"/>
              </w:rPr>
              <w:t>ка, ИНН получателя, КПП получат</w:t>
            </w:r>
            <w:r w:rsidRPr="009C3A4D">
              <w:rPr>
                <w:rFonts w:ascii="Times New Roman" w:hAnsi="Times New Roman"/>
              </w:rPr>
              <w:t>е</w:t>
            </w:r>
            <w:r w:rsidRPr="009C3A4D">
              <w:rPr>
                <w:rFonts w:ascii="Times New Roman" w:hAnsi="Times New Roman"/>
              </w:rPr>
              <w:t>ля, наименование налоговой инспе</w:t>
            </w:r>
            <w:r w:rsidRPr="009C3A4D">
              <w:rPr>
                <w:rFonts w:ascii="Times New Roman" w:hAnsi="Times New Roman"/>
              </w:rPr>
              <w:t>к</w:t>
            </w:r>
            <w:r w:rsidR="002E66FD" w:rsidRPr="009C3A4D">
              <w:rPr>
                <w:rFonts w:ascii="Times New Roman" w:hAnsi="Times New Roman"/>
              </w:rPr>
              <w:t xml:space="preserve">ции, КБК, </w:t>
            </w:r>
            <w:hyperlink r:id="rId15" w:history="1">
              <w:r w:rsidRPr="009C3A4D">
                <w:rPr>
                  <w:rStyle w:val="af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>ОКАТО</w:t>
              </w:r>
            </w:hyperlink>
            <w:r w:rsidRPr="009C3A4D">
              <w:rPr>
                <w:rFonts w:ascii="Times New Roman" w:hAnsi="Times New Roman"/>
              </w:rPr>
              <w:t>, основания платежа, страхового периода, номера д</w:t>
            </w:r>
            <w:r w:rsidRPr="009C3A4D">
              <w:rPr>
                <w:rFonts w:ascii="Times New Roman" w:hAnsi="Times New Roman"/>
              </w:rPr>
              <w:t>о</w:t>
            </w:r>
            <w:r w:rsidRPr="009C3A4D">
              <w:rPr>
                <w:rFonts w:ascii="Times New Roman" w:hAnsi="Times New Roman"/>
              </w:rPr>
              <w:t>кумента, даты документа</w:t>
            </w:r>
          </w:p>
        </w:tc>
      </w:tr>
      <w:tr w:rsidR="00377C46" w:rsidRPr="009C3A4D" w:rsidTr="00A03452">
        <w:trPr>
          <w:trHeight w:val="481"/>
        </w:trPr>
        <w:tc>
          <w:tcPr>
            <w:tcW w:w="2440" w:type="dxa"/>
            <w:vMerge/>
          </w:tcPr>
          <w:p w:rsidR="00377C46" w:rsidRPr="009C3A4D" w:rsidRDefault="00377C46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377C46" w:rsidRPr="009C3A4D" w:rsidRDefault="00377C46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3775DA" w:rsidRPr="009C3A4D" w:rsidRDefault="00377C46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  <w:r w:rsidR="003775DA" w:rsidRPr="009C3A4D">
              <w:rPr>
                <w:sz w:val="22"/>
                <w:szCs w:val="22"/>
              </w:rPr>
              <w:t xml:space="preserve"> особенности зачисления сумм страховых взносов в госуда</w:t>
            </w:r>
            <w:r w:rsidR="003775DA" w:rsidRPr="009C3A4D">
              <w:rPr>
                <w:sz w:val="22"/>
                <w:szCs w:val="22"/>
              </w:rPr>
              <w:t>р</w:t>
            </w:r>
            <w:r w:rsidR="003775DA" w:rsidRPr="009C3A4D">
              <w:rPr>
                <w:sz w:val="22"/>
                <w:szCs w:val="22"/>
              </w:rPr>
              <w:t>ственные внебюджетные фонды;</w:t>
            </w:r>
          </w:p>
          <w:p w:rsidR="003775DA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оформление бухгалтерскими прово</w:t>
            </w:r>
            <w:r w:rsidRPr="009C3A4D">
              <w:rPr>
                <w:sz w:val="22"/>
                <w:szCs w:val="22"/>
              </w:rPr>
              <w:t>д</w:t>
            </w:r>
            <w:r w:rsidRPr="009C3A4D">
              <w:rPr>
                <w:sz w:val="22"/>
                <w:szCs w:val="22"/>
              </w:rPr>
              <w:t>ками начисления и перечисления сумм страховых взносов в ФНС Ро</w:t>
            </w:r>
            <w:r w:rsidRPr="009C3A4D">
              <w:rPr>
                <w:sz w:val="22"/>
                <w:szCs w:val="22"/>
              </w:rPr>
              <w:t>с</w:t>
            </w:r>
            <w:r w:rsidRPr="009C3A4D">
              <w:rPr>
                <w:sz w:val="22"/>
                <w:szCs w:val="22"/>
              </w:rPr>
              <w:t>сии и государственные внебюджетные фонды: в Пенсионный фонд Российской Федерации, Фонд социальн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го страхования Российской Федерации, Фонд обязательного медици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ского страхования;</w:t>
            </w:r>
          </w:p>
          <w:p w:rsidR="003775DA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начисление и перечисление взн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сов на страхование от несчастных случаев на производстве и профессиональных 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болеваний;</w:t>
            </w:r>
          </w:p>
          <w:p w:rsidR="003775DA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использование средств внебюдже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ных фондов;</w:t>
            </w:r>
          </w:p>
          <w:p w:rsidR="003775DA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</w:t>
            </w:r>
            <w:r w:rsidRPr="009C3A4D">
              <w:rPr>
                <w:sz w:val="22"/>
                <w:szCs w:val="22"/>
              </w:rPr>
              <w:t>с</w:t>
            </w:r>
            <w:r w:rsidRPr="009C3A4D">
              <w:rPr>
                <w:sz w:val="22"/>
                <w:szCs w:val="22"/>
              </w:rPr>
              <w:t>пользованием выписок банка;</w:t>
            </w:r>
          </w:p>
          <w:p w:rsidR="003775DA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заполнения платежных пор</w:t>
            </w:r>
            <w:r w:rsidRPr="009C3A4D">
              <w:rPr>
                <w:sz w:val="22"/>
                <w:szCs w:val="22"/>
              </w:rPr>
              <w:t>у</w:t>
            </w:r>
            <w:r w:rsidRPr="009C3A4D">
              <w:rPr>
                <w:sz w:val="22"/>
                <w:szCs w:val="22"/>
              </w:rPr>
              <w:t>чений по перечислению страховых взносов во внебюджетные фонды;</w:t>
            </w:r>
          </w:p>
          <w:p w:rsidR="003775DA" w:rsidRPr="009C3A4D" w:rsidRDefault="003775DA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образец заполнения платежных пор</w:t>
            </w:r>
            <w:r w:rsidRPr="009C3A4D">
              <w:rPr>
                <w:sz w:val="22"/>
                <w:szCs w:val="22"/>
              </w:rPr>
              <w:t>у</w:t>
            </w:r>
            <w:r w:rsidRPr="009C3A4D">
              <w:rPr>
                <w:sz w:val="22"/>
                <w:szCs w:val="22"/>
              </w:rPr>
              <w:t>чений по перечислению страховых взносов во внебюджетные фонды;</w:t>
            </w:r>
          </w:p>
          <w:p w:rsidR="00377C46" w:rsidRPr="009C3A4D" w:rsidRDefault="003775DA" w:rsidP="00FA0AD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</w:t>
            </w:r>
            <w:r w:rsidRPr="009C3A4D">
              <w:rPr>
                <w:sz w:val="22"/>
                <w:szCs w:val="22"/>
              </w:rPr>
              <w:t>с</w:t>
            </w:r>
            <w:r w:rsidRPr="009C3A4D">
              <w:rPr>
                <w:sz w:val="22"/>
                <w:szCs w:val="22"/>
              </w:rPr>
              <w:t>пользованием выписок банка.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 w:val="restart"/>
          </w:tcPr>
          <w:p w:rsidR="00A00539" w:rsidRPr="009C3A4D" w:rsidRDefault="009E09D4" w:rsidP="00A03452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lastRenderedPageBreak/>
              <w:t xml:space="preserve"> ВД.4 </w:t>
            </w:r>
            <w:r w:rsidR="00A00539" w:rsidRPr="009C3A4D">
              <w:rPr>
                <w:rFonts w:ascii="Times New Roman" w:hAnsi="Times New Roman"/>
              </w:rPr>
              <w:t>Составление и использование бухгалтерской (фина</w:t>
            </w:r>
            <w:r w:rsidR="00A00539" w:rsidRPr="009C3A4D">
              <w:rPr>
                <w:rFonts w:ascii="Times New Roman" w:hAnsi="Times New Roman"/>
              </w:rPr>
              <w:t>н</w:t>
            </w:r>
            <w:r w:rsidR="00A00539" w:rsidRPr="009C3A4D">
              <w:rPr>
                <w:rFonts w:ascii="Times New Roman" w:hAnsi="Times New Roman"/>
              </w:rPr>
              <w:t>совой) отчетности:</w:t>
            </w:r>
          </w:p>
        </w:tc>
        <w:tc>
          <w:tcPr>
            <w:tcW w:w="2701" w:type="dxa"/>
            <w:vMerge w:val="restart"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ПК 4.1. Отражать нарастающим итогом на счетах бухгалте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ского учета имущ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ственное и финансовое положение организ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ции, определять р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зультаты хозяйственной деятел</w:t>
            </w:r>
            <w:r w:rsidRPr="009C3A4D">
              <w:rPr>
                <w:sz w:val="22"/>
                <w:szCs w:val="22"/>
              </w:rPr>
              <w:t>ь</w:t>
            </w:r>
            <w:r w:rsidRPr="009C3A4D">
              <w:rPr>
                <w:sz w:val="22"/>
                <w:szCs w:val="22"/>
              </w:rPr>
              <w:t>ности за отчетный п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риод;</w:t>
            </w:r>
          </w:p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bookmarkStart w:id="11" w:name="100147"/>
            <w:bookmarkStart w:id="12" w:name="100148"/>
            <w:bookmarkStart w:id="13" w:name="100149"/>
            <w:bookmarkStart w:id="14" w:name="100150"/>
            <w:bookmarkStart w:id="15" w:name="100151"/>
            <w:bookmarkStart w:id="16" w:name="100152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4748" w:type="dxa"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570A1E" w:rsidRPr="009C3A4D">
              <w:rPr>
                <w:rFonts w:ascii="Times New Roman" w:hAnsi="Times New Roman"/>
              </w:rPr>
              <w:t xml:space="preserve"> в участии в счетной проверке бухгалтерской о</w:t>
            </w:r>
            <w:r w:rsidR="00570A1E" w:rsidRPr="009C3A4D">
              <w:rPr>
                <w:rFonts w:ascii="Times New Roman" w:hAnsi="Times New Roman"/>
              </w:rPr>
              <w:t>т</w:t>
            </w:r>
            <w:r w:rsidR="00570A1E" w:rsidRPr="009C3A4D">
              <w:rPr>
                <w:rFonts w:ascii="Times New Roman" w:hAnsi="Times New Roman"/>
              </w:rPr>
              <w:t>четности;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Умения:</w:t>
            </w:r>
            <w:r w:rsidR="00E46078" w:rsidRPr="009C3A4D">
              <w:rPr>
                <w:rFonts w:ascii="Times New Roman" w:hAnsi="Times New Roman"/>
              </w:rPr>
              <w:t xml:space="preserve"> использовать методы финансового анализа информации, содержащейся в бухгалтерской (фина</w:t>
            </w:r>
            <w:r w:rsidR="00E46078" w:rsidRPr="009C3A4D">
              <w:rPr>
                <w:rFonts w:ascii="Times New Roman" w:hAnsi="Times New Roman"/>
              </w:rPr>
              <w:t>н</w:t>
            </w:r>
            <w:r w:rsidR="00E46078" w:rsidRPr="009C3A4D">
              <w:rPr>
                <w:rFonts w:ascii="Times New Roman" w:hAnsi="Times New Roman"/>
              </w:rPr>
              <w:t>совой) отчетности, устанавливать причинно-следственные связи изменений, произошедших за отчетный период, оценивать потенциальные риски и возможн</w:t>
            </w:r>
            <w:r w:rsidR="00E46078" w:rsidRPr="009C3A4D">
              <w:rPr>
                <w:rFonts w:ascii="Times New Roman" w:hAnsi="Times New Roman"/>
              </w:rPr>
              <w:t>о</w:t>
            </w:r>
            <w:r w:rsidR="00E46078" w:rsidRPr="009C3A4D">
              <w:rPr>
                <w:rFonts w:ascii="Times New Roman" w:hAnsi="Times New Roman"/>
              </w:rPr>
              <w:t>сти экономического субъекта в обозримом будущем, определять источники, содержащие наиболее полную и достоверную информацию о работе объекта внутре</w:t>
            </w:r>
            <w:r w:rsidR="00E46078" w:rsidRPr="009C3A4D">
              <w:rPr>
                <w:rFonts w:ascii="Times New Roman" w:hAnsi="Times New Roman"/>
              </w:rPr>
              <w:t>н</w:t>
            </w:r>
            <w:r w:rsidR="00E46078" w:rsidRPr="009C3A4D">
              <w:rPr>
                <w:rFonts w:ascii="Times New Roman" w:hAnsi="Times New Roman"/>
              </w:rPr>
              <w:t>него контроля;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3B47C3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  <w:r w:rsidR="003B47C3" w:rsidRPr="009C3A4D">
              <w:rPr>
                <w:sz w:val="22"/>
                <w:szCs w:val="22"/>
              </w:rPr>
              <w:t xml:space="preserve"> законодательство Росси</w:t>
            </w:r>
            <w:r w:rsidR="003B47C3" w:rsidRPr="009C3A4D">
              <w:rPr>
                <w:sz w:val="22"/>
                <w:szCs w:val="22"/>
              </w:rPr>
              <w:t>й</w:t>
            </w:r>
            <w:r w:rsidR="003B47C3" w:rsidRPr="009C3A4D">
              <w:rPr>
                <w:sz w:val="22"/>
                <w:szCs w:val="22"/>
              </w:rPr>
              <w:t>ской Федерации о бухгалтерском уч</w:t>
            </w:r>
            <w:r w:rsidR="003B47C3" w:rsidRPr="009C3A4D">
              <w:rPr>
                <w:sz w:val="22"/>
                <w:szCs w:val="22"/>
              </w:rPr>
              <w:t>е</w:t>
            </w:r>
            <w:r w:rsidR="003B47C3" w:rsidRPr="009C3A4D">
              <w:rPr>
                <w:sz w:val="22"/>
                <w:szCs w:val="22"/>
              </w:rPr>
              <w:t>те, о налогах и сборах, консолидир</w:t>
            </w:r>
            <w:r w:rsidR="003B47C3" w:rsidRPr="009C3A4D">
              <w:rPr>
                <w:sz w:val="22"/>
                <w:szCs w:val="22"/>
              </w:rPr>
              <w:t>о</w:t>
            </w:r>
            <w:r w:rsidR="003B47C3" w:rsidRPr="009C3A4D">
              <w:rPr>
                <w:sz w:val="22"/>
                <w:szCs w:val="22"/>
              </w:rPr>
              <w:t>ванной финансовой отчетности, аудиторской деятельности, а</w:t>
            </w:r>
            <w:r w:rsidR="003B47C3" w:rsidRPr="009C3A4D">
              <w:rPr>
                <w:sz w:val="22"/>
                <w:szCs w:val="22"/>
              </w:rPr>
              <w:t>р</w:t>
            </w:r>
            <w:r w:rsidR="003B47C3" w:rsidRPr="009C3A4D">
              <w:rPr>
                <w:sz w:val="22"/>
                <w:szCs w:val="22"/>
              </w:rPr>
              <w:t>хивном деле, в области социального и медицинского страхования, пенсионного обесп</w:t>
            </w:r>
            <w:r w:rsidR="003B47C3" w:rsidRPr="009C3A4D">
              <w:rPr>
                <w:sz w:val="22"/>
                <w:szCs w:val="22"/>
              </w:rPr>
              <w:t>е</w:t>
            </w:r>
            <w:r w:rsidR="003B47C3" w:rsidRPr="009C3A4D">
              <w:rPr>
                <w:sz w:val="22"/>
                <w:szCs w:val="22"/>
              </w:rPr>
              <w:t>чения;</w:t>
            </w:r>
          </w:p>
          <w:p w:rsidR="003B47C3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гражданское, таможенное, труд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вое, валютное, бюджетное законодател</w:t>
            </w:r>
            <w:r w:rsidRPr="009C3A4D">
              <w:rPr>
                <w:sz w:val="22"/>
                <w:szCs w:val="22"/>
              </w:rPr>
              <w:t>ь</w:t>
            </w:r>
            <w:r w:rsidRPr="009C3A4D">
              <w:rPr>
                <w:sz w:val="22"/>
                <w:szCs w:val="22"/>
              </w:rPr>
              <w:t>ство Российской Федерации, закон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дательство о противодействии ко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рупции и коммерческому подкупу, легализации (отмыванию) доходов, полученных преступным путем, и финансированию терроризма, закон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дательство о порядке изъятия бухга</w:t>
            </w:r>
            <w:r w:rsidRPr="009C3A4D">
              <w:rPr>
                <w:sz w:val="22"/>
                <w:szCs w:val="22"/>
              </w:rPr>
              <w:t>л</w:t>
            </w:r>
            <w:r w:rsidRPr="009C3A4D">
              <w:rPr>
                <w:sz w:val="22"/>
                <w:szCs w:val="22"/>
              </w:rPr>
              <w:t>терских документов, об ответстве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ности за непредставление или представление недостоверной о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четности;</w:t>
            </w:r>
          </w:p>
          <w:p w:rsidR="003B47C3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определение бухгалтерской отчетн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сти как информации о финансовом пол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жении экономического субъекта на отчетную дату, финансовом результате его деятельности и движении дене</w:t>
            </w:r>
            <w:r w:rsidRPr="009C3A4D">
              <w:rPr>
                <w:sz w:val="22"/>
                <w:szCs w:val="22"/>
              </w:rPr>
              <w:t>ж</w:t>
            </w:r>
            <w:r w:rsidRPr="009C3A4D">
              <w:rPr>
                <w:sz w:val="22"/>
                <w:szCs w:val="22"/>
              </w:rPr>
              <w:t>ных средств за отчетный период;</w:t>
            </w:r>
          </w:p>
          <w:p w:rsidR="003B47C3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теоретические основы внутреннего контроля совершаемых фактов хозя</w:t>
            </w:r>
            <w:r w:rsidRPr="009C3A4D">
              <w:rPr>
                <w:sz w:val="22"/>
                <w:szCs w:val="22"/>
              </w:rPr>
              <w:t>й</w:t>
            </w:r>
            <w:r w:rsidRPr="009C3A4D">
              <w:rPr>
                <w:sz w:val="22"/>
                <w:szCs w:val="22"/>
              </w:rPr>
              <w:t>ственной жизни и составления бухгалтерской (финансовой) отче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ности;</w:t>
            </w:r>
          </w:p>
          <w:p w:rsidR="003B47C3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механизм отражения нарастающим итогом на счетах бухгалтерского уч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та данных за отчетный период;</w:t>
            </w:r>
          </w:p>
          <w:p w:rsidR="003B47C3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методы обобщения информации о хозяйственных операциях орган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зации за отчетный период;</w:t>
            </w:r>
          </w:p>
          <w:p w:rsidR="003B47C3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составления шахматной таблицы и оборотно-сальдовой ведом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сти;</w:t>
            </w:r>
          </w:p>
          <w:p w:rsidR="00A00539" w:rsidRPr="009C3A4D" w:rsidRDefault="003B47C3" w:rsidP="00FA0AD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методы определения результатов хозяйственной деятельности за отче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ный период;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ПК 4.2. Составлять формы бухгалтерской (финансовой) отчетн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 xml:space="preserve">сти в установленные </w:t>
            </w:r>
            <w:r w:rsidRPr="009C3A4D">
              <w:rPr>
                <w:sz w:val="22"/>
                <w:szCs w:val="22"/>
              </w:rPr>
              <w:lastRenderedPageBreak/>
              <w:t>законод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тельством сроки;</w:t>
            </w:r>
          </w:p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  <w:b/>
              </w:rPr>
              <w:lastRenderedPageBreak/>
              <w:t>Практический опыт:</w:t>
            </w:r>
            <w:r w:rsidR="00736F1F" w:rsidRPr="009C3A4D">
              <w:rPr>
                <w:rFonts w:ascii="Times New Roman" w:hAnsi="Times New Roman"/>
                <w:b/>
              </w:rPr>
              <w:t xml:space="preserve"> </w:t>
            </w:r>
            <w:r w:rsidR="00736F1F" w:rsidRPr="009C3A4D">
              <w:rPr>
                <w:rFonts w:ascii="Times New Roman" w:hAnsi="Times New Roman"/>
              </w:rPr>
              <w:t>в</w:t>
            </w:r>
            <w:r w:rsidR="00736F1F" w:rsidRPr="009C3A4D">
              <w:rPr>
                <w:rFonts w:ascii="Times New Roman" w:hAnsi="Times New Roman"/>
                <w:b/>
              </w:rPr>
              <w:t xml:space="preserve"> </w:t>
            </w:r>
            <w:r w:rsidR="00736F1F" w:rsidRPr="009C3A4D">
              <w:rPr>
                <w:rFonts w:ascii="Times New Roman" w:hAnsi="Times New Roman"/>
              </w:rPr>
              <w:t xml:space="preserve"> составл</w:t>
            </w:r>
            <w:r w:rsidR="00736F1F" w:rsidRPr="009C3A4D">
              <w:rPr>
                <w:rFonts w:ascii="Times New Roman" w:hAnsi="Times New Roman"/>
              </w:rPr>
              <w:t>е</w:t>
            </w:r>
            <w:r w:rsidR="00736F1F" w:rsidRPr="009C3A4D">
              <w:rPr>
                <w:rFonts w:ascii="Times New Roman" w:hAnsi="Times New Roman"/>
              </w:rPr>
              <w:t>нии бухгалтерской (финансовой) отчетн</w:t>
            </w:r>
            <w:r w:rsidR="00736F1F" w:rsidRPr="009C3A4D">
              <w:rPr>
                <w:rFonts w:ascii="Times New Roman" w:hAnsi="Times New Roman"/>
              </w:rPr>
              <w:t>о</w:t>
            </w:r>
            <w:r w:rsidR="00736F1F" w:rsidRPr="009C3A4D">
              <w:rPr>
                <w:rFonts w:ascii="Times New Roman" w:hAnsi="Times New Roman"/>
              </w:rPr>
              <w:t>сти по Международным стандартам финансовой отчетн</w:t>
            </w:r>
            <w:r w:rsidR="00736F1F" w:rsidRPr="009C3A4D">
              <w:rPr>
                <w:rFonts w:ascii="Times New Roman" w:hAnsi="Times New Roman"/>
              </w:rPr>
              <w:t>о</w:t>
            </w:r>
            <w:r w:rsidR="00736F1F" w:rsidRPr="009C3A4D">
              <w:rPr>
                <w:rFonts w:ascii="Times New Roman" w:hAnsi="Times New Roman"/>
              </w:rPr>
              <w:t>сти</w:t>
            </w:r>
            <w:r w:rsidR="00DC4BCC" w:rsidRPr="009C3A4D">
              <w:rPr>
                <w:rFonts w:ascii="Times New Roman" w:hAnsi="Times New Roman"/>
              </w:rPr>
              <w:t>;</w:t>
            </w:r>
          </w:p>
          <w:p w:rsidR="00DC4BCC" w:rsidRPr="009C3A4D" w:rsidRDefault="00DC4BCC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</w:rPr>
              <w:lastRenderedPageBreak/>
              <w:t>в участии в счетной проверке бухга</w:t>
            </w:r>
            <w:r w:rsidRPr="009C3A4D">
              <w:rPr>
                <w:rFonts w:ascii="Times New Roman" w:hAnsi="Times New Roman"/>
              </w:rPr>
              <w:t>л</w:t>
            </w:r>
            <w:r w:rsidRPr="009C3A4D">
              <w:rPr>
                <w:rFonts w:ascii="Times New Roman" w:hAnsi="Times New Roman"/>
              </w:rPr>
              <w:t>терской отчетности.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994F3E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Умения:</w:t>
            </w:r>
            <w:r w:rsidR="00994F3E" w:rsidRPr="009C3A4D">
              <w:rPr>
                <w:sz w:val="22"/>
                <w:szCs w:val="22"/>
              </w:rPr>
              <w:t xml:space="preserve"> отражать нарастающим ит</w:t>
            </w:r>
            <w:r w:rsidR="00994F3E" w:rsidRPr="009C3A4D">
              <w:rPr>
                <w:sz w:val="22"/>
                <w:szCs w:val="22"/>
              </w:rPr>
              <w:t>о</w:t>
            </w:r>
            <w:r w:rsidR="00994F3E" w:rsidRPr="009C3A4D">
              <w:rPr>
                <w:sz w:val="22"/>
                <w:szCs w:val="22"/>
              </w:rPr>
              <w:t>гом на счетах бухгалтерского учета имущественное и финансовое пол</w:t>
            </w:r>
            <w:r w:rsidR="00994F3E" w:rsidRPr="009C3A4D">
              <w:rPr>
                <w:sz w:val="22"/>
                <w:szCs w:val="22"/>
              </w:rPr>
              <w:t>о</w:t>
            </w:r>
            <w:r w:rsidR="00994F3E" w:rsidRPr="009C3A4D">
              <w:rPr>
                <w:sz w:val="22"/>
                <w:szCs w:val="22"/>
              </w:rPr>
              <w:t>жение организации;</w:t>
            </w:r>
          </w:p>
          <w:p w:rsidR="00994F3E" w:rsidRPr="009C3A4D" w:rsidRDefault="00994F3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определять результаты хозяйстве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ной деятельности за отчетный п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риод;</w:t>
            </w:r>
          </w:p>
          <w:p w:rsidR="00994F3E" w:rsidRPr="009C3A4D" w:rsidRDefault="00994F3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закрывать бухгалтерские регистры и заполнять формы бухгалтерской отчетности в установленные законодательс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вом сроки;</w:t>
            </w:r>
          </w:p>
          <w:p w:rsidR="00994F3E" w:rsidRPr="009C3A4D" w:rsidRDefault="00994F3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устанавливать идентичность показ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телей бухгалтерских отчетов;</w:t>
            </w:r>
          </w:p>
          <w:p w:rsidR="00994F3E" w:rsidRPr="009C3A4D" w:rsidRDefault="00994F3E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осваивать новые формы бухгалте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ской отчетности;</w:t>
            </w:r>
          </w:p>
          <w:p w:rsidR="00A00539" w:rsidRPr="009C3A4D" w:rsidRDefault="00994F3E" w:rsidP="00FA0AD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адаптировать бухгалтерскую (фина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совую) отчетность Российской Фед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рации к Международным стандартам ф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нансовой отчетности.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3B47C3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  <w:r w:rsidR="003B47C3" w:rsidRPr="009C3A4D">
              <w:rPr>
                <w:sz w:val="22"/>
                <w:szCs w:val="22"/>
              </w:rPr>
              <w:t xml:space="preserve"> требования к бухгалте</w:t>
            </w:r>
            <w:r w:rsidR="003B47C3" w:rsidRPr="009C3A4D">
              <w:rPr>
                <w:sz w:val="22"/>
                <w:szCs w:val="22"/>
              </w:rPr>
              <w:t>р</w:t>
            </w:r>
            <w:r w:rsidR="003B47C3" w:rsidRPr="009C3A4D">
              <w:rPr>
                <w:sz w:val="22"/>
                <w:szCs w:val="22"/>
              </w:rPr>
              <w:t>ской отчетности организации;</w:t>
            </w:r>
          </w:p>
          <w:p w:rsidR="003B47C3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состав и содержание форм бухгалте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ской отчетности;</w:t>
            </w:r>
          </w:p>
          <w:p w:rsidR="003B47C3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бухгалтерский баланс, отчет о фина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совых результатах как основные фо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мы бухгалтерской отчетности;</w:t>
            </w:r>
          </w:p>
          <w:p w:rsidR="003B47C3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3B47C3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процедуру составления приложений к бухгалтерскому балансу и отчету о ф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нансовых результатах;</w:t>
            </w:r>
          </w:p>
          <w:p w:rsidR="003B47C3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отражения изменений в учетной политике в целях бухгалте</w:t>
            </w:r>
            <w:r w:rsidRPr="009C3A4D">
              <w:rPr>
                <w:sz w:val="22"/>
                <w:szCs w:val="22"/>
              </w:rPr>
              <w:t>р</w:t>
            </w:r>
            <w:r w:rsidRPr="009C3A4D">
              <w:rPr>
                <w:sz w:val="22"/>
                <w:szCs w:val="22"/>
              </w:rPr>
              <w:t>ского учета;</w:t>
            </w:r>
          </w:p>
          <w:p w:rsidR="003B47C3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организации получения аудиторского заключения в случае необх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димости;</w:t>
            </w:r>
          </w:p>
          <w:p w:rsidR="003B47C3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сроки представления бухгалтерской отчетности;</w:t>
            </w:r>
          </w:p>
          <w:p w:rsidR="00A00539" w:rsidRPr="009C3A4D" w:rsidRDefault="003B47C3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правила внесения исправлений в бухгалтерскую отчетность в случае выявления неправильного отражения хозя</w:t>
            </w:r>
            <w:r w:rsidRPr="009C3A4D">
              <w:rPr>
                <w:sz w:val="22"/>
                <w:szCs w:val="22"/>
              </w:rPr>
              <w:t>й</w:t>
            </w:r>
            <w:r w:rsidRPr="009C3A4D">
              <w:rPr>
                <w:sz w:val="22"/>
                <w:szCs w:val="22"/>
              </w:rPr>
              <w:t>ственных операций;</w:t>
            </w:r>
          </w:p>
          <w:p w:rsidR="0052168B" w:rsidRPr="009C3A4D" w:rsidRDefault="0052168B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международные стандарты финанс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вой отчетности (МСФО) и Директивы Европейского Сообщества о консол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дированной отчетности.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ПК 4.3. Составлять (отчеты) и налоговые де</w:t>
            </w:r>
            <w:r w:rsidRPr="009C3A4D">
              <w:rPr>
                <w:sz w:val="22"/>
                <w:szCs w:val="22"/>
              </w:rPr>
              <w:t>к</w:t>
            </w:r>
            <w:r w:rsidRPr="009C3A4D">
              <w:rPr>
                <w:sz w:val="22"/>
                <w:szCs w:val="22"/>
              </w:rPr>
              <w:t>ларации по налогам и сборам в бюджет, уч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тывая отмененный единый социальный налог (ЕСН), отчеты по стр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 xml:space="preserve">ховым взносам в государственные </w:t>
            </w:r>
            <w:r w:rsidRPr="009C3A4D">
              <w:rPr>
                <w:sz w:val="22"/>
                <w:szCs w:val="22"/>
              </w:rPr>
              <w:lastRenderedPageBreak/>
              <w:t>внебюдже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ные фонды, а также формы статист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ческой отчетности в установленные законодательс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вом сроки;</w:t>
            </w:r>
          </w:p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736F1F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lastRenderedPageBreak/>
              <w:t>Практический опыт:</w:t>
            </w:r>
            <w:r w:rsidR="00DC4BCC" w:rsidRPr="009C3A4D">
              <w:rPr>
                <w:b/>
                <w:sz w:val="22"/>
                <w:szCs w:val="22"/>
              </w:rPr>
              <w:t xml:space="preserve"> </w:t>
            </w:r>
            <w:r w:rsidR="00DC4BCC" w:rsidRPr="009C3A4D">
              <w:rPr>
                <w:sz w:val="22"/>
                <w:szCs w:val="22"/>
              </w:rPr>
              <w:t>в</w:t>
            </w:r>
            <w:r w:rsidR="00736F1F" w:rsidRPr="009C3A4D">
              <w:rPr>
                <w:sz w:val="22"/>
                <w:szCs w:val="22"/>
              </w:rPr>
              <w:t xml:space="preserve"> применении налоговых льгот;</w:t>
            </w:r>
          </w:p>
          <w:p w:rsidR="00736F1F" w:rsidRPr="009C3A4D" w:rsidRDefault="00DC4BCC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 xml:space="preserve">в </w:t>
            </w:r>
            <w:r w:rsidR="00736F1F" w:rsidRPr="009C3A4D">
              <w:rPr>
                <w:sz w:val="22"/>
                <w:szCs w:val="22"/>
              </w:rPr>
              <w:t>разработке учетной политики в ц</w:t>
            </w:r>
            <w:r w:rsidR="00736F1F" w:rsidRPr="009C3A4D">
              <w:rPr>
                <w:sz w:val="22"/>
                <w:szCs w:val="22"/>
              </w:rPr>
              <w:t>е</w:t>
            </w:r>
            <w:r w:rsidR="00736F1F" w:rsidRPr="009C3A4D">
              <w:rPr>
                <w:sz w:val="22"/>
                <w:szCs w:val="22"/>
              </w:rPr>
              <w:t>лях налогообложения;</w:t>
            </w:r>
          </w:p>
          <w:p w:rsidR="00A00539" w:rsidRPr="009C3A4D" w:rsidRDefault="00DC4BCC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</w:rPr>
              <w:t>в составлении налоговых деклар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ций, отчетов по страховым взносам во внебюджетные фонды и форм статистич</w:t>
            </w:r>
            <w:r w:rsidRPr="009C3A4D">
              <w:rPr>
                <w:rFonts w:ascii="Times New Roman" w:hAnsi="Times New Roman"/>
              </w:rPr>
              <w:t>е</w:t>
            </w:r>
            <w:r w:rsidRPr="009C3A4D">
              <w:rPr>
                <w:rFonts w:ascii="Times New Roman" w:hAnsi="Times New Roman"/>
              </w:rPr>
              <w:t>ской отчетности, входящих в бухгалтерскую отчетность, в устано</w:t>
            </w:r>
            <w:r w:rsidRPr="009C3A4D">
              <w:rPr>
                <w:rFonts w:ascii="Times New Roman" w:hAnsi="Times New Roman"/>
              </w:rPr>
              <w:t>в</w:t>
            </w:r>
            <w:r w:rsidRPr="009C3A4D">
              <w:rPr>
                <w:rFonts w:ascii="Times New Roman" w:hAnsi="Times New Roman"/>
              </w:rPr>
              <w:t>ленные законодательством сроки;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736F1F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  <w:b/>
              </w:rPr>
              <w:t>Умения:</w:t>
            </w:r>
            <w:r w:rsidR="00385DF0" w:rsidRPr="009C3A4D">
              <w:rPr>
                <w:rFonts w:ascii="Times New Roman" w:hAnsi="Times New Roman"/>
              </w:rPr>
              <w:t xml:space="preserve"> выбирать генеральную с</w:t>
            </w:r>
            <w:r w:rsidR="00385DF0" w:rsidRPr="009C3A4D">
              <w:rPr>
                <w:rFonts w:ascii="Times New Roman" w:hAnsi="Times New Roman"/>
              </w:rPr>
              <w:t>о</w:t>
            </w:r>
            <w:r w:rsidR="00385DF0" w:rsidRPr="009C3A4D">
              <w:rPr>
                <w:rFonts w:ascii="Times New Roman" w:hAnsi="Times New Roman"/>
              </w:rPr>
              <w:t>вокупность из регистров учетных и отчетных данных, применять при ее о</w:t>
            </w:r>
            <w:r w:rsidR="00385DF0" w:rsidRPr="009C3A4D">
              <w:rPr>
                <w:rFonts w:ascii="Times New Roman" w:hAnsi="Times New Roman"/>
              </w:rPr>
              <w:t>б</w:t>
            </w:r>
            <w:r w:rsidR="00385DF0" w:rsidRPr="009C3A4D">
              <w:rPr>
                <w:rFonts w:ascii="Times New Roman" w:hAnsi="Times New Roman"/>
              </w:rPr>
              <w:t>работке наиболее рациональные способы выборки, формировать в</w:t>
            </w:r>
            <w:r w:rsidR="00385DF0" w:rsidRPr="009C3A4D">
              <w:rPr>
                <w:rFonts w:ascii="Times New Roman" w:hAnsi="Times New Roman"/>
              </w:rPr>
              <w:t>ы</w:t>
            </w:r>
            <w:r w:rsidR="00385DF0" w:rsidRPr="009C3A4D">
              <w:rPr>
                <w:rFonts w:ascii="Times New Roman" w:hAnsi="Times New Roman"/>
              </w:rPr>
              <w:t>борку, к которой будут применяться контрольные и аналитические проц</w:t>
            </w:r>
            <w:r w:rsidR="00385DF0" w:rsidRPr="009C3A4D">
              <w:rPr>
                <w:rFonts w:ascii="Times New Roman" w:hAnsi="Times New Roman"/>
              </w:rPr>
              <w:t>е</w:t>
            </w:r>
            <w:r w:rsidR="00385DF0" w:rsidRPr="009C3A4D">
              <w:rPr>
                <w:rFonts w:ascii="Times New Roman" w:hAnsi="Times New Roman"/>
              </w:rPr>
              <w:t>дуры;</w:t>
            </w:r>
          </w:p>
          <w:p w:rsidR="00A00539" w:rsidRPr="009C3A4D" w:rsidRDefault="00736F1F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</w:rPr>
              <w:t xml:space="preserve"> анализировать налоговое законод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тельство, типичные ошибки налогоплательщиков, практику прим</w:t>
            </w:r>
            <w:r w:rsidRPr="009C3A4D">
              <w:rPr>
                <w:rFonts w:ascii="Times New Roman" w:hAnsi="Times New Roman"/>
              </w:rPr>
              <w:t>е</w:t>
            </w:r>
            <w:r w:rsidRPr="009C3A4D">
              <w:rPr>
                <w:rFonts w:ascii="Times New Roman" w:hAnsi="Times New Roman"/>
              </w:rPr>
              <w:t>нения законодательства налоговыми органами, арбитражными с</w:t>
            </w:r>
            <w:r w:rsidRPr="009C3A4D">
              <w:rPr>
                <w:rFonts w:ascii="Times New Roman" w:hAnsi="Times New Roman"/>
              </w:rPr>
              <w:t>у</w:t>
            </w:r>
            <w:r w:rsidRPr="009C3A4D">
              <w:rPr>
                <w:rFonts w:ascii="Times New Roman" w:hAnsi="Times New Roman"/>
              </w:rPr>
              <w:t>дами;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1553BB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Знания:</w:t>
            </w:r>
          </w:p>
          <w:tbl>
            <w:tblPr>
              <w:tblW w:w="51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6"/>
            </w:tblGrid>
            <w:tr w:rsidR="001553BB" w:rsidRPr="009C3A4D" w:rsidTr="001553BB"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553BB" w:rsidRPr="009C3A4D" w:rsidRDefault="001553BB" w:rsidP="00A0345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формы налоговых деклараций по налогам и сб</w:t>
                  </w:r>
                  <w:r w:rsidRPr="009C3A4D">
                    <w:rPr>
                      <w:rFonts w:ascii="Times New Roman" w:hAnsi="Times New Roman"/>
                    </w:rPr>
                    <w:t>о</w:t>
                  </w:r>
                  <w:r w:rsidRPr="009C3A4D">
                    <w:rPr>
                      <w:rFonts w:ascii="Times New Roman" w:hAnsi="Times New Roman"/>
                    </w:rPr>
                    <w:t>рам в бюджет и инструкции по их заполнению;</w:t>
                  </w:r>
                </w:p>
                <w:p w:rsidR="001553BB" w:rsidRPr="009C3A4D" w:rsidRDefault="001553BB" w:rsidP="00A0345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 xml:space="preserve">форму отчетов по страховым взносам в ФНС России и государственные внебюджетные </w:t>
                  </w:r>
                  <w:proofErr w:type="gramStart"/>
                  <w:r w:rsidRPr="009C3A4D">
                    <w:rPr>
                      <w:rFonts w:ascii="Times New Roman" w:hAnsi="Times New Roman"/>
                    </w:rPr>
                    <w:t>фонды</w:t>
                  </w:r>
                  <w:proofErr w:type="gramEnd"/>
                  <w:r w:rsidRPr="009C3A4D">
                    <w:rPr>
                      <w:rFonts w:ascii="Times New Roman" w:hAnsi="Times New Roman"/>
                    </w:rPr>
                    <w:t xml:space="preserve"> и инструкцию по ее заполнению;</w:t>
                  </w:r>
                </w:p>
                <w:p w:rsidR="001553BB" w:rsidRPr="009C3A4D" w:rsidRDefault="001553BB" w:rsidP="00A0345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форму статистической отчетности и инструкцию по ее заполнению;</w:t>
                  </w:r>
                </w:p>
                <w:p w:rsidR="001553BB" w:rsidRPr="009C3A4D" w:rsidRDefault="001553BB" w:rsidP="00A0345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сроки представления налоговых деклараций в государственные налоговые органы, внебюдже</w:t>
                  </w:r>
                  <w:r w:rsidRPr="009C3A4D">
                    <w:rPr>
                      <w:rFonts w:ascii="Times New Roman" w:hAnsi="Times New Roman"/>
                    </w:rPr>
                    <w:t>т</w:t>
                  </w:r>
                  <w:r w:rsidRPr="009C3A4D">
                    <w:rPr>
                      <w:rFonts w:ascii="Times New Roman" w:hAnsi="Times New Roman"/>
                    </w:rPr>
                    <w:t>ные фонды и государственные органы статист</w:t>
                  </w:r>
                  <w:r w:rsidRPr="009C3A4D">
                    <w:rPr>
                      <w:rFonts w:ascii="Times New Roman" w:hAnsi="Times New Roman"/>
                    </w:rPr>
                    <w:t>и</w:t>
                  </w:r>
                  <w:r w:rsidRPr="009C3A4D">
                    <w:rPr>
                      <w:rFonts w:ascii="Times New Roman" w:hAnsi="Times New Roman"/>
                    </w:rPr>
                    <w:t>ки;</w:t>
                  </w:r>
                </w:p>
                <w:p w:rsidR="001553BB" w:rsidRPr="009C3A4D" w:rsidRDefault="001553BB" w:rsidP="00A0345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 xml:space="preserve">содержание новых форм налоговых деклараций по налогам и сборам и новых инструкций по их </w:t>
                  </w:r>
                  <w:proofErr w:type="gramStart"/>
                  <w:r w:rsidRPr="009C3A4D">
                    <w:rPr>
                      <w:rFonts w:ascii="Times New Roman" w:hAnsi="Times New Roman"/>
                    </w:rPr>
                    <w:t>з</w:t>
                  </w:r>
                  <w:r w:rsidRPr="009C3A4D">
                    <w:rPr>
                      <w:rFonts w:ascii="Times New Roman" w:hAnsi="Times New Roman"/>
                    </w:rPr>
                    <w:t>а</w:t>
                  </w:r>
                  <w:r w:rsidRPr="009C3A4D">
                    <w:rPr>
                      <w:rFonts w:ascii="Times New Roman" w:hAnsi="Times New Roman"/>
                    </w:rPr>
                    <w:t>полнен</w:t>
                  </w:r>
                  <w:proofErr w:type="gramEnd"/>
                  <w:r w:rsidRPr="009C3A4D">
                    <w:rPr>
                      <w:rFonts w:ascii="Times New Roman" w:hAnsi="Times New Roman"/>
                    </w:rPr>
                    <w:cr/>
                  </w:r>
                  <w:r w:rsidRPr="009C3A4D">
                    <w:rPr>
                      <w:rFonts w:ascii="Times New Roman" w:hAnsi="Times New Roman"/>
                    </w:rPr>
                    <w:cr/>
                    <w:t>;</w:t>
                  </w:r>
                </w:p>
              </w:tc>
            </w:tr>
          </w:tbl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ПК 4.4. Проводить контроль и анализ информ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ции об активах и фина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совом положении организации, ее платежеспособн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сти и доходности;</w:t>
            </w:r>
          </w:p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570A1E" w:rsidRPr="009C3A4D">
              <w:rPr>
                <w:rFonts w:ascii="Times New Roman" w:hAnsi="Times New Roman"/>
              </w:rPr>
              <w:t xml:space="preserve"> в составлении бухгалтерской отчетности и испол</w:t>
            </w:r>
            <w:r w:rsidR="00570A1E" w:rsidRPr="009C3A4D">
              <w:rPr>
                <w:rFonts w:ascii="Times New Roman" w:hAnsi="Times New Roman"/>
              </w:rPr>
              <w:t>ь</w:t>
            </w:r>
            <w:r w:rsidR="00570A1E" w:rsidRPr="009C3A4D">
              <w:rPr>
                <w:rFonts w:ascii="Times New Roman" w:hAnsi="Times New Roman"/>
              </w:rPr>
              <w:t>зовании ее для анализа финансового с</w:t>
            </w:r>
            <w:r w:rsidR="00570A1E" w:rsidRPr="009C3A4D">
              <w:rPr>
                <w:rFonts w:ascii="Times New Roman" w:hAnsi="Times New Roman"/>
              </w:rPr>
              <w:t>о</w:t>
            </w:r>
            <w:r w:rsidR="00570A1E" w:rsidRPr="009C3A4D">
              <w:rPr>
                <w:rFonts w:ascii="Times New Roman" w:hAnsi="Times New Roman"/>
              </w:rPr>
              <w:t>стояния организации;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5C4867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9C3A4D">
              <w:rPr>
                <w:b/>
                <w:sz w:val="22"/>
                <w:szCs w:val="22"/>
              </w:rPr>
              <w:t>Умения:</w:t>
            </w:r>
            <w:r w:rsidR="005C4867" w:rsidRPr="009C3A4D">
              <w:rPr>
                <w:sz w:val="22"/>
                <w:szCs w:val="22"/>
              </w:rPr>
              <w:t xml:space="preserve"> применять методы внутре</w:t>
            </w:r>
            <w:r w:rsidR="005C4867" w:rsidRPr="009C3A4D">
              <w:rPr>
                <w:sz w:val="22"/>
                <w:szCs w:val="22"/>
              </w:rPr>
              <w:t>н</w:t>
            </w:r>
            <w:r w:rsidR="005C4867" w:rsidRPr="009C3A4D">
              <w:rPr>
                <w:sz w:val="22"/>
                <w:szCs w:val="22"/>
              </w:rPr>
              <w:t>него контроля (интервью, пересчет, обследование, аналитические проц</w:t>
            </w:r>
            <w:r w:rsidR="005C4867" w:rsidRPr="009C3A4D">
              <w:rPr>
                <w:sz w:val="22"/>
                <w:szCs w:val="22"/>
              </w:rPr>
              <w:t>е</w:t>
            </w:r>
            <w:r w:rsidR="005C4867" w:rsidRPr="009C3A4D">
              <w:rPr>
                <w:sz w:val="22"/>
                <w:szCs w:val="22"/>
              </w:rPr>
              <w:t>дуры, выборка);</w:t>
            </w:r>
            <w:proofErr w:type="gramEnd"/>
          </w:p>
          <w:p w:rsidR="005C4867" w:rsidRPr="009C3A4D" w:rsidRDefault="005C4867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выявлять и оценивать риски объе</w:t>
            </w:r>
            <w:r w:rsidRPr="009C3A4D">
              <w:rPr>
                <w:sz w:val="22"/>
                <w:szCs w:val="22"/>
              </w:rPr>
              <w:t>к</w:t>
            </w:r>
            <w:r w:rsidRPr="009C3A4D">
              <w:rPr>
                <w:sz w:val="22"/>
                <w:szCs w:val="22"/>
              </w:rPr>
              <w:t>та внутреннего контроля и риски со</w:t>
            </w:r>
            <w:r w:rsidRPr="009C3A4D">
              <w:rPr>
                <w:sz w:val="22"/>
                <w:szCs w:val="22"/>
              </w:rPr>
              <w:t>б</w:t>
            </w:r>
            <w:r w:rsidRPr="009C3A4D">
              <w:rPr>
                <w:sz w:val="22"/>
                <w:szCs w:val="22"/>
              </w:rPr>
              <w:t>ственных ошибок;</w:t>
            </w:r>
          </w:p>
          <w:p w:rsidR="00A00539" w:rsidRPr="009C3A4D" w:rsidRDefault="005C4867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</w:rPr>
              <w:t>оценивать соответствие производ</w:t>
            </w:r>
            <w:r w:rsidRPr="009C3A4D">
              <w:rPr>
                <w:rFonts w:ascii="Times New Roman" w:hAnsi="Times New Roman"/>
              </w:rPr>
              <w:t>и</w:t>
            </w:r>
            <w:r w:rsidRPr="009C3A4D">
              <w:rPr>
                <w:rFonts w:ascii="Times New Roman" w:hAnsi="Times New Roman"/>
              </w:rPr>
              <w:t>мых хозяйственных операций и э</w:t>
            </w:r>
            <w:r w:rsidRPr="009C3A4D">
              <w:rPr>
                <w:rFonts w:ascii="Times New Roman" w:hAnsi="Times New Roman"/>
              </w:rPr>
              <w:t>ф</w:t>
            </w:r>
            <w:r w:rsidRPr="009C3A4D">
              <w:rPr>
                <w:rFonts w:ascii="Times New Roman" w:hAnsi="Times New Roman"/>
              </w:rPr>
              <w:t>фективность использования а</w:t>
            </w:r>
            <w:r w:rsidRPr="009C3A4D">
              <w:rPr>
                <w:rFonts w:ascii="Times New Roman" w:hAnsi="Times New Roman"/>
              </w:rPr>
              <w:t>к</w:t>
            </w:r>
            <w:r w:rsidRPr="009C3A4D">
              <w:rPr>
                <w:rFonts w:ascii="Times New Roman" w:hAnsi="Times New Roman"/>
              </w:rPr>
              <w:t>тивов правовой и нормативной б</w:t>
            </w:r>
            <w:r w:rsidRPr="009C3A4D">
              <w:rPr>
                <w:rFonts w:ascii="Times New Roman" w:hAnsi="Times New Roman"/>
              </w:rPr>
              <w:t>а</w:t>
            </w:r>
            <w:r w:rsidRPr="009C3A4D">
              <w:rPr>
                <w:rFonts w:ascii="Times New Roman" w:hAnsi="Times New Roman"/>
              </w:rPr>
              <w:t>зе;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1553BB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  <w:r w:rsidR="001553BB" w:rsidRPr="009C3A4D">
              <w:rPr>
                <w:sz w:val="22"/>
                <w:szCs w:val="22"/>
              </w:rPr>
              <w:t xml:space="preserve"> </w:t>
            </w:r>
          </w:p>
          <w:p w:rsidR="001553BB" w:rsidRPr="009C3A4D" w:rsidRDefault="001553BB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методы финансового анал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за;</w:t>
            </w:r>
          </w:p>
          <w:p w:rsidR="001553BB" w:rsidRPr="009C3A4D" w:rsidRDefault="001553BB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виды и приемы финансового анал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за;</w:t>
            </w:r>
          </w:p>
          <w:p w:rsidR="001553BB" w:rsidRPr="009C3A4D" w:rsidRDefault="001553BB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процедуры анализа бухгалтерского б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ланса:</w:t>
            </w:r>
          </w:p>
          <w:p w:rsidR="001553BB" w:rsidRPr="009C3A4D" w:rsidRDefault="001553BB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общей оценки структуры активов и источников их формир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вания по показателям баланса;</w:t>
            </w:r>
          </w:p>
          <w:p w:rsidR="001553BB" w:rsidRPr="009C3A4D" w:rsidRDefault="001553BB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 xml:space="preserve">порядок </w:t>
            </w:r>
            <w:proofErr w:type="gramStart"/>
            <w:r w:rsidRPr="009C3A4D">
              <w:rPr>
                <w:sz w:val="22"/>
                <w:szCs w:val="22"/>
              </w:rPr>
              <w:t>определения результатов общей оценки структуры активов</w:t>
            </w:r>
            <w:proofErr w:type="gramEnd"/>
            <w:r w:rsidRPr="009C3A4D">
              <w:rPr>
                <w:sz w:val="22"/>
                <w:szCs w:val="22"/>
              </w:rPr>
              <w:t xml:space="preserve"> и их источников по показателям б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ланса;</w:t>
            </w:r>
          </w:p>
          <w:p w:rsidR="001553BB" w:rsidRPr="009C3A4D" w:rsidRDefault="001553BB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процедуры анализа ликвидности бу</w:t>
            </w:r>
            <w:r w:rsidRPr="009C3A4D">
              <w:rPr>
                <w:sz w:val="22"/>
                <w:szCs w:val="22"/>
              </w:rPr>
              <w:t>х</w:t>
            </w:r>
            <w:r w:rsidRPr="009C3A4D">
              <w:rPr>
                <w:sz w:val="22"/>
                <w:szCs w:val="22"/>
              </w:rPr>
              <w:t>галтерского баланса;</w:t>
            </w:r>
          </w:p>
          <w:p w:rsidR="001553BB" w:rsidRPr="009C3A4D" w:rsidRDefault="001553BB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порядок расчета финансовых коэффициентов для оценки платежеспособн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сти;</w:t>
            </w:r>
          </w:p>
          <w:p w:rsidR="001553BB" w:rsidRPr="009C3A4D" w:rsidRDefault="001553BB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состав критериев оценки несостоятельности (банкротства) организ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ции;</w:t>
            </w:r>
          </w:p>
          <w:p w:rsidR="001553BB" w:rsidRPr="009C3A4D" w:rsidRDefault="001553BB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процедуры анализа показателей ф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 xml:space="preserve">нансовой </w:t>
            </w:r>
            <w:r w:rsidRPr="009C3A4D">
              <w:rPr>
                <w:sz w:val="22"/>
                <w:szCs w:val="22"/>
              </w:rPr>
              <w:lastRenderedPageBreak/>
              <w:t>устойчивости;</w:t>
            </w:r>
          </w:p>
          <w:p w:rsidR="00A00539" w:rsidRPr="009C3A4D" w:rsidRDefault="001553BB" w:rsidP="00FA0AD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процедуры анализа отчета о финанс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вых результатах;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 w:val="restart"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ПК 4.5. Принимать участие в составлении би</w:t>
            </w:r>
            <w:r w:rsidRPr="009C3A4D">
              <w:rPr>
                <w:sz w:val="22"/>
                <w:szCs w:val="22"/>
              </w:rPr>
              <w:t>з</w:t>
            </w:r>
            <w:r w:rsidRPr="009C3A4D">
              <w:rPr>
                <w:sz w:val="22"/>
                <w:szCs w:val="22"/>
              </w:rPr>
              <w:t>нес-плана;</w:t>
            </w:r>
          </w:p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DB0F8A" w:rsidRPr="009C3A4D">
              <w:rPr>
                <w:rFonts w:ascii="Times New Roman" w:hAnsi="Times New Roman"/>
              </w:rPr>
              <w:t xml:space="preserve">  в анализе информации о финансовом пол</w:t>
            </w:r>
            <w:r w:rsidR="00DB0F8A" w:rsidRPr="009C3A4D">
              <w:rPr>
                <w:rFonts w:ascii="Times New Roman" w:hAnsi="Times New Roman"/>
              </w:rPr>
              <w:t>о</w:t>
            </w:r>
            <w:r w:rsidR="00DB0F8A" w:rsidRPr="009C3A4D">
              <w:rPr>
                <w:rFonts w:ascii="Times New Roman" w:hAnsi="Times New Roman"/>
              </w:rPr>
              <w:t>жении организации, ее платежесп</w:t>
            </w:r>
            <w:r w:rsidR="00DB0F8A" w:rsidRPr="009C3A4D">
              <w:rPr>
                <w:rFonts w:ascii="Times New Roman" w:hAnsi="Times New Roman"/>
              </w:rPr>
              <w:t>о</w:t>
            </w:r>
            <w:r w:rsidR="00DB0F8A" w:rsidRPr="009C3A4D">
              <w:rPr>
                <w:rFonts w:ascii="Times New Roman" w:hAnsi="Times New Roman"/>
              </w:rPr>
              <w:t>собности и доходности;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994F3E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Умения:</w:t>
            </w:r>
            <w:r w:rsidR="00994F3E" w:rsidRPr="009C3A4D">
              <w:rPr>
                <w:sz w:val="22"/>
                <w:szCs w:val="22"/>
              </w:rPr>
              <w:t xml:space="preserve"> составлять прогнозные см</w:t>
            </w:r>
            <w:r w:rsidR="00994F3E" w:rsidRPr="009C3A4D">
              <w:rPr>
                <w:sz w:val="22"/>
                <w:szCs w:val="22"/>
              </w:rPr>
              <w:t>е</w:t>
            </w:r>
            <w:r w:rsidR="00994F3E" w:rsidRPr="009C3A4D">
              <w:rPr>
                <w:sz w:val="22"/>
                <w:szCs w:val="22"/>
              </w:rPr>
              <w:t>ты и бюджеты, платежные календари, кассовые планы, обеспечивать с</w:t>
            </w:r>
            <w:r w:rsidR="00994F3E" w:rsidRPr="009C3A4D">
              <w:rPr>
                <w:sz w:val="22"/>
                <w:szCs w:val="22"/>
              </w:rPr>
              <w:t>о</w:t>
            </w:r>
            <w:r w:rsidR="00994F3E" w:rsidRPr="009C3A4D">
              <w:rPr>
                <w:sz w:val="22"/>
                <w:szCs w:val="22"/>
              </w:rPr>
              <w:t>ставление финансовой части бизнес-планов, расчетов по привлечению кредитов и займов, проспектов эми</w:t>
            </w:r>
            <w:r w:rsidR="00994F3E" w:rsidRPr="009C3A4D">
              <w:rPr>
                <w:sz w:val="22"/>
                <w:szCs w:val="22"/>
              </w:rPr>
              <w:t>с</w:t>
            </w:r>
            <w:r w:rsidR="00994F3E" w:rsidRPr="009C3A4D">
              <w:rPr>
                <w:sz w:val="22"/>
                <w:szCs w:val="22"/>
              </w:rPr>
              <w:t>сий ценных бумаг экономического субъекта;</w:t>
            </w:r>
          </w:p>
          <w:p w:rsidR="00A00539" w:rsidRPr="009C3A4D" w:rsidRDefault="00994F3E" w:rsidP="00FA0AD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вырабатывать сбалансированные р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шения по корректировке стратегии и тактики в области финансовой пол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тики экономического субъекта, вносить соответствующие изменения в финанс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вые планы (сметы, бюджеты, бизнес-планы);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Знания:</w:t>
            </w:r>
            <w:r w:rsidR="0052168B" w:rsidRPr="009C3A4D">
              <w:rPr>
                <w:rFonts w:ascii="Times New Roman" w:hAnsi="Times New Roman"/>
              </w:rPr>
              <w:t xml:space="preserve"> принципы и методы общей оценки деловой активности организ</w:t>
            </w:r>
            <w:r w:rsidR="0052168B" w:rsidRPr="009C3A4D">
              <w:rPr>
                <w:rFonts w:ascii="Times New Roman" w:hAnsi="Times New Roman"/>
              </w:rPr>
              <w:t>а</w:t>
            </w:r>
            <w:r w:rsidR="0052168B" w:rsidRPr="009C3A4D">
              <w:rPr>
                <w:rFonts w:ascii="Times New Roman" w:hAnsi="Times New Roman"/>
              </w:rPr>
              <w:t>ции, технологию расчета и анализа ф</w:t>
            </w:r>
            <w:r w:rsidR="0052168B" w:rsidRPr="009C3A4D">
              <w:rPr>
                <w:rFonts w:ascii="Times New Roman" w:hAnsi="Times New Roman"/>
              </w:rPr>
              <w:t>и</w:t>
            </w:r>
            <w:r w:rsidR="0052168B" w:rsidRPr="009C3A4D">
              <w:rPr>
                <w:rFonts w:ascii="Times New Roman" w:hAnsi="Times New Roman"/>
              </w:rPr>
              <w:t>нансового цикла.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1" w:type="dxa"/>
            <w:vMerge w:val="restart"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ПК 4.6. Анализировать фина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сово-хозяйственную деятельность, осущест</w:t>
            </w:r>
            <w:r w:rsidRPr="009C3A4D">
              <w:rPr>
                <w:sz w:val="22"/>
                <w:szCs w:val="22"/>
              </w:rPr>
              <w:t>в</w:t>
            </w:r>
            <w:r w:rsidRPr="009C3A4D">
              <w:rPr>
                <w:sz w:val="22"/>
                <w:szCs w:val="22"/>
              </w:rPr>
              <w:t>лять анализ информации, п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лученной в ходе проведения контрол</w:t>
            </w:r>
            <w:r w:rsidRPr="009C3A4D">
              <w:rPr>
                <w:sz w:val="22"/>
                <w:szCs w:val="22"/>
              </w:rPr>
              <w:t>ь</w:t>
            </w:r>
            <w:r w:rsidRPr="009C3A4D">
              <w:rPr>
                <w:sz w:val="22"/>
                <w:szCs w:val="22"/>
              </w:rPr>
              <w:t>ных процедур, выявление и оценку ри</w:t>
            </w:r>
            <w:r w:rsidRPr="009C3A4D">
              <w:rPr>
                <w:sz w:val="22"/>
                <w:szCs w:val="22"/>
              </w:rPr>
              <w:t>с</w:t>
            </w:r>
            <w:r w:rsidRPr="009C3A4D">
              <w:rPr>
                <w:sz w:val="22"/>
                <w:szCs w:val="22"/>
              </w:rPr>
              <w:t>ков;</w:t>
            </w:r>
          </w:p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DC4BCC" w:rsidRPr="009C3A4D">
              <w:rPr>
                <w:rFonts w:ascii="Times New Roman" w:hAnsi="Times New Roman"/>
              </w:rPr>
              <w:t xml:space="preserve"> в анализе информации о финансовом полож</w:t>
            </w:r>
            <w:r w:rsidR="00DC4BCC" w:rsidRPr="009C3A4D">
              <w:rPr>
                <w:rFonts w:ascii="Times New Roman" w:hAnsi="Times New Roman"/>
              </w:rPr>
              <w:t>е</w:t>
            </w:r>
            <w:r w:rsidR="00DC4BCC" w:rsidRPr="009C3A4D">
              <w:rPr>
                <w:rFonts w:ascii="Times New Roman" w:hAnsi="Times New Roman"/>
              </w:rPr>
              <w:t>нии организации, ее платежесп</w:t>
            </w:r>
            <w:r w:rsidR="00DC4BCC" w:rsidRPr="009C3A4D">
              <w:rPr>
                <w:rFonts w:ascii="Times New Roman" w:hAnsi="Times New Roman"/>
              </w:rPr>
              <w:t>о</w:t>
            </w:r>
            <w:r w:rsidR="00DC4BCC" w:rsidRPr="009C3A4D">
              <w:rPr>
                <w:rFonts w:ascii="Times New Roman" w:hAnsi="Times New Roman"/>
              </w:rPr>
              <w:t>собности и доходности;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736F1F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Умения:</w:t>
            </w:r>
            <w:r w:rsidR="00736F1F" w:rsidRPr="009C3A4D">
              <w:rPr>
                <w:sz w:val="22"/>
                <w:szCs w:val="22"/>
              </w:rPr>
              <w:t xml:space="preserve"> определять объем работ по финансовому анализу, потре</w:t>
            </w:r>
            <w:r w:rsidR="00736F1F" w:rsidRPr="009C3A4D">
              <w:rPr>
                <w:sz w:val="22"/>
                <w:szCs w:val="22"/>
              </w:rPr>
              <w:t>б</w:t>
            </w:r>
            <w:r w:rsidR="00736F1F" w:rsidRPr="009C3A4D">
              <w:rPr>
                <w:sz w:val="22"/>
                <w:szCs w:val="22"/>
              </w:rPr>
              <w:t>ность в трудовых, финансовых и материал</w:t>
            </w:r>
            <w:r w:rsidR="00736F1F" w:rsidRPr="009C3A4D">
              <w:rPr>
                <w:sz w:val="22"/>
                <w:szCs w:val="22"/>
              </w:rPr>
              <w:t>ь</w:t>
            </w:r>
            <w:r w:rsidR="00736F1F" w:rsidRPr="009C3A4D">
              <w:rPr>
                <w:sz w:val="22"/>
                <w:szCs w:val="22"/>
              </w:rPr>
              <w:t>но-технических ресурсах;</w:t>
            </w:r>
          </w:p>
          <w:p w:rsidR="00736F1F" w:rsidRPr="009C3A4D" w:rsidRDefault="00736F1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определять источники информации для проведения анализа финансового с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стояния экономического субъекта;</w:t>
            </w:r>
          </w:p>
          <w:p w:rsidR="00736F1F" w:rsidRPr="009C3A4D" w:rsidRDefault="00736F1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планировать программы и сроки проведения финансового анализа экономич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ского субъекта и осуществлять ко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троль их соблюдения, определять состав и формат аналитических отч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тов;</w:t>
            </w:r>
          </w:p>
          <w:p w:rsidR="00736F1F" w:rsidRPr="009C3A4D" w:rsidRDefault="00736F1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распределять объем работ по пров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дению финансового анализа между работниками (группами рабо</w:t>
            </w:r>
            <w:r w:rsidRPr="009C3A4D">
              <w:rPr>
                <w:sz w:val="22"/>
                <w:szCs w:val="22"/>
              </w:rPr>
              <w:t>т</w:t>
            </w:r>
            <w:r w:rsidRPr="009C3A4D">
              <w:rPr>
                <w:sz w:val="22"/>
                <w:szCs w:val="22"/>
              </w:rPr>
              <w:t>ников);</w:t>
            </w:r>
          </w:p>
          <w:p w:rsidR="00736F1F" w:rsidRPr="009C3A4D" w:rsidRDefault="00736F1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проверять качество аналитической и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формации, полученной в процессе проведения финансового анализа, и выполнять процедуры по ее обобщ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нию;</w:t>
            </w:r>
          </w:p>
          <w:p w:rsidR="00736F1F" w:rsidRPr="009C3A4D" w:rsidRDefault="00736F1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формировать аналитические отчеты и представлять их заинтересованным пользователям;</w:t>
            </w:r>
          </w:p>
          <w:p w:rsidR="00736F1F" w:rsidRPr="009C3A4D" w:rsidRDefault="00736F1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координировать взаимодействие р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ботников экономического субъекта в процессе проведения финанс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вого анализа;</w:t>
            </w:r>
          </w:p>
          <w:p w:rsidR="00736F1F" w:rsidRPr="009C3A4D" w:rsidRDefault="00736F1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оценивать и анализировать финанс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вый потенциал, ликвидность и платежеспособность, финансовую устойчивость, прибыльность и рентабел</w:t>
            </w:r>
            <w:r w:rsidRPr="009C3A4D">
              <w:rPr>
                <w:sz w:val="22"/>
                <w:szCs w:val="22"/>
              </w:rPr>
              <w:t>ь</w:t>
            </w:r>
            <w:r w:rsidRPr="009C3A4D">
              <w:rPr>
                <w:sz w:val="22"/>
                <w:szCs w:val="22"/>
              </w:rPr>
              <w:t>ность, инвестиционную привлекательность экон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мического субъекта;</w:t>
            </w:r>
          </w:p>
          <w:p w:rsidR="00736F1F" w:rsidRPr="009C3A4D" w:rsidRDefault="00736F1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формировать обоснованные выв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 xml:space="preserve">ды по </w:t>
            </w:r>
            <w:r w:rsidRPr="009C3A4D">
              <w:rPr>
                <w:sz w:val="22"/>
                <w:szCs w:val="22"/>
              </w:rPr>
              <w:lastRenderedPageBreak/>
              <w:t>результатам информации, пол</w:t>
            </w:r>
            <w:r w:rsidRPr="009C3A4D">
              <w:rPr>
                <w:sz w:val="22"/>
                <w:szCs w:val="22"/>
              </w:rPr>
              <w:t>у</w:t>
            </w:r>
            <w:r w:rsidRPr="009C3A4D">
              <w:rPr>
                <w:sz w:val="22"/>
                <w:szCs w:val="22"/>
              </w:rPr>
              <w:t>ченной в процессе проведения фина</w:t>
            </w:r>
            <w:r w:rsidRPr="009C3A4D">
              <w:rPr>
                <w:sz w:val="22"/>
                <w:szCs w:val="22"/>
              </w:rPr>
              <w:t>н</w:t>
            </w:r>
            <w:r w:rsidRPr="009C3A4D">
              <w:rPr>
                <w:sz w:val="22"/>
                <w:szCs w:val="22"/>
              </w:rPr>
              <w:t>сового анализа экономического суб</w:t>
            </w:r>
            <w:r w:rsidRPr="009C3A4D">
              <w:rPr>
                <w:sz w:val="22"/>
                <w:szCs w:val="22"/>
              </w:rPr>
              <w:t>ъ</w:t>
            </w:r>
            <w:r w:rsidRPr="009C3A4D">
              <w:rPr>
                <w:sz w:val="22"/>
                <w:szCs w:val="22"/>
              </w:rPr>
              <w:t>екта;</w:t>
            </w:r>
          </w:p>
          <w:p w:rsidR="00736F1F" w:rsidRPr="009C3A4D" w:rsidRDefault="00736F1F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разрабатывать финансовые програ</w:t>
            </w:r>
            <w:r w:rsidRPr="009C3A4D">
              <w:rPr>
                <w:sz w:val="22"/>
                <w:szCs w:val="22"/>
              </w:rPr>
              <w:t>м</w:t>
            </w:r>
            <w:r w:rsidRPr="009C3A4D">
              <w:rPr>
                <w:sz w:val="22"/>
                <w:szCs w:val="22"/>
              </w:rPr>
              <w:t>мы развития экономического субъе</w:t>
            </w:r>
            <w:r w:rsidRPr="009C3A4D">
              <w:rPr>
                <w:sz w:val="22"/>
                <w:szCs w:val="22"/>
              </w:rPr>
              <w:t>к</w:t>
            </w:r>
            <w:r w:rsidRPr="009C3A4D">
              <w:rPr>
                <w:sz w:val="22"/>
                <w:szCs w:val="22"/>
              </w:rPr>
              <w:t>та, инвестиционную, кредитную и в</w:t>
            </w:r>
            <w:r w:rsidRPr="009C3A4D">
              <w:rPr>
                <w:sz w:val="22"/>
                <w:szCs w:val="22"/>
              </w:rPr>
              <w:t>а</w:t>
            </w:r>
            <w:r w:rsidRPr="009C3A4D">
              <w:rPr>
                <w:sz w:val="22"/>
                <w:szCs w:val="22"/>
              </w:rPr>
              <w:t>лютную политику эконом</w:t>
            </w:r>
            <w:r w:rsidRPr="009C3A4D">
              <w:rPr>
                <w:sz w:val="22"/>
                <w:szCs w:val="22"/>
              </w:rPr>
              <w:t>и</w:t>
            </w:r>
            <w:r w:rsidRPr="009C3A4D">
              <w:rPr>
                <w:sz w:val="22"/>
                <w:szCs w:val="22"/>
              </w:rPr>
              <w:t>ческого субъекта;</w:t>
            </w:r>
          </w:p>
          <w:p w:rsidR="00A00539" w:rsidRPr="009C3A4D" w:rsidRDefault="00736F1F" w:rsidP="00FA0AD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4748" w:type="dxa"/>
          </w:tcPr>
          <w:p w:rsidR="0052168B" w:rsidRPr="009C3A4D" w:rsidRDefault="00A00539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C3A4D">
              <w:rPr>
                <w:b/>
                <w:sz w:val="22"/>
                <w:szCs w:val="22"/>
              </w:rPr>
              <w:t>Знания:</w:t>
            </w:r>
            <w:r w:rsidR="0052168B" w:rsidRPr="009C3A4D">
              <w:rPr>
                <w:sz w:val="22"/>
                <w:szCs w:val="22"/>
              </w:rPr>
              <w:t xml:space="preserve"> процедуры анализа уровня и динамики финансовых результ</w:t>
            </w:r>
            <w:r w:rsidR="0052168B" w:rsidRPr="009C3A4D">
              <w:rPr>
                <w:sz w:val="22"/>
                <w:szCs w:val="22"/>
              </w:rPr>
              <w:t>а</w:t>
            </w:r>
            <w:r w:rsidR="0052168B" w:rsidRPr="009C3A4D">
              <w:rPr>
                <w:sz w:val="22"/>
                <w:szCs w:val="22"/>
              </w:rPr>
              <w:t>тов по показателям отчетности;</w:t>
            </w:r>
          </w:p>
          <w:p w:rsidR="00A00539" w:rsidRPr="009C3A4D" w:rsidRDefault="0052168B" w:rsidP="00A0345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процедуры анализа влияния факт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ров на прибыль;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1" w:type="dxa"/>
            <w:vMerge w:val="restart"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</w:rPr>
              <w:t>ПК 4.7. Проводить м</w:t>
            </w:r>
            <w:r w:rsidRPr="009C3A4D">
              <w:rPr>
                <w:sz w:val="22"/>
                <w:szCs w:val="22"/>
              </w:rPr>
              <w:t>о</w:t>
            </w:r>
            <w:r w:rsidRPr="009C3A4D">
              <w:rPr>
                <w:sz w:val="22"/>
                <w:szCs w:val="22"/>
              </w:rPr>
              <w:t>ниторинг устранения менеджментом выя</w:t>
            </w:r>
            <w:r w:rsidRPr="009C3A4D">
              <w:rPr>
                <w:sz w:val="22"/>
                <w:szCs w:val="22"/>
              </w:rPr>
              <w:t>в</w:t>
            </w:r>
            <w:r w:rsidRPr="009C3A4D">
              <w:rPr>
                <w:sz w:val="22"/>
                <w:szCs w:val="22"/>
              </w:rPr>
              <w:t>ленных нарушений, н</w:t>
            </w:r>
            <w:r w:rsidRPr="009C3A4D">
              <w:rPr>
                <w:sz w:val="22"/>
                <w:szCs w:val="22"/>
              </w:rPr>
              <w:t>е</w:t>
            </w:r>
            <w:r w:rsidRPr="009C3A4D">
              <w:rPr>
                <w:sz w:val="22"/>
                <w:szCs w:val="22"/>
              </w:rPr>
              <w:t>достатков и рисков.</w:t>
            </w:r>
          </w:p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Практический опыт:</w:t>
            </w:r>
            <w:r w:rsidR="00DB0F8A" w:rsidRPr="009C3A4D">
              <w:rPr>
                <w:rFonts w:ascii="Times New Roman" w:hAnsi="Times New Roman"/>
              </w:rPr>
              <w:t xml:space="preserve"> в участии в счетной проверке бухгалтерской о</w:t>
            </w:r>
            <w:r w:rsidR="00DB0F8A" w:rsidRPr="009C3A4D">
              <w:rPr>
                <w:rFonts w:ascii="Times New Roman" w:hAnsi="Times New Roman"/>
              </w:rPr>
              <w:t>т</w:t>
            </w:r>
            <w:r w:rsidR="00DB0F8A" w:rsidRPr="009C3A4D">
              <w:rPr>
                <w:rFonts w:ascii="Times New Roman" w:hAnsi="Times New Roman"/>
              </w:rPr>
              <w:t>четности;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4748" w:type="dxa"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Умения:</w:t>
            </w:r>
            <w:r w:rsidR="00736F1F" w:rsidRPr="009C3A4D">
              <w:rPr>
                <w:rFonts w:ascii="Times New Roman" w:hAnsi="Times New Roman"/>
              </w:rPr>
              <w:t xml:space="preserve"> формировать информацио</w:t>
            </w:r>
            <w:r w:rsidR="00736F1F" w:rsidRPr="009C3A4D">
              <w:rPr>
                <w:rFonts w:ascii="Times New Roman" w:hAnsi="Times New Roman"/>
              </w:rPr>
              <w:t>н</w:t>
            </w:r>
            <w:r w:rsidR="00736F1F" w:rsidRPr="009C3A4D">
              <w:rPr>
                <w:rFonts w:ascii="Times New Roman" w:hAnsi="Times New Roman"/>
              </w:rPr>
              <w:t>ную базу, отражающую ход устран</w:t>
            </w:r>
            <w:r w:rsidR="00736F1F" w:rsidRPr="009C3A4D">
              <w:rPr>
                <w:rFonts w:ascii="Times New Roman" w:hAnsi="Times New Roman"/>
              </w:rPr>
              <w:t>е</w:t>
            </w:r>
            <w:r w:rsidR="00736F1F" w:rsidRPr="009C3A4D">
              <w:rPr>
                <w:rFonts w:ascii="Times New Roman" w:hAnsi="Times New Roman"/>
              </w:rPr>
              <w:t>ния выявленных контрольными процедур</w:t>
            </w:r>
            <w:r w:rsidR="00736F1F" w:rsidRPr="009C3A4D">
              <w:rPr>
                <w:rFonts w:ascii="Times New Roman" w:hAnsi="Times New Roman"/>
              </w:rPr>
              <w:t>а</w:t>
            </w:r>
            <w:r w:rsidR="00736F1F" w:rsidRPr="009C3A4D">
              <w:rPr>
                <w:rFonts w:ascii="Times New Roman" w:hAnsi="Times New Roman"/>
              </w:rPr>
              <w:t>ми недостатков;</w:t>
            </w:r>
          </w:p>
        </w:tc>
      </w:tr>
      <w:tr w:rsidR="00A00539" w:rsidRPr="009C3A4D" w:rsidTr="00A03452">
        <w:trPr>
          <w:trHeight w:val="481"/>
        </w:trPr>
        <w:tc>
          <w:tcPr>
            <w:tcW w:w="2440" w:type="dxa"/>
            <w:vMerge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1" w:type="dxa"/>
            <w:vMerge/>
          </w:tcPr>
          <w:p w:rsidR="00A00539" w:rsidRPr="009C3A4D" w:rsidRDefault="00A00539" w:rsidP="00A03452">
            <w:pPr>
              <w:pStyle w:val="pbot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4748" w:type="dxa"/>
          </w:tcPr>
          <w:p w:rsidR="00A00539" w:rsidRPr="009C3A4D" w:rsidRDefault="00A00539" w:rsidP="00A034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Знания:</w:t>
            </w:r>
            <w:r w:rsidR="0052168B" w:rsidRPr="009C3A4D">
              <w:rPr>
                <w:rFonts w:ascii="Times New Roman" w:hAnsi="Times New Roman"/>
              </w:rPr>
              <w:t xml:space="preserve"> основы финансового м</w:t>
            </w:r>
            <w:r w:rsidR="0052168B" w:rsidRPr="009C3A4D">
              <w:rPr>
                <w:rFonts w:ascii="Times New Roman" w:hAnsi="Times New Roman"/>
              </w:rPr>
              <w:t>е</w:t>
            </w:r>
            <w:r w:rsidR="0052168B" w:rsidRPr="009C3A4D">
              <w:rPr>
                <w:rFonts w:ascii="Times New Roman" w:hAnsi="Times New Roman"/>
              </w:rPr>
              <w:t>неджмента, методические документы по финансовому анализу, методические документы по бюджетированию и упра</w:t>
            </w:r>
            <w:r w:rsidR="0052168B" w:rsidRPr="009C3A4D">
              <w:rPr>
                <w:rFonts w:ascii="Times New Roman" w:hAnsi="Times New Roman"/>
              </w:rPr>
              <w:t>в</w:t>
            </w:r>
            <w:r w:rsidR="0052168B" w:rsidRPr="009C3A4D">
              <w:rPr>
                <w:rFonts w:ascii="Times New Roman" w:hAnsi="Times New Roman"/>
              </w:rPr>
              <w:t>лению денежными потоками;</w:t>
            </w:r>
          </w:p>
        </w:tc>
      </w:tr>
    </w:tbl>
    <w:p w:rsidR="001A11E8" w:rsidRPr="009C3A4D" w:rsidRDefault="001A11E8" w:rsidP="001A11E8">
      <w:pPr>
        <w:spacing w:after="0" w:line="240" w:lineRule="auto"/>
        <w:rPr>
          <w:rFonts w:ascii="Times New Roman" w:hAnsi="Times New Roman"/>
          <w:b/>
        </w:rPr>
      </w:pPr>
    </w:p>
    <w:p w:rsidR="001A11E8" w:rsidRDefault="001A11E8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C75815" w:rsidRDefault="00C75815" w:rsidP="001A11E8">
      <w:pPr>
        <w:spacing w:after="0" w:line="240" w:lineRule="auto"/>
        <w:rPr>
          <w:rFonts w:ascii="Times New Roman" w:hAnsi="Times New Roman"/>
          <w:b/>
        </w:rPr>
      </w:pPr>
    </w:p>
    <w:p w:rsidR="003013CD" w:rsidRPr="009C3A4D" w:rsidRDefault="003013CD" w:rsidP="001A11E8">
      <w:pPr>
        <w:spacing w:after="0" w:line="240" w:lineRule="auto"/>
        <w:rPr>
          <w:rFonts w:ascii="Times New Roman" w:hAnsi="Times New Roman"/>
          <w:b/>
        </w:rPr>
      </w:pPr>
    </w:p>
    <w:p w:rsidR="00AB2E51" w:rsidRPr="009C3A4D" w:rsidRDefault="001A11E8" w:rsidP="001A11E8">
      <w:pPr>
        <w:spacing w:after="0" w:line="240" w:lineRule="auto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lastRenderedPageBreak/>
        <w:t>5</w:t>
      </w:r>
      <w:r w:rsidR="00AB2E51" w:rsidRPr="009C3A4D">
        <w:rPr>
          <w:rFonts w:ascii="Times New Roman" w:hAnsi="Times New Roman"/>
          <w:b/>
        </w:rPr>
        <w:t xml:space="preserve">. Пояснительная записка ППССЗ специальности  </w:t>
      </w:r>
      <w:r w:rsidR="00AB2E51" w:rsidRPr="009C3A4D">
        <w:rPr>
          <w:rFonts w:ascii="Times New Roman" w:hAnsi="Times New Roman"/>
          <w:b/>
          <w:caps/>
        </w:rPr>
        <w:t xml:space="preserve">38.02.01 </w:t>
      </w:r>
      <w:r w:rsidR="00AB2E51" w:rsidRPr="009C3A4D">
        <w:rPr>
          <w:rFonts w:ascii="Times New Roman" w:hAnsi="Times New Roman"/>
          <w:b/>
        </w:rPr>
        <w:t>Экономика и бухгалтерский учет (по отраслям)</w:t>
      </w:r>
    </w:p>
    <w:p w:rsidR="00AB2E51" w:rsidRPr="009C3A4D" w:rsidRDefault="00AB2E51" w:rsidP="00AB2E51">
      <w:pPr>
        <w:spacing w:after="0" w:line="240" w:lineRule="auto"/>
        <w:jc w:val="center"/>
        <w:rPr>
          <w:rFonts w:ascii="Times New Roman" w:hAnsi="Times New Roman"/>
        </w:rPr>
      </w:pPr>
    </w:p>
    <w:p w:rsidR="00E92F2A" w:rsidRPr="009C3A4D" w:rsidRDefault="00AB2E51" w:rsidP="00AB2E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  <w:bCs/>
        </w:rPr>
        <w:t xml:space="preserve">Настоящий учебный план, </w:t>
      </w:r>
      <w:r w:rsidRPr="009C3A4D">
        <w:rPr>
          <w:rFonts w:ascii="Times New Roman" w:hAnsi="Times New Roman"/>
        </w:rPr>
        <w:t>программы подготовки специалистов среднего звена (далее ППССЗ) государственного бюджетного профессионального образовательного учреждения Краснодарского края «Брюховецкий аграрный колледж», разработан на основе</w:t>
      </w:r>
      <w:r w:rsidR="00E92F2A" w:rsidRPr="009C3A4D">
        <w:rPr>
          <w:rFonts w:ascii="Times New Roman" w:hAnsi="Times New Roman"/>
        </w:rPr>
        <w:t>:</w:t>
      </w:r>
      <w:r w:rsidRPr="009C3A4D">
        <w:rPr>
          <w:rFonts w:ascii="Times New Roman" w:hAnsi="Times New Roman"/>
        </w:rPr>
        <w:t xml:space="preserve"> </w:t>
      </w:r>
    </w:p>
    <w:p w:rsidR="00E92F2A" w:rsidRPr="009C3A4D" w:rsidRDefault="00E92F2A" w:rsidP="00E92F2A">
      <w:pPr>
        <w:numPr>
          <w:ilvl w:val="0"/>
          <w:numId w:val="8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Федеральный закон от 29 декабря 2012 г. №273-ФЗ «Об образовании в Российской Федерации»;</w:t>
      </w:r>
    </w:p>
    <w:p w:rsidR="00E92F2A" w:rsidRPr="009C3A4D" w:rsidRDefault="00E92F2A" w:rsidP="00E92F2A">
      <w:pPr>
        <w:numPr>
          <w:ilvl w:val="0"/>
          <w:numId w:val="8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E92F2A" w:rsidRPr="009C3A4D" w:rsidRDefault="00E92F2A" w:rsidP="00E92F2A">
      <w:pPr>
        <w:numPr>
          <w:ilvl w:val="0"/>
          <w:numId w:val="8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Приказ Минобрнауки России от 05.02.2018 № 69 «</w:t>
      </w:r>
      <w:r w:rsidRPr="009C3A4D">
        <w:rPr>
          <w:rFonts w:ascii="Times New Roman" w:hAnsi="Times New Roman"/>
          <w:bCs/>
          <w:lang w:val="uk-UA"/>
        </w:rPr>
        <w:t xml:space="preserve">Об </w:t>
      </w:r>
      <w:r w:rsidRPr="009C3A4D">
        <w:rPr>
          <w:rFonts w:ascii="Times New Roman" w:hAnsi="Times New Roman"/>
          <w:bCs/>
        </w:rPr>
        <w:t>утверждении федерального государственного образовательного стандарта среднего профессионального образования по профессии код, наименование» (зарегистрирован Министерством юстиции Российской Федерации 26 февраля2018г., регистрационный №50137);</w:t>
      </w:r>
    </w:p>
    <w:p w:rsidR="00E92F2A" w:rsidRPr="009C3A4D" w:rsidRDefault="00E92F2A" w:rsidP="00E92F2A">
      <w:pPr>
        <w:numPr>
          <w:ilvl w:val="0"/>
          <w:numId w:val="8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E92F2A" w:rsidRPr="009C3A4D" w:rsidRDefault="00E92F2A" w:rsidP="00E92F2A">
      <w:pPr>
        <w:numPr>
          <w:ilvl w:val="0"/>
          <w:numId w:val="8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№30306);</w:t>
      </w:r>
    </w:p>
    <w:p w:rsidR="003013CD" w:rsidRPr="00A82B34" w:rsidRDefault="003013CD" w:rsidP="003013CD">
      <w:pPr>
        <w:numPr>
          <w:ilvl w:val="0"/>
          <w:numId w:val="8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 xml:space="preserve">Приказ Министерства науки и высшего образования Российской Федерации Министерства Просвещения Российской Федерации от 5 августа 2020 года N 885/390 «О практической подготовке </w:t>
      </w:r>
      <w:proofErr w:type="gramStart"/>
      <w:r w:rsidRPr="00A82B34">
        <w:rPr>
          <w:rFonts w:ascii="Times New Roman" w:hAnsi="Times New Roman"/>
          <w:bCs/>
        </w:rPr>
        <w:t>обучающихся</w:t>
      </w:r>
      <w:proofErr w:type="gramEnd"/>
      <w:r w:rsidRPr="00A82B34">
        <w:rPr>
          <w:rFonts w:ascii="Times New Roman" w:hAnsi="Times New Roman"/>
          <w:bCs/>
        </w:rPr>
        <w:t>» Зарегистрировано в Министерстве юстиции Российской Федерации 11 сентября 2020 года,  регистрационный N 59778.</w:t>
      </w:r>
    </w:p>
    <w:p w:rsidR="00E92F2A" w:rsidRPr="00A82B34" w:rsidRDefault="00E92F2A" w:rsidP="00E92F2A">
      <w:pPr>
        <w:numPr>
          <w:ilvl w:val="0"/>
          <w:numId w:val="8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</w:rPr>
        <w:t xml:space="preserve">Профессиональный стандарт "Бухгалтер", утвержден приказом Министерства труда и социальной защиты Российской Федерации от 22 декабря 2014 г. N </w:t>
      </w:r>
      <w:hyperlink r:id="rId16" w:history="1">
        <w:r w:rsidRPr="00A82B34">
          <w:rPr>
            <w:rStyle w:val="af"/>
            <w:rFonts w:ascii="Times New Roman" w:hAnsi="Times New Roman"/>
            <w:color w:val="auto"/>
          </w:rPr>
          <w:t>1061н</w:t>
        </w:r>
      </w:hyperlink>
      <w:r w:rsidRPr="00A82B34">
        <w:rPr>
          <w:rFonts w:ascii="Times New Roman" w:hAnsi="Times New Roman"/>
        </w:rPr>
        <w:t xml:space="preserve"> (зарегистрирован Министерством юстиции Российской Федерации 23 января 2015 г., регистрационный N 35697);</w:t>
      </w:r>
    </w:p>
    <w:p w:rsidR="00E92F2A" w:rsidRPr="00A82B34" w:rsidRDefault="00E92F2A" w:rsidP="00E92F2A">
      <w:pPr>
        <w:numPr>
          <w:ilvl w:val="0"/>
          <w:numId w:val="8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</w:rPr>
        <w:t xml:space="preserve">Профессиональный стандарт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</w:t>
      </w:r>
      <w:hyperlink r:id="rId17" w:history="1">
        <w:r w:rsidRPr="00A82B34">
          <w:rPr>
            <w:rStyle w:val="af"/>
            <w:rFonts w:ascii="Times New Roman" w:hAnsi="Times New Roman"/>
            <w:color w:val="auto"/>
          </w:rPr>
          <w:t>236н</w:t>
        </w:r>
      </w:hyperlink>
      <w:r w:rsidRPr="00A82B34">
        <w:rPr>
          <w:rFonts w:ascii="Times New Roman" w:hAnsi="Times New Roman"/>
        </w:rPr>
        <w:t xml:space="preserve"> (зарегистрирован Министерством юстиции Российской Федерации 13 мая 2015 г., регистрационный N 37271);</w:t>
      </w:r>
    </w:p>
    <w:p w:rsidR="00E92F2A" w:rsidRPr="00A82B34" w:rsidRDefault="00E92F2A" w:rsidP="00E92F2A">
      <w:pPr>
        <w:numPr>
          <w:ilvl w:val="0"/>
          <w:numId w:val="8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</w:rPr>
        <w:t xml:space="preserve">Профессиональный стандарт "Аудитор", утвержден приказом Министерства труда и социальной защиты Российской Федерации от 19 октября 2015 г. N </w:t>
      </w:r>
      <w:hyperlink r:id="rId18" w:history="1">
        <w:r w:rsidRPr="00A82B34">
          <w:rPr>
            <w:rStyle w:val="af"/>
            <w:rFonts w:ascii="Times New Roman" w:hAnsi="Times New Roman"/>
            <w:color w:val="auto"/>
          </w:rPr>
          <w:t>728н</w:t>
        </w:r>
      </w:hyperlink>
      <w:r w:rsidRPr="00A82B34">
        <w:rPr>
          <w:rFonts w:ascii="Times New Roman" w:hAnsi="Times New Roman"/>
        </w:rPr>
        <w:t xml:space="preserve"> (зарегистрирован Министерством юстиции Российской Федерации 23 ноября 2015 г., регистрационный N 39802).</w:t>
      </w:r>
    </w:p>
    <w:p w:rsidR="00E92F2A" w:rsidRPr="00A82B34" w:rsidRDefault="00E92F2A" w:rsidP="00E92F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82B34">
        <w:rPr>
          <w:rFonts w:ascii="Times New Roman" w:hAnsi="Times New Roman"/>
        </w:rPr>
        <w:t xml:space="preserve">- </w:t>
      </w:r>
      <w:r w:rsidR="00AB2E51" w:rsidRPr="00A82B34">
        <w:rPr>
          <w:rFonts w:ascii="Times New Roman" w:hAnsi="Times New Roman"/>
        </w:rPr>
        <w:t xml:space="preserve">Разъяснений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 (письмо Министерства образования и науки Российской Федерации от 20.10.2010 № 12–696); </w:t>
      </w:r>
    </w:p>
    <w:p w:rsidR="00E92F2A" w:rsidRPr="00A82B34" w:rsidRDefault="00E92F2A" w:rsidP="00E92F2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</w:rPr>
      </w:pPr>
      <w:r w:rsidRPr="00A82B34">
        <w:rPr>
          <w:rFonts w:ascii="Times New Roman" w:hAnsi="Times New Roman"/>
        </w:rPr>
        <w:t xml:space="preserve">- </w:t>
      </w:r>
      <w:r w:rsidR="00AB2E51" w:rsidRPr="00A82B34">
        <w:rPr>
          <w:rFonts w:ascii="Times New Roman" w:hAnsi="Times New Roman"/>
        </w:rPr>
        <w:t>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(Одобрено решением Научн</w:t>
      </w:r>
      <w:proofErr w:type="gramStart"/>
      <w:r w:rsidR="00AB2E51" w:rsidRPr="00A82B34">
        <w:rPr>
          <w:rFonts w:ascii="Times New Roman" w:hAnsi="Times New Roman"/>
        </w:rPr>
        <w:t>о-</w:t>
      </w:r>
      <w:proofErr w:type="gramEnd"/>
      <w:r w:rsidR="00AB2E51" w:rsidRPr="00A82B34">
        <w:rPr>
          <w:rFonts w:ascii="Times New Roman" w:hAnsi="Times New Roman"/>
        </w:rPr>
        <w:t xml:space="preserve"> методического совета Центра профессионального образования ФГАУ «ФИРО» протокол № 1 от 10 апреля 2014г.)</w:t>
      </w:r>
      <w:r w:rsidR="00AB2E51" w:rsidRPr="00A82B34">
        <w:rPr>
          <w:rFonts w:ascii="Times New Roman" w:hAnsi="Times New Roman"/>
          <w:bCs/>
          <w:i/>
        </w:rPr>
        <w:t xml:space="preserve">; </w:t>
      </w:r>
    </w:p>
    <w:p w:rsidR="00AB2E51" w:rsidRPr="00A82B34" w:rsidRDefault="00E92F2A" w:rsidP="00AB2E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82B34">
        <w:rPr>
          <w:rFonts w:ascii="Times New Roman" w:hAnsi="Times New Roman"/>
        </w:rPr>
        <w:t xml:space="preserve">- </w:t>
      </w:r>
      <w:r w:rsidR="00AB2E51" w:rsidRPr="00A82B34">
        <w:rPr>
          <w:rFonts w:ascii="Times New Roman" w:hAnsi="Times New Roman"/>
        </w:rPr>
        <w:t>Устава колледжа.</w:t>
      </w:r>
    </w:p>
    <w:p w:rsidR="00D445DC" w:rsidRPr="00A82B34" w:rsidRDefault="00D445DC" w:rsidP="00AB2E5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B2E51" w:rsidRPr="00A82B34" w:rsidRDefault="00AB2E51" w:rsidP="00AB2E51">
      <w:pPr>
        <w:spacing w:after="0" w:line="240" w:lineRule="auto"/>
        <w:ind w:firstLine="851"/>
        <w:rPr>
          <w:rFonts w:ascii="Times New Roman" w:hAnsi="Times New Roman"/>
        </w:rPr>
      </w:pPr>
      <w:r w:rsidRPr="00A82B34">
        <w:rPr>
          <w:rFonts w:ascii="Times New Roman" w:hAnsi="Times New Roman"/>
        </w:rPr>
        <w:t>Организация учебного процесса и режим занятий</w:t>
      </w:r>
    </w:p>
    <w:p w:rsidR="00AB2E51" w:rsidRPr="009C3A4D" w:rsidRDefault="00AB2E51" w:rsidP="00AB2E5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82B34">
        <w:rPr>
          <w:rFonts w:ascii="Times New Roman" w:hAnsi="Times New Roman"/>
        </w:rPr>
        <w:t>Настоящий учебный план вводится с 0</w:t>
      </w:r>
      <w:r w:rsidR="007F3542" w:rsidRPr="00A82B34">
        <w:rPr>
          <w:rFonts w:ascii="Times New Roman" w:hAnsi="Times New Roman"/>
        </w:rPr>
        <w:t>1.09.2021</w:t>
      </w:r>
      <w:r w:rsidRPr="00A82B34">
        <w:rPr>
          <w:rFonts w:ascii="Times New Roman" w:hAnsi="Times New Roman"/>
        </w:rPr>
        <w:t>г.</w:t>
      </w:r>
    </w:p>
    <w:p w:rsidR="00AB2E51" w:rsidRPr="009C3A4D" w:rsidRDefault="00AB2E51" w:rsidP="00AB2E5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lastRenderedPageBreak/>
        <w:t>Объем обязательной учебной нагрузки студентов не превышает 36 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AB2E51" w:rsidRDefault="00AB2E51" w:rsidP="00AB2E5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Нормативные сроки освоения ППССЗ базовой подготовки при очной форме получения образования составляют: на базе основного общего образования - 2 года 10 месяцев. Трудоемкость ППССЗ базовой подготовки при очной форме получения образования с учетом общеобразовательного цикла составляет 147</w:t>
      </w:r>
      <w:r w:rsidR="00F96B9A" w:rsidRPr="009C3A4D">
        <w:rPr>
          <w:rFonts w:ascii="Times New Roman" w:hAnsi="Times New Roman"/>
        </w:rPr>
        <w:t xml:space="preserve"> </w:t>
      </w:r>
      <w:r w:rsidRPr="009C3A4D">
        <w:rPr>
          <w:rFonts w:ascii="Times New Roman" w:hAnsi="Times New Roman"/>
        </w:rPr>
        <w:t xml:space="preserve">недель: </w:t>
      </w:r>
      <w:proofErr w:type="gramStart"/>
      <w:r w:rsidRPr="009C3A4D">
        <w:rPr>
          <w:rFonts w:ascii="Times New Roman" w:hAnsi="Times New Roman"/>
        </w:rPr>
        <w:t>Обучение по учебным циклам - 9</w:t>
      </w:r>
      <w:r w:rsidR="00F96B9A" w:rsidRPr="009C3A4D">
        <w:rPr>
          <w:rFonts w:ascii="Times New Roman" w:hAnsi="Times New Roman"/>
        </w:rPr>
        <w:t>7</w:t>
      </w:r>
      <w:r w:rsidRPr="009C3A4D">
        <w:rPr>
          <w:rFonts w:ascii="Times New Roman" w:hAnsi="Times New Roman"/>
        </w:rPr>
        <w:t xml:space="preserve"> недель, Учебная практика и Производственная практика (по профилю специальности) - </w:t>
      </w:r>
      <w:r w:rsidR="00F96B9A" w:rsidRPr="009C3A4D">
        <w:rPr>
          <w:rFonts w:ascii="Times New Roman" w:hAnsi="Times New Roman"/>
        </w:rPr>
        <w:t>12</w:t>
      </w:r>
      <w:r w:rsidRPr="009C3A4D">
        <w:rPr>
          <w:rFonts w:ascii="Times New Roman" w:hAnsi="Times New Roman"/>
        </w:rPr>
        <w:t xml:space="preserve"> недель, Производственная практика (преддипломная) - 4 недели, Промежуточная аттестация – 5 недель, Государственная (итоговая) аттестация - 6 недель, Каникулярное время – 2</w:t>
      </w:r>
      <w:r w:rsidR="00F96B9A" w:rsidRPr="009C3A4D">
        <w:rPr>
          <w:rFonts w:ascii="Times New Roman" w:hAnsi="Times New Roman"/>
        </w:rPr>
        <w:t>3</w:t>
      </w:r>
      <w:r w:rsidRPr="009C3A4D">
        <w:rPr>
          <w:rFonts w:ascii="Times New Roman" w:hAnsi="Times New Roman"/>
        </w:rPr>
        <w:t xml:space="preserve"> недели.</w:t>
      </w:r>
      <w:proofErr w:type="gramEnd"/>
    </w:p>
    <w:p w:rsidR="0013640A" w:rsidRPr="00A82B34" w:rsidRDefault="0013640A" w:rsidP="0013640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82B34">
        <w:rPr>
          <w:rFonts w:ascii="Times New Roman" w:hAnsi="Times New Roman"/>
        </w:rPr>
        <w:t>Для заочной формы обучения на базе среднего полного образования - 2 года 10 месяцев обучения. Трудоемкость ППССЗ базовой подготовки составляет 147 недель: самостоятельное</w:t>
      </w:r>
      <w:r w:rsidR="005B649C" w:rsidRPr="00A82B34">
        <w:rPr>
          <w:rFonts w:ascii="Times New Roman" w:hAnsi="Times New Roman"/>
        </w:rPr>
        <w:t xml:space="preserve"> обучение по учебным циклам - 83 недели</w:t>
      </w:r>
      <w:r w:rsidRPr="00A82B34">
        <w:rPr>
          <w:rFonts w:ascii="Times New Roman" w:hAnsi="Times New Roman"/>
        </w:rPr>
        <w:t xml:space="preserve">, Учебная практика и Производственная практика (по профилю специальности) - </w:t>
      </w:r>
      <w:r w:rsidR="005B649C" w:rsidRPr="00A82B34">
        <w:rPr>
          <w:rFonts w:ascii="Times New Roman" w:hAnsi="Times New Roman"/>
        </w:rPr>
        <w:t>12</w:t>
      </w:r>
      <w:r w:rsidRPr="00A82B34">
        <w:rPr>
          <w:rFonts w:ascii="Times New Roman" w:hAnsi="Times New Roman"/>
        </w:rPr>
        <w:t xml:space="preserve"> недель, Производственная практика (преддипломная) - 4 недели, лабораторн</w:t>
      </w:r>
      <w:proofErr w:type="gramStart"/>
      <w:r w:rsidRPr="00A82B34">
        <w:rPr>
          <w:rFonts w:ascii="Times New Roman" w:hAnsi="Times New Roman"/>
        </w:rPr>
        <w:t>о-</w:t>
      </w:r>
      <w:proofErr w:type="gramEnd"/>
      <w:r w:rsidRPr="00A82B34">
        <w:rPr>
          <w:rFonts w:ascii="Times New Roman" w:hAnsi="Times New Roman"/>
        </w:rPr>
        <w:t xml:space="preserve"> экзаменационные сессии  - 18 недель, Государственная (итоговая) аттестация - 6 недель, Каникулярное время - 24 недели.</w:t>
      </w:r>
    </w:p>
    <w:p w:rsidR="0013640A" w:rsidRPr="00A82B34" w:rsidRDefault="0013640A" w:rsidP="0013640A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3640A" w:rsidRPr="00A82B34" w:rsidRDefault="0013640A" w:rsidP="0013640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82B34">
        <w:rPr>
          <w:rFonts w:ascii="Times New Roman" w:hAnsi="Times New Roman"/>
        </w:rPr>
        <w:t>Продолжительность учебной недели – пятидневная, суббот</w:t>
      </w:r>
      <w:proofErr w:type="gramStart"/>
      <w:r w:rsidRPr="00A82B34">
        <w:rPr>
          <w:rFonts w:ascii="Times New Roman" w:hAnsi="Times New Roman"/>
        </w:rPr>
        <w:t>а-</w:t>
      </w:r>
      <w:proofErr w:type="gramEnd"/>
      <w:r w:rsidRPr="00A82B34">
        <w:rPr>
          <w:rFonts w:ascii="Times New Roman" w:hAnsi="Times New Roman"/>
        </w:rPr>
        <w:t xml:space="preserve"> практическое обучение, промежуточная аттестация, методический день.</w:t>
      </w:r>
    </w:p>
    <w:p w:rsidR="0013640A" w:rsidRPr="00A82B34" w:rsidRDefault="0013640A" w:rsidP="0013640A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AB2E51" w:rsidRPr="00A82B34" w:rsidRDefault="00AB2E51" w:rsidP="0013640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82B34">
        <w:rPr>
          <w:rFonts w:ascii="Times New Roman" w:hAnsi="Times New Roman"/>
        </w:rPr>
        <w:t xml:space="preserve">Для всех видов аудиторных занятий академический час составляет продолжительностью 45 минут с перерывом 5 минут после нечетных уроков и 10 минут после четных уроков, продолжительность большой перемены после 4 урока составляет </w:t>
      </w:r>
      <w:r w:rsidR="006F0F25" w:rsidRPr="00A82B34">
        <w:rPr>
          <w:rFonts w:ascii="Times New Roman" w:hAnsi="Times New Roman"/>
        </w:rPr>
        <w:t>7</w:t>
      </w:r>
      <w:r w:rsidRPr="00A82B34">
        <w:rPr>
          <w:rFonts w:ascii="Times New Roman" w:hAnsi="Times New Roman"/>
        </w:rPr>
        <w:t>0 минут.</w:t>
      </w:r>
    </w:p>
    <w:p w:rsidR="00AB2E51" w:rsidRPr="00A82B34" w:rsidRDefault="00AB2E51" w:rsidP="00AB2E5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82B34">
        <w:rPr>
          <w:rFonts w:ascii="Times New Roman" w:hAnsi="Times New Roman"/>
        </w:rPr>
        <w:t xml:space="preserve">Текущий контроль успеваемости студентов проводится по всем дисциплинам, </w:t>
      </w:r>
      <w:proofErr w:type="gramStart"/>
      <w:r w:rsidRPr="00A82B34">
        <w:rPr>
          <w:rFonts w:ascii="Times New Roman" w:hAnsi="Times New Roman"/>
        </w:rPr>
        <w:t>предусмотренными</w:t>
      </w:r>
      <w:proofErr w:type="gramEnd"/>
      <w:r w:rsidRPr="00A82B34">
        <w:rPr>
          <w:rFonts w:ascii="Times New Roman" w:hAnsi="Times New Roman"/>
        </w:rPr>
        <w:t xml:space="preserve"> рабочим учебным планом. Формами текущего контроля могут быть доклады, сообщения на практических и семинарских занятиях, опросы, аудиторные и внеаудиторные контрольные, проверочные, самостоятельные работы, рефераты, курсовые работы (проекты), отчеты по практикам, результаты тестирования и т.д. Конкретные виды, формы и методы осуществления текущего контроля определяются требованиями Учебно-методического комплекса по учебной дисциплине, междисциплинарному курсу, профессиональному модулю. Каждая форма текущего контроля оценивается в баллах по пятибалльной системе. Результаты текущего контроля могут служить основанием для прохождения студентом промежуточной аттестации. Используется накопительная система оценки знаний.</w:t>
      </w:r>
    </w:p>
    <w:p w:rsidR="00336BEE" w:rsidRPr="00A82B34" w:rsidRDefault="00336BEE" w:rsidP="00336BE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82B34">
        <w:rPr>
          <w:rFonts w:ascii="Times New Roman" w:hAnsi="Times New Roman"/>
        </w:rPr>
        <w:t xml:space="preserve">Учебные и производственные практики проводятся концентрированно, в соответствии с Приказом Министерства науки и высшего образования Российской Федерации Министерства Просвещения Российской Федерации от 5 августа 2020 года N 885/390 «О практической подготовке </w:t>
      </w:r>
      <w:proofErr w:type="gramStart"/>
      <w:r w:rsidRPr="00A82B34">
        <w:rPr>
          <w:rFonts w:ascii="Times New Roman" w:hAnsi="Times New Roman"/>
        </w:rPr>
        <w:t>обучающихся</w:t>
      </w:r>
      <w:proofErr w:type="gramEnd"/>
      <w:r w:rsidRPr="00A82B34">
        <w:rPr>
          <w:rFonts w:ascii="Times New Roman" w:hAnsi="Times New Roman"/>
        </w:rPr>
        <w:t>», зарегистрированного в Министерстве юстиции Российской Федерации 11 сентября 2020 года,  регистрационный N 59778. Вся практическая подготовка проводится в рамках практических, лабораторных занятий, а также в рамках учебных и производственных практик. В зависимости от местных условий время проведения учебных практик может быть перемещено в пределах учебного времени.</w:t>
      </w:r>
    </w:p>
    <w:p w:rsidR="00336BEE" w:rsidRPr="00A82B34" w:rsidRDefault="00336BEE" w:rsidP="00336BE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82B34">
        <w:rPr>
          <w:rFonts w:ascii="Times New Roman" w:hAnsi="Times New Roman"/>
        </w:rPr>
        <w:t>Преддипломная практика является обязательной для всех студентов, проводится в последнем семестре, реализуется студентами по направлению колледжа в объеме 4х недель и предшествует государственной итоговой аттестации.</w:t>
      </w:r>
    </w:p>
    <w:p w:rsidR="00AB2E51" w:rsidRPr="00A82B34" w:rsidRDefault="00AB2E51" w:rsidP="00336BEE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A82B34">
        <w:rPr>
          <w:rFonts w:ascii="Times New Roman" w:hAnsi="Times New Roman"/>
        </w:rPr>
        <w:t>Общеобразовательный цикл</w:t>
      </w:r>
    </w:p>
    <w:p w:rsidR="00AB2E51" w:rsidRPr="009C3A4D" w:rsidRDefault="00AB2E51" w:rsidP="00AB2E51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A82B34">
        <w:rPr>
          <w:rFonts w:ascii="Times New Roman" w:hAnsi="Times New Roman"/>
        </w:rPr>
        <w:t>Формирование общеобразовательного цикла по специальности для лиц, обучающихся на базе основного общего образования с получением среднего (полного) общего образования, производится с</w:t>
      </w:r>
      <w:r w:rsidRPr="009C3A4D">
        <w:rPr>
          <w:rFonts w:ascii="Times New Roman" w:hAnsi="Times New Roman"/>
        </w:rPr>
        <w:t xml:space="preserve"> увеличением нормативного срока освоения ППССЗ на 52 недели, в том числе: теоретическое обучение – 39 недель, промежуточная аттестация – 2 недели, каникулярное время – 11 недель, согласно Письма Министерства Образования и Науки № 12-696 от 20.10.2010 г. Перечень базовых и профильных принадлежности специальности</w:t>
      </w:r>
      <w:proofErr w:type="gramEnd"/>
      <w:r w:rsidR="00F96B9A" w:rsidRPr="009C3A4D">
        <w:rPr>
          <w:rFonts w:ascii="Times New Roman" w:hAnsi="Times New Roman"/>
        </w:rPr>
        <w:t xml:space="preserve"> </w:t>
      </w:r>
      <w:r w:rsidRPr="009C3A4D">
        <w:rPr>
          <w:rFonts w:ascii="Times New Roman" w:hAnsi="Times New Roman"/>
        </w:rPr>
        <w:t xml:space="preserve">техническому профилю, предусмотренному Перечнем специальностей СПО, утвержденному приказом Минобрнауки России № 355 от 28 сентября 2009 г.; Приказа Минобрнауки России от 17 мая 2012г. № 413 «Об утверждении федерального государственного образовательного стандарта среднего (полного) общего образования»; Приказа Минобрнауки России от 09.03.2004г. № 1312 «Федеральный базисный учебный план и примерные учебные планы для </w:t>
      </w:r>
      <w:r w:rsidRPr="009C3A4D">
        <w:rPr>
          <w:rFonts w:ascii="Times New Roman" w:hAnsi="Times New Roman"/>
        </w:rPr>
        <w:lastRenderedPageBreak/>
        <w:t>образовательных учреждений Российской Федерации, реализующих программы общего образования»</w:t>
      </w:r>
      <w:proofErr w:type="gramStart"/>
      <w:r w:rsidRPr="009C3A4D">
        <w:rPr>
          <w:rFonts w:ascii="Times New Roman" w:hAnsi="Times New Roman"/>
        </w:rPr>
        <w:t>;П</w:t>
      </w:r>
      <w:proofErr w:type="gramEnd"/>
      <w:r w:rsidRPr="009C3A4D">
        <w:rPr>
          <w:rFonts w:ascii="Times New Roman" w:hAnsi="Times New Roman"/>
        </w:rPr>
        <w:t>исьма</w:t>
      </w:r>
      <w:r w:rsidR="00F96B9A" w:rsidRPr="009C3A4D">
        <w:rPr>
          <w:rFonts w:ascii="Times New Roman" w:hAnsi="Times New Roman"/>
        </w:rPr>
        <w:t xml:space="preserve"> </w:t>
      </w:r>
      <w:r w:rsidRPr="009C3A4D">
        <w:rPr>
          <w:rFonts w:ascii="Times New Roman" w:hAnsi="Times New Roman"/>
        </w:rPr>
        <w:t>Минобрнауки России от 20.05.2007г. № 03-1180 «Рекомендации по реализации образовательной программы среднего (полного) общего образования в образовательный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</w:t>
      </w:r>
      <w:r w:rsidR="00F96B9A" w:rsidRPr="009C3A4D">
        <w:rPr>
          <w:rFonts w:ascii="Times New Roman" w:hAnsi="Times New Roman"/>
        </w:rPr>
        <w:t xml:space="preserve"> </w:t>
      </w:r>
      <w:r w:rsidRPr="009C3A4D">
        <w:rPr>
          <w:rFonts w:ascii="Times New Roman" w:hAnsi="Times New Roman"/>
        </w:rPr>
        <w:t>учебными планами для образовательных учреждений Российской Федерации, реализующих программы общего образования»; 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профиля получаемого профессионального образования (Одобрено решением Научн</w:t>
      </w:r>
      <w:proofErr w:type="gramStart"/>
      <w:r w:rsidRPr="009C3A4D">
        <w:rPr>
          <w:rFonts w:ascii="Times New Roman" w:hAnsi="Times New Roman"/>
        </w:rPr>
        <w:t>о-</w:t>
      </w:r>
      <w:proofErr w:type="gramEnd"/>
      <w:r w:rsidRPr="009C3A4D">
        <w:rPr>
          <w:rFonts w:ascii="Times New Roman" w:hAnsi="Times New Roman"/>
        </w:rPr>
        <w:t xml:space="preserve"> методического совета Центра профессионального образования ФГАУ «ФИРО» протокол № 1 от 10 апреля 2014г.)</w:t>
      </w:r>
    </w:p>
    <w:p w:rsidR="00AB2E51" w:rsidRPr="009C3A4D" w:rsidRDefault="00AB2E51" w:rsidP="00AB2E51">
      <w:pPr>
        <w:spacing w:after="0" w:line="240" w:lineRule="auto"/>
        <w:rPr>
          <w:rFonts w:ascii="Times New Roman" w:hAnsi="Times New Roman"/>
          <w:bCs/>
        </w:rPr>
      </w:pPr>
    </w:p>
    <w:p w:rsidR="00AB2E51" w:rsidRPr="009C3A4D" w:rsidRDefault="00AB2E51" w:rsidP="00AB2E51">
      <w:pPr>
        <w:spacing w:after="0" w:line="240" w:lineRule="auto"/>
        <w:jc w:val="center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Формирование вариативной части ППССЗ</w:t>
      </w:r>
    </w:p>
    <w:p w:rsidR="00AB2E51" w:rsidRPr="009C3A4D" w:rsidRDefault="00AB2E51" w:rsidP="00AB2E51">
      <w:pPr>
        <w:spacing w:after="0" w:line="240" w:lineRule="auto"/>
        <w:jc w:val="center"/>
        <w:rPr>
          <w:rFonts w:ascii="Times New Roman" w:hAnsi="Times New Roman"/>
          <w:bCs/>
          <w:i/>
          <w:highlight w:val="yellow"/>
        </w:rPr>
      </w:pPr>
    </w:p>
    <w:p w:rsidR="00AB2E51" w:rsidRPr="00A82B34" w:rsidRDefault="00AB2E51" w:rsidP="00F96B9A">
      <w:pPr>
        <w:spacing w:after="0" w:line="240" w:lineRule="auto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  <w:bCs/>
        </w:rPr>
        <w:t xml:space="preserve">Распределение объема часов вариативной части между циклами ППССЗ выполнено согласно проведенному анкетированию в результате сотрудничества с работодателями: генеральным директором </w:t>
      </w:r>
      <w:r w:rsidR="00BC245F" w:rsidRPr="00A82B34">
        <w:rPr>
          <w:rFonts w:ascii="Times New Roman" w:hAnsi="Times New Roman"/>
          <w:bCs/>
        </w:rPr>
        <w:t>ООО  «Нива Кубани</w:t>
      </w:r>
      <w:r w:rsidR="00C670AA" w:rsidRPr="00A82B34">
        <w:rPr>
          <w:rFonts w:ascii="Times New Roman" w:hAnsi="Times New Roman"/>
          <w:bCs/>
        </w:rPr>
        <w:t xml:space="preserve">» </w:t>
      </w:r>
      <w:r w:rsidR="00BC245F" w:rsidRPr="00A82B34">
        <w:rPr>
          <w:rFonts w:ascii="Times New Roman" w:hAnsi="Times New Roman"/>
        </w:rPr>
        <w:t>С.Д. Дмитренко</w:t>
      </w:r>
      <w:r w:rsidR="0023608B" w:rsidRPr="00A82B34">
        <w:rPr>
          <w:rFonts w:ascii="Times New Roman" w:hAnsi="Times New Roman"/>
          <w:bCs/>
        </w:rPr>
        <w:t xml:space="preserve"> и </w:t>
      </w:r>
      <w:r w:rsidR="00BC245F" w:rsidRPr="00A82B34">
        <w:rPr>
          <w:rFonts w:ascii="Times New Roman" w:hAnsi="Times New Roman"/>
        </w:rPr>
        <w:t xml:space="preserve">генеральным директором </w:t>
      </w:r>
      <w:r w:rsidR="0023608B" w:rsidRPr="00A82B34">
        <w:rPr>
          <w:rFonts w:ascii="Times New Roman" w:hAnsi="Times New Roman"/>
        </w:rPr>
        <w:t xml:space="preserve"> ООО </w:t>
      </w:r>
      <w:r w:rsidR="00BC245F" w:rsidRPr="00A82B34">
        <w:rPr>
          <w:rFonts w:ascii="Times New Roman" w:hAnsi="Times New Roman"/>
        </w:rPr>
        <w:t>« Общество поддержки фермерских хозяйств</w:t>
      </w:r>
      <w:r w:rsidR="0023608B" w:rsidRPr="00A82B34">
        <w:rPr>
          <w:rFonts w:ascii="Times New Roman" w:hAnsi="Times New Roman"/>
        </w:rPr>
        <w:t xml:space="preserve">» </w:t>
      </w:r>
      <w:r w:rsidR="00BC245F" w:rsidRPr="00A82B34">
        <w:rPr>
          <w:rFonts w:ascii="Times New Roman" w:hAnsi="Times New Roman"/>
        </w:rPr>
        <w:t>А.И. Фурсовым</w:t>
      </w:r>
      <w:proofErr w:type="gramStart"/>
      <w:r w:rsidRPr="00A82B34">
        <w:rPr>
          <w:rFonts w:ascii="Times New Roman" w:hAnsi="Times New Roman"/>
        </w:rPr>
        <w:t xml:space="preserve"> </w:t>
      </w:r>
      <w:r w:rsidR="00A82B34">
        <w:rPr>
          <w:rFonts w:ascii="Times New Roman" w:hAnsi="Times New Roman"/>
          <w:bCs/>
        </w:rPr>
        <w:t>.</w:t>
      </w:r>
      <w:proofErr w:type="gramEnd"/>
    </w:p>
    <w:p w:rsidR="00AB2E51" w:rsidRPr="00A82B34" w:rsidRDefault="00AB2E51" w:rsidP="00AB2E51">
      <w:pPr>
        <w:spacing w:after="0" w:line="240" w:lineRule="auto"/>
        <w:jc w:val="both"/>
        <w:rPr>
          <w:rFonts w:ascii="Times New Roman" w:hAnsi="Times New Roman"/>
        </w:rPr>
      </w:pPr>
    </w:p>
    <w:p w:rsidR="00AB2E51" w:rsidRPr="009C3A4D" w:rsidRDefault="00AB2E51" w:rsidP="00AB2E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>На основании регионального компонента</w:t>
      </w:r>
      <w:r w:rsidRPr="009C3A4D">
        <w:rPr>
          <w:rFonts w:ascii="Times New Roman" w:hAnsi="Times New Roman"/>
          <w:bCs/>
        </w:rPr>
        <w:t xml:space="preserve"> и требований работодателей введены следующие дисциплины:</w:t>
      </w:r>
    </w:p>
    <w:p w:rsidR="00AB2E51" w:rsidRPr="009C3A4D" w:rsidRDefault="00AB2E51" w:rsidP="00AB2E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ОГСЭ.0</w:t>
      </w:r>
      <w:r w:rsidR="004E4467" w:rsidRPr="009C3A4D">
        <w:rPr>
          <w:rFonts w:ascii="Times New Roman" w:hAnsi="Times New Roman"/>
          <w:bCs/>
        </w:rPr>
        <w:t>6</w:t>
      </w:r>
      <w:r w:rsidRPr="009C3A4D">
        <w:rPr>
          <w:rFonts w:ascii="Times New Roman" w:hAnsi="Times New Roman"/>
          <w:bCs/>
        </w:rPr>
        <w:t xml:space="preserve"> Основы </w:t>
      </w:r>
      <w:r w:rsidR="004E4467" w:rsidRPr="009C3A4D">
        <w:rPr>
          <w:rFonts w:ascii="Times New Roman" w:hAnsi="Times New Roman"/>
          <w:bCs/>
        </w:rPr>
        <w:t>финансовой</w:t>
      </w:r>
      <w:r w:rsidRPr="009C3A4D">
        <w:rPr>
          <w:rFonts w:ascii="Times New Roman" w:hAnsi="Times New Roman"/>
          <w:bCs/>
        </w:rPr>
        <w:t xml:space="preserve"> грамотности;</w:t>
      </w:r>
    </w:p>
    <w:p w:rsidR="00AB2E51" w:rsidRPr="009C3A4D" w:rsidRDefault="00F75082" w:rsidP="00AB2E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ОГСЭ.07 Основы бережливого производства</w:t>
      </w:r>
      <w:r w:rsidR="00AB2E51" w:rsidRPr="009C3A4D">
        <w:rPr>
          <w:rFonts w:ascii="Times New Roman" w:hAnsi="Times New Roman"/>
          <w:bCs/>
        </w:rPr>
        <w:t>;</w:t>
      </w:r>
    </w:p>
    <w:p w:rsidR="00AB2E51" w:rsidRPr="009C3A4D" w:rsidRDefault="00AB2E51" w:rsidP="00AB2E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ОП.1</w:t>
      </w:r>
      <w:r w:rsidR="004E4467" w:rsidRPr="009C3A4D">
        <w:rPr>
          <w:rFonts w:ascii="Times New Roman" w:hAnsi="Times New Roman"/>
          <w:bCs/>
        </w:rPr>
        <w:t>0</w:t>
      </w:r>
      <w:r w:rsidRPr="009C3A4D">
        <w:rPr>
          <w:rFonts w:ascii="Times New Roman" w:hAnsi="Times New Roman"/>
          <w:bCs/>
        </w:rPr>
        <w:t xml:space="preserve"> </w:t>
      </w:r>
      <w:r w:rsidR="004E4467" w:rsidRPr="009C3A4D">
        <w:rPr>
          <w:rFonts w:ascii="Times New Roman" w:hAnsi="Times New Roman"/>
          <w:bCs/>
        </w:rPr>
        <w:t>Статистика</w:t>
      </w:r>
      <w:r w:rsidRPr="009C3A4D">
        <w:rPr>
          <w:rFonts w:ascii="Times New Roman" w:hAnsi="Times New Roman"/>
          <w:bCs/>
        </w:rPr>
        <w:t>;</w:t>
      </w:r>
    </w:p>
    <w:p w:rsidR="004E4467" w:rsidRPr="009C3A4D" w:rsidRDefault="004E4467" w:rsidP="00AB2E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 xml:space="preserve">ОП.11 </w:t>
      </w:r>
      <w:r w:rsidR="00C173FC">
        <w:rPr>
          <w:rFonts w:ascii="Times New Roman" w:hAnsi="Times New Roman"/>
          <w:bCs/>
        </w:rPr>
        <w:t>Бизне</w:t>
      </w:r>
      <w:proofErr w:type="gramStart"/>
      <w:r w:rsidR="00C173FC">
        <w:rPr>
          <w:rFonts w:ascii="Times New Roman" w:hAnsi="Times New Roman"/>
          <w:bCs/>
        </w:rPr>
        <w:t>с-</w:t>
      </w:r>
      <w:proofErr w:type="gramEnd"/>
      <w:r w:rsidR="00C173FC">
        <w:rPr>
          <w:rFonts w:ascii="Times New Roman" w:hAnsi="Times New Roman"/>
          <w:bCs/>
        </w:rPr>
        <w:t xml:space="preserve"> планирование</w:t>
      </w:r>
    </w:p>
    <w:p w:rsidR="004E4467" w:rsidRPr="009C3A4D" w:rsidRDefault="004E4467" w:rsidP="00AB2E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ОП.12 Правовое обеспечение финансовой деятельности</w:t>
      </w:r>
    </w:p>
    <w:p w:rsidR="004E4467" w:rsidRDefault="004E4467" w:rsidP="00AB2E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 xml:space="preserve">ОП.13 </w:t>
      </w:r>
      <w:r w:rsidR="00F75082">
        <w:rPr>
          <w:rFonts w:ascii="Times New Roman" w:hAnsi="Times New Roman"/>
          <w:bCs/>
        </w:rPr>
        <w:t>Автоматизация учета</w:t>
      </w:r>
    </w:p>
    <w:p w:rsidR="00C173FC" w:rsidRPr="009C3A4D" w:rsidRDefault="00C173FC" w:rsidP="00AB2E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УП.01 </w:t>
      </w:r>
      <w:r w:rsidRPr="00C173FC">
        <w:rPr>
          <w:rFonts w:ascii="Times New Roman" w:hAnsi="Times New Roman"/>
          <w:bCs/>
        </w:rPr>
        <w:t>Документирование хозяйственных операций и ведение бухгалтерского учета имущества организации</w:t>
      </w:r>
    </w:p>
    <w:p w:rsidR="00AB2E51" w:rsidRDefault="004E4467" w:rsidP="00AB2E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bCs/>
        </w:rPr>
        <w:t>УП.02 по ПМ.02</w:t>
      </w:r>
      <w:r w:rsidRPr="009C3A4D">
        <w:rPr>
          <w:rFonts w:ascii="Times New Roman" w:hAnsi="Times New Roman"/>
          <w:lang w:eastAsia="en-US"/>
        </w:rPr>
        <w:t xml:space="preserve">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7D0FF9" w:rsidRPr="009C3A4D" w:rsidRDefault="007D0FF9" w:rsidP="00E81C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AB2E51" w:rsidRPr="009C3A4D" w:rsidRDefault="00AB2E51" w:rsidP="00AB2E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Перечень кабинетов и лабораторий сформирован с учетом профилей подготовки специалистов.</w:t>
      </w:r>
    </w:p>
    <w:p w:rsidR="00AB2E51" w:rsidRPr="009C3A4D" w:rsidRDefault="00AB2E51" w:rsidP="00AB2E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gramStart"/>
      <w:r w:rsidRPr="009C3A4D">
        <w:rPr>
          <w:rFonts w:ascii="Times New Roman" w:hAnsi="Times New Roman"/>
          <w:bCs/>
        </w:rPr>
        <w:t xml:space="preserve">Консультации для студентов проводятся в объеме </w:t>
      </w:r>
      <w:r w:rsidR="008151E5" w:rsidRPr="009C3A4D">
        <w:rPr>
          <w:rFonts w:ascii="Times New Roman" w:hAnsi="Times New Roman"/>
          <w:bCs/>
        </w:rPr>
        <w:t>не более 100 часов на учебную группу</w:t>
      </w:r>
      <w:r w:rsidRPr="009C3A4D">
        <w:rPr>
          <w:rFonts w:ascii="Times New Roman" w:hAnsi="Times New Roman"/>
          <w:bCs/>
        </w:rPr>
        <w:t xml:space="preserve"> на каждый учебный год, в том числе и для обучающихся на базе основного общего образования.</w:t>
      </w:r>
      <w:proofErr w:type="gramEnd"/>
      <w:r w:rsidRPr="009C3A4D">
        <w:rPr>
          <w:rFonts w:ascii="Times New Roman" w:hAnsi="Times New Roman"/>
          <w:bCs/>
        </w:rPr>
        <w:t xml:space="preserve"> Время и формы проведения консультаций (групповые, индивидуальные, письменные и т.п.) определяются преподавателем по согласованию с учебной частью, согласно п. </w:t>
      </w:r>
      <w:r w:rsidR="008151E5" w:rsidRPr="009C3A4D">
        <w:rPr>
          <w:rFonts w:ascii="Times New Roman" w:hAnsi="Times New Roman"/>
          <w:bCs/>
        </w:rPr>
        <w:t>2</w:t>
      </w:r>
      <w:r w:rsidRPr="009C3A4D">
        <w:rPr>
          <w:rFonts w:ascii="Times New Roman" w:hAnsi="Times New Roman"/>
          <w:bCs/>
        </w:rPr>
        <w:t>.</w:t>
      </w:r>
      <w:r w:rsidR="008151E5" w:rsidRPr="009C3A4D">
        <w:rPr>
          <w:rFonts w:ascii="Times New Roman" w:hAnsi="Times New Roman"/>
          <w:bCs/>
        </w:rPr>
        <w:t>3</w:t>
      </w:r>
      <w:r w:rsidRPr="009C3A4D">
        <w:rPr>
          <w:rFonts w:ascii="Times New Roman" w:hAnsi="Times New Roman"/>
          <w:bCs/>
        </w:rPr>
        <w:t xml:space="preserve"> Федерального государственного образовательного стандарта.</w:t>
      </w:r>
    </w:p>
    <w:p w:rsidR="00AB2E51" w:rsidRPr="009C3A4D" w:rsidRDefault="00AB2E51" w:rsidP="00AB2E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</w:p>
    <w:p w:rsidR="00AB2E51" w:rsidRPr="009C3A4D" w:rsidRDefault="00AB2E51" w:rsidP="00AB2E51">
      <w:pPr>
        <w:spacing w:after="0" w:line="240" w:lineRule="auto"/>
        <w:ind w:firstLine="284"/>
        <w:jc w:val="center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Формы проведения промежуточной аттестации</w:t>
      </w:r>
    </w:p>
    <w:p w:rsidR="00AB2E51" w:rsidRPr="009C3A4D" w:rsidRDefault="002B18E2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sz w:val="24"/>
          <w:szCs w:val="28"/>
        </w:rPr>
        <w:t>Для очной формы обучения п</w:t>
      </w:r>
      <w:r w:rsidR="00AB2E51" w:rsidRPr="00A82B34">
        <w:rPr>
          <w:rFonts w:ascii="Times New Roman" w:hAnsi="Times New Roman"/>
          <w:bCs/>
        </w:rPr>
        <w:t>орядок</w:t>
      </w:r>
      <w:r w:rsidR="00AB2E51" w:rsidRPr="009C3A4D">
        <w:rPr>
          <w:rFonts w:ascii="Times New Roman" w:hAnsi="Times New Roman"/>
          <w:bCs/>
        </w:rPr>
        <w:t xml:space="preserve"> проведения, периодичность и форма проведения промежуточной аттестации обучающихся планируется с учетом отсутствия экзамена или дифференцированного зачета за каждый семестр при освоении дисциплины в течение нескольких семестров с использованием накопительной системы оценки знаний. Промежуточная аттестация в форме дифференцированного зачета проводится за счет часов, отведенных на освоение соответствующего модуля или дисциплины. Промежуточная аттестация проводится непосредственно после завершения освоения программ профессиональных модулей и/или учебных дисциплин,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промежуточная аттестация за каждый семестр, как правило, не планируется. На промежуточную аттестацию в форме экзаменов отводится суммарно 72 часа (2 недели) в году, на третьем курсе – 36 часов (1 неделя). Промежуточную аттестацию в форме экзамена проводят в день, освобожденный от других форм учебной нагрузки. Так как дни экзаменов чередуются с днями учебных занятий, выделение времени на подготовку к экзамену не требуется, и проводятся на следующий день после завершения освоения соответствующей программы. Количество экзаменов (в </w:t>
      </w:r>
      <w:r w:rsidR="00AB2E51" w:rsidRPr="009C3A4D">
        <w:rPr>
          <w:rFonts w:ascii="Times New Roman" w:hAnsi="Times New Roman"/>
          <w:bCs/>
        </w:rPr>
        <w:lastRenderedPageBreak/>
        <w:t>том числе квалификационных) не превышает 8, а зачетов (в том числе дифференцированных) - 11 в каждом учебном году, не считая физической культуры.</w:t>
      </w:r>
    </w:p>
    <w:p w:rsidR="002B18E2" w:rsidRPr="00A82B34" w:rsidRDefault="002B18E2" w:rsidP="002B18E2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A82B34">
        <w:rPr>
          <w:rFonts w:ascii="Times New Roman" w:hAnsi="Times New Roman"/>
        </w:rPr>
        <w:t>Для заочной формы обучения порядок проведения, периодичность и форма проведения промежуточной аттестации обучающихся планируется в соответствии с расписанием лабораторн</w:t>
      </w:r>
      <w:proofErr w:type="gramStart"/>
      <w:r w:rsidRPr="00A82B34">
        <w:rPr>
          <w:rFonts w:ascii="Times New Roman" w:hAnsi="Times New Roman"/>
        </w:rPr>
        <w:t>о-</w:t>
      </w:r>
      <w:proofErr w:type="gramEnd"/>
      <w:r w:rsidRPr="00A82B34">
        <w:rPr>
          <w:rFonts w:ascii="Times New Roman" w:hAnsi="Times New Roman"/>
        </w:rPr>
        <w:t xml:space="preserve"> экзаменационной сессии.</w:t>
      </w:r>
    </w:p>
    <w:p w:rsidR="002B18E2" w:rsidRPr="00A82B34" w:rsidRDefault="002B18E2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</w:p>
    <w:p w:rsidR="00AB2E51" w:rsidRPr="009C3A4D" w:rsidRDefault="00AB2E51" w:rsidP="00AB2E51">
      <w:pPr>
        <w:spacing w:after="0" w:line="240" w:lineRule="auto"/>
        <w:ind w:firstLine="284"/>
        <w:jc w:val="center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Формы проведения государственной итоговой аттестации</w:t>
      </w: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Тематика дипломного проекта обязательно должна соответствовать содержанию одного или нескольких профессиональных модулей. Требования к содержанию, объему и структуре дипломного проекта определяются Программой государственной итоговой аттестации выпускников. Программа государственной итоговой аттестации, содержащая формы, условия проведения и защиты дипломной работы или дипломного проекта, разрабатывается государственной аттестационной комиссией, утверждается директором колледжа. К государственной итоговой аттестации допускаются студенты,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В ходе защиты дипломной работы или  проекта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колледжем после предварительного положительного заключения работодателей. Оценка </w:t>
      </w:r>
      <w:proofErr w:type="gramStart"/>
      <w:r w:rsidRPr="009C3A4D">
        <w:rPr>
          <w:rFonts w:ascii="Times New Roman" w:hAnsi="Times New Roman"/>
          <w:bCs/>
        </w:rPr>
        <w:t>качества освоения программы подготовки специалистов среднего звена</w:t>
      </w:r>
      <w:proofErr w:type="gramEnd"/>
      <w:r w:rsidRPr="009C3A4D">
        <w:rPr>
          <w:rFonts w:ascii="Times New Roman" w:hAnsi="Times New Roman"/>
          <w:bCs/>
        </w:rPr>
        <w:t xml:space="preserve"> осуществляется государственной аттестационной комиссией по результатам защиты дипломной работы или  проекта, промежуточных аттестационных испытаний и на основании документов, подтверждающих освоение студентом компетенций.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</w:t>
      </w:r>
      <w:proofErr w:type="gramStart"/>
      <w:r w:rsidRPr="009C3A4D">
        <w:rPr>
          <w:rFonts w:ascii="Times New Roman" w:hAnsi="Times New Roman"/>
          <w:bCs/>
        </w:rPr>
        <w:t>качества освоения программы подготовки специалистов среднего звена</w:t>
      </w:r>
      <w:proofErr w:type="gramEnd"/>
      <w:r w:rsidRPr="009C3A4D">
        <w:rPr>
          <w:rFonts w:ascii="Times New Roman" w:hAnsi="Times New Roman"/>
          <w:bCs/>
        </w:rPr>
        <w:t>. Студентам, прошедшим соответствующее обучение в полном объеме и государственную итоговую аттестацию, колледжем выдаются документы установленного образца.</w:t>
      </w:r>
      <w:r w:rsidR="0025299B">
        <w:rPr>
          <w:rFonts w:ascii="Times New Roman" w:hAnsi="Times New Roman"/>
          <w:bCs/>
        </w:rPr>
        <w:t xml:space="preserve"> </w:t>
      </w:r>
      <w:r w:rsidR="0025299B" w:rsidRPr="00A82B34">
        <w:rPr>
          <w:rFonts w:ascii="Times New Roman" w:hAnsi="Times New Roman"/>
          <w:bCs/>
        </w:rPr>
        <w:t>На усмотрение администрации колледжа возможно введение при проведении государственной итоговой аттестации демонстрационного экзамена по соответствующим компетенциям.</w:t>
      </w:r>
    </w:p>
    <w:p w:rsidR="0025299B" w:rsidRPr="00A82B34" w:rsidRDefault="0025299B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>При реализации ППССЗ в части основной и вариативной составляющей ее по специальности 38.02.01 Экономика и бухгалтерский учет (по отраслям) выполняются следующие требования:</w:t>
      </w: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</w:p>
    <w:p w:rsidR="00AB2E51" w:rsidRPr="00A82B34" w:rsidRDefault="00AB2E51" w:rsidP="00127A07">
      <w:pPr>
        <w:pStyle w:val="af0"/>
        <w:numPr>
          <w:ilvl w:val="0"/>
          <w:numId w:val="75"/>
        </w:numPr>
        <w:spacing w:before="0" w:after="0"/>
        <w:ind w:left="0" w:firstLine="284"/>
        <w:jc w:val="both"/>
        <w:rPr>
          <w:bCs/>
          <w:sz w:val="22"/>
          <w:szCs w:val="22"/>
        </w:rPr>
      </w:pPr>
      <w:r w:rsidRPr="00A82B34">
        <w:rPr>
          <w:bCs/>
          <w:sz w:val="22"/>
          <w:szCs w:val="22"/>
        </w:rPr>
        <w:t>Требования к организации учебной и производственной практик</w:t>
      </w: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 xml:space="preserve">Практика является обязательным разделом ППССЗ. Она представляет собой вид учебных занятий, обеспечивающих практико - ориентированную подготовку обучающихся. При реализации ППССЗ специальности 38.02.01 Экономика и бухгалтерский учет (по отраслям) предусматриваются следующие виды практик: учебная практика и производственная практика. </w:t>
      </w: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 как концентрированно в несколько периодов, так и рассредоточено, чередуясь с теоретическими занятиями в рамках профессиональных модулей. Как правило, учебные практики проходят в учебных кабинетах колледжа.</w:t>
      </w: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 xml:space="preserve">Базами производственной практики для </w:t>
      </w:r>
      <w:proofErr w:type="gramStart"/>
      <w:r w:rsidRPr="00A82B34">
        <w:rPr>
          <w:rFonts w:ascii="Times New Roman" w:hAnsi="Times New Roman"/>
          <w:bCs/>
        </w:rPr>
        <w:t>обучающихся</w:t>
      </w:r>
      <w:proofErr w:type="gramEnd"/>
      <w:r w:rsidRPr="00A82B34">
        <w:rPr>
          <w:rFonts w:ascii="Times New Roman" w:hAnsi="Times New Roman"/>
          <w:bCs/>
        </w:rPr>
        <w:t xml:space="preserve"> по специальности 38.02.01 Экономика и бухгалтерский учет (по отраслям) являются: </w:t>
      </w: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lastRenderedPageBreak/>
        <w:t xml:space="preserve">ООО УПХ «Брюховецкое», </w:t>
      </w: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 xml:space="preserve">ОАО Предприятие «Газыльское» фирмы «Агрокомплекс» имени Н.П. Ткачева, </w:t>
      </w: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>ОАО «Хлебозавод Брюховецкий», ЗАО «Лебяжь</w:t>
      </w:r>
      <w:proofErr w:type="gramStart"/>
      <w:r w:rsidRPr="00A82B34">
        <w:rPr>
          <w:rFonts w:ascii="Times New Roman" w:hAnsi="Times New Roman"/>
          <w:bCs/>
        </w:rPr>
        <w:t>е-</w:t>
      </w:r>
      <w:proofErr w:type="gramEnd"/>
      <w:r w:rsidRPr="00A82B34">
        <w:rPr>
          <w:rFonts w:ascii="Times New Roman" w:hAnsi="Times New Roman"/>
          <w:bCs/>
        </w:rPr>
        <w:t xml:space="preserve"> Чепигинское» Брюховецкий район, </w:t>
      </w:r>
    </w:p>
    <w:p w:rsidR="00AB2E51" w:rsidRPr="00A82B34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 xml:space="preserve">ЗАО «Победа», </w:t>
      </w:r>
    </w:p>
    <w:p w:rsidR="00AB2E51" w:rsidRPr="009C3A4D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A82B34">
        <w:rPr>
          <w:rFonts w:ascii="Times New Roman" w:hAnsi="Times New Roman"/>
          <w:bCs/>
        </w:rPr>
        <w:t>ОАО «Дружба» Калининский район.</w:t>
      </w:r>
    </w:p>
    <w:p w:rsidR="00AB2E51" w:rsidRPr="009C3A4D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</w:p>
    <w:p w:rsidR="00AB2E51" w:rsidRPr="009C3A4D" w:rsidRDefault="00AB2E51" w:rsidP="00AB2E51">
      <w:pPr>
        <w:pStyle w:val="af0"/>
        <w:numPr>
          <w:ilvl w:val="0"/>
          <w:numId w:val="75"/>
        </w:numPr>
        <w:spacing w:before="0" w:after="0"/>
        <w:ind w:left="0" w:firstLine="284"/>
        <w:jc w:val="both"/>
        <w:rPr>
          <w:bCs/>
          <w:sz w:val="22"/>
          <w:szCs w:val="22"/>
        </w:rPr>
      </w:pPr>
      <w:r w:rsidRPr="009C3A4D">
        <w:rPr>
          <w:bCs/>
          <w:sz w:val="22"/>
          <w:szCs w:val="22"/>
        </w:rPr>
        <w:t>Требования к учебно – методическому и информационному обеспечению образовательного процесса</w:t>
      </w:r>
    </w:p>
    <w:p w:rsidR="00AB2E51" w:rsidRPr="009C3A4D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gramStart"/>
      <w:r w:rsidRPr="009C3A4D">
        <w:rPr>
          <w:rFonts w:ascii="Times New Roman" w:hAnsi="Times New Roman"/>
          <w:bCs/>
        </w:rPr>
        <w:t>Реализация основной образовательной программы подготовки юристов обеспечивается допуском каждого студента к базам данных и библиотечным фондом, по содержанию соответствующим полному перечню дисциплин ППССЗ  по данной специальности из расчета обеспеченности учебниками и учебно – методическими пособиями не менее 0,5 экземпляра на одного студента, наличием методических пособий и рекомендаций по всем дисциплинам и по всем  видам занятий – теоретическим, лабораторно – практическим, курсовому проектированию, учебным</w:t>
      </w:r>
      <w:proofErr w:type="gramEnd"/>
      <w:r w:rsidRPr="009C3A4D">
        <w:rPr>
          <w:rFonts w:ascii="Times New Roman" w:hAnsi="Times New Roman"/>
          <w:bCs/>
        </w:rPr>
        <w:t xml:space="preserve"> и производственным практикам, а также наглядными пособиями, аудиторно</w:t>
      </w:r>
      <w:proofErr w:type="gramStart"/>
      <w:r w:rsidRPr="009C3A4D">
        <w:rPr>
          <w:rFonts w:ascii="Times New Roman" w:hAnsi="Times New Roman"/>
          <w:bCs/>
        </w:rPr>
        <w:t xml:space="preserve"> -, - </w:t>
      </w:r>
      <w:proofErr w:type="gramEnd"/>
      <w:r w:rsidRPr="009C3A4D">
        <w:rPr>
          <w:rFonts w:ascii="Times New Roman" w:hAnsi="Times New Roman"/>
          <w:bCs/>
        </w:rPr>
        <w:t xml:space="preserve">видео – и мультимедийными материалами. Обеспеченность циклов дисциплин учебного плана по специальности 38.02.01 Экономика и бухгалтерский учет (по отраслям) приводится в  Карте обеспеченности учебной литературой специальности 38.02.01 Экономика и бухгалтерский учет (по отраслям) Приводится в приложениях. </w:t>
      </w:r>
    </w:p>
    <w:p w:rsidR="00AB2E51" w:rsidRPr="009C3A4D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Библиотечный фонд содержит  следующие журналы: «Наука Кубани», «Экономика сельского хозяйства», «Математика Первое сентября», «Информатика Первое сентября», «Вестник компьютерных технологий», «Информатика и оборудование». В читальном зале библиотеки установлены 5 компьютеров с выходом в интернет.</w:t>
      </w:r>
    </w:p>
    <w:p w:rsidR="00AB2E51" w:rsidRPr="009C3A4D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Учебные пособия и методические указания, изданные преподавателями и рекомендуемые студентам, находятся при кабинетах и лабораториях с использованием бумажных и электронных носителей.</w:t>
      </w:r>
    </w:p>
    <w:p w:rsidR="00AB2E51" w:rsidRPr="009C3A4D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 xml:space="preserve">К другим информационным ресурсам, обеспечивающими образовательную программу,  </w:t>
      </w:r>
      <w:proofErr w:type="gramStart"/>
      <w:r w:rsidRPr="009C3A4D">
        <w:rPr>
          <w:rFonts w:ascii="Times New Roman" w:hAnsi="Times New Roman"/>
          <w:bCs/>
        </w:rPr>
        <w:t>относятся</w:t>
      </w:r>
      <w:proofErr w:type="gramEnd"/>
      <w:r w:rsidRPr="009C3A4D">
        <w:rPr>
          <w:rFonts w:ascii="Times New Roman" w:hAnsi="Times New Roman"/>
          <w:bCs/>
        </w:rPr>
        <w:t xml:space="preserve"> подобранны преподавателями специальная  и научная  литература, находящаяся при кабинетах и лабораториях и предоставляемая в распоряжение студентов, что дает им возможность заниматься опытнической и исследовательской работой, участвовать в конкурсах различных уровней. В распоряжении студентов и преподавателей находятся  компьютерных 9 классов с web и файл – сервисом, на котором находятся Учебно – методические материалы в электронном виде. Классы подключены к локальной компьютерной сети ГБПОУ КК «Брюховецкий аграрный колледж», имеющей выход в интернет.</w:t>
      </w:r>
    </w:p>
    <w:p w:rsidR="00AB2E51" w:rsidRPr="009C3A4D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</w:p>
    <w:p w:rsidR="00AB2E51" w:rsidRPr="009C3A4D" w:rsidRDefault="00AB2E51" w:rsidP="004A5945">
      <w:pPr>
        <w:spacing w:after="0" w:line="240" w:lineRule="auto"/>
        <w:ind w:left="284"/>
        <w:jc w:val="both"/>
        <w:rPr>
          <w:rFonts w:ascii="Times New Roman" w:hAnsi="Times New Roman"/>
          <w:bCs/>
        </w:rPr>
      </w:pPr>
      <w:bookmarkStart w:id="17" w:name="bookmark24"/>
      <w:r w:rsidRPr="009C3A4D">
        <w:rPr>
          <w:rFonts w:ascii="Times New Roman" w:hAnsi="Times New Roman"/>
          <w:bCs/>
        </w:rPr>
        <w:t>Требование к материально – техническому обеспечению образовательного процесса</w:t>
      </w:r>
    </w:p>
    <w:p w:rsidR="00AB2E51" w:rsidRPr="009C3A4D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</w:p>
    <w:p w:rsidR="00AB2E51" w:rsidRPr="009C3A4D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gramStart"/>
      <w:r w:rsidRPr="009C3A4D">
        <w:rPr>
          <w:rFonts w:ascii="Times New Roman" w:hAnsi="Times New Roman"/>
          <w:bCs/>
        </w:rPr>
        <w:t xml:space="preserve">ГБПОУ КК «Брюховецкий аграрный колледж» учреждение, реализующие  основную профессиональную образовательную программу по специальности 38.02.01 Экономика и бухгалтерский учет (по отраслям),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</w:t>
      </w:r>
      <w:proofErr w:type="gramEnd"/>
    </w:p>
    <w:p w:rsidR="00AB2E51" w:rsidRPr="009C3A4D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Реализация ППССЗ обеспечивает:</w:t>
      </w:r>
    </w:p>
    <w:p w:rsidR="00AB2E51" w:rsidRPr="009C3A4D" w:rsidRDefault="00AB2E51" w:rsidP="00127A07">
      <w:pPr>
        <w:numPr>
          <w:ilvl w:val="0"/>
          <w:numId w:val="8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</w:rPr>
      </w:pPr>
      <w:proofErr w:type="gramStart"/>
      <w:r w:rsidRPr="009C3A4D">
        <w:rPr>
          <w:rFonts w:ascii="Times New Roman" w:hAnsi="Times New Roman"/>
          <w:bCs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AB2E51" w:rsidRPr="009C3A4D" w:rsidRDefault="00AB2E51" w:rsidP="00127A07">
      <w:pPr>
        <w:numPr>
          <w:ilvl w:val="0"/>
          <w:numId w:val="8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AB2E51" w:rsidRPr="009C3A4D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AB2E51" w:rsidRPr="009C3A4D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Образовательное учреждение обеспечено необходимым комплектом лицензионного программного обеспечения.</w:t>
      </w:r>
    </w:p>
    <w:p w:rsidR="00AB2E51" w:rsidRPr="009C3A4D" w:rsidRDefault="00AB2E51" w:rsidP="00AB2E5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gramStart"/>
      <w:r w:rsidRPr="009C3A4D">
        <w:rPr>
          <w:rFonts w:ascii="Times New Roman" w:hAnsi="Times New Roman"/>
          <w:bCs/>
        </w:rPr>
        <w:t>Согласно</w:t>
      </w:r>
      <w:proofErr w:type="gramEnd"/>
      <w:r w:rsidRPr="009C3A4D">
        <w:rPr>
          <w:rFonts w:ascii="Times New Roman" w:hAnsi="Times New Roman"/>
          <w:bCs/>
        </w:rPr>
        <w:t xml:space="preserve"> учебного плана ППССЗ по специальности 38.02.01 Экономика и бухгалтерский учет (по отраслям) теоретические, лабораторно – практические занятия, учебные практики, а также Учебно – исследовательская работа студентов проводятся в учебных кабинетах и специально оборудованных лабораториях, мастерских и других помещениях. Все они оборудованы специализированными  </w:t>
      </w:r>
      <w:r w:rsidRPr="009C3A4D">
        <w:rPr>
          <w:rFonts w:ascii="Times New Roman" w:hAnsi="Times New Roman"/>
          <w:bCs/>
        </w:rPr>
        <w:lastRenderedPageBreak/>
        <w:t>установками, лабораторными стендами, приборами, которые обеспечивают изучение методов, оборудовани</w:t>
      </w:r>
      <w:r w:rsidR="004A5945" w:rsidRPr="009C3A4D">
        <w:rPr>
          <w:rFonts w:ascii="Times New Roman" w:hAnsi="Times New Roman"/>
          <w:bCs/>
        </w:rPr>
        <w:t>я</w:t>
      </w:r>
      <w:r w:rsidRPr="009C3A4D">
        <w:rPr>
          <w:rFonts w:ascii="Times New Roman" w:hAnsi="Times New Roman"/>
          <w:bCs/>
        </w:rPr>
        <w:t xml:space="preserve"> и технологий по специальности 38.02.01 Экономика и бухгалтерский уче</w:t>
      </w:r>
      <w:proofErr w:type="gramStart"/>
      <w:r w:rsidRPr="009C3A4D">
        <w:rPr>
          <w:rFonts w:ascii="Times New Roman" w:hAnsi="Times New Roman"/>
          <w:bCs/>
        </w:rPr>
        <w:t>т(</w:t>
      </w:r>
      <w:proofErr w:type="gramEnd"/>
      <w:r w:rsidRPr="009C3A4D">
        <w:rPr>
          <w:rFonts w:ascii="Times New Roman" w:hAnsi="Times New Roman"/>
          <w:bCs/>
        </w:rPr>
        <w:t xml:space="preserve">по отраслям) в соответствии с содержанием ППССЗ. </w:t>
      </w:r>
      <w:bookmarkEnd w:id="17"/>
    </w:p>
    <w:p w:rsidR="00AB2E51" w:rsidRPr="009C3A4D" w:rsidRDefault="00AB2E51" w:rsidP="00AB2E51">
      <w:pPr>
        <w:spacing w:after="0" w:line="240" w:lineRule="auto"/>
        <w:rPr>
          <w:rFonts w:ascii="Times New Roman" w:hAnsi="Times New Roman"/>
          <w:caps/>
        </w:rPr>
      </w:pPr>
    </w:p>
    <w:p w:rsidR="00AB2E51" w:rsidRPr="009C3A4D" w:rsidRDefault="00AB2E51" w:rsidP="00AB2E51">
      <w:pPr>
        <w:pStyle w:val="1"/>
        <w:tabs>
          <w:tab w:val="num" w:pos="0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9C3A4D">
        <w:rPr>
          <w:rFonts w:ascii="Times New Roman" w:hAnsi="Times New Roman"/>
          <w:sz w:val="22"/>
          <w:szCs w:val="22"/>
        </w:rPr>
        <w:t xml:space="preserve"> </w:t>
      </w:r>
      <w:r w:rsidRPr="009C3A4D">
        <w:rPr>
          <w:rFonts w:ascii="Times New Roman" w:hAnsi="Times New Roman"/>
          <w:sz w:val="22"/>
          <w:szCs w:val="22"/>
          <w:lang w:val="ru-RU"/>
        </w:rPr>
        <w:t>Перечень</w:t>
      </w:r>
      <w:r w:rsidRPr="009C3A4D">
        <w:rPr>
          <w:rFonts w:ascii="Times New Roman" w:hAnsi="Times New Roman"/>
          <w:sz w:val="22"/>
          <w:szCs w:val="22"/>
        </w:rPr>
        <w:t xml:space="preserve"> программ учебных дисциплин, профессиональных модулей и практик</w:t>
      </w:r>
    </w:p>
    <w:p w:rsidR="00AB2E51" w:rsidRPr="009C3A4D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359"/>
        <w:gridCol w:w="5687"/>
        <w:gridCol w:w="1985"/>
      </w:tblGrid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Индекс дисциплины, профессионального модуля, практики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Наименование циклов и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Номер приложения, содержащего ППССЗ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>О</w:t>
            </w:r>
            <w:r w:rsidR="00AB2E51" w:rsidRPr="009C3A4D">
              <w:rPr>
                <w:rFonts w:ascii="Times New Roman" w:hAnsi="Times New Roman"/>
                <w:b/>
                <w:lang w:eastAsia="en-US"/>
              </w:rPr>
              <w:t>Д</w:t>
            </w:r>
            <w:r w:rsidRPr="009C3A4D">
              <w:rPr>
                <w:rFonts w:ascii="Times New Roman" w:hAnsi="Times New Roman"/>
                <w:b/>
                <w:lang w:eastAsia="en-US"/>
              </w:rPr>
              <w:t>Б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>Общеобразовательный цикл. Базовые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ОДБ</w:t>
            </w:r>
            <w:r w:rsidR="00AB2E51" w:rsidRPr="009C3A4D">
              <w:rPr>
                <w:rFonts w:ascii="Times New Roman" w:hAnsi="Times New Roman"/>
                <w:lang w:eastAsia="en-US"/>
              </w:rPr>
              <w:t>.01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 xml:space="preserve">ОДБ </w:t>
            </w:r>
            <w:r w:rsidR="00AB2E51" w:rsidRPr="009C3A4D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ОДБ</w:t>
            </w:r>
            <w:r w:rsidR="00AB2E51" w:rsidRPr="009C3A4D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ОДБ</w:t>
            </w:r>
            <w:r w:rsidR="00AB2E51" w:rsidRPr="009C3A4D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ОДБ</w:t>
            </w:r>
            <w:r w:rsidR="00AB2E51" w:rsidRPr="009C3A4D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ОДБ.</w:t>
            </w:r>
            <w:r w:rsidR="00AB2E51" w:rsidRPr="009C3A4D"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Основы 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ОДБ.</w:t>
            </w:r>
            <w:r w:rsidR="00AB2E51" w:rsidRPr="009C3A4D"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ОДБ.</w:t>
            </w:r>
            <w:r w:rsidR="00AB2E51" w:rsidRPr="009C3A4D"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Естествознание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ОДБ.</w:t>
            </w:r>
            <w:r w:rsidR="00AB2E51" w:rsidRPr="009C3A4D"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AB2E51" w:rsidRPr="009C3A4D" w:rsidTr="002E34F8">
        <w:trPr>
          <w:trHeight w:val="2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ОДБ.</w:t>
            </w:r>
            <w:r w:rsidR="00AB2E51" w:rsidRPr="009C3A4D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E51" w:rsidRPr="009C3A4D" w:rsidRDefault="00094EEA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Родной язык (русский</w:t>
            </w:r>
            <w:proofErr w:type="gramStart"/>
            <w:r>
              <w:rPr>
                <w:rFonts w:ascii="Times New Roman" w:hAnsi="Times New Roman"/>
                <w:lang w:eastAsia="en-US"/>
              </w:rPr>
              <w:t>0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>ОДП</w:t>
            </w:r>
            <w:r w:rsidR="008B6B56" w:rsidRPr="009C3A4D">
              <w:rPr>
                <w:rFonts w:ascii="Times New Roman" w:hAnsi="Times New Roman"/>
                <w:b/>
                <w:lang w:eastAsia="en-US"/>
              </w:rPr>
              <w:t>.00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>Профильные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ОДП.</w:t>
            </w:r>
            <w:r w:rsidR="00AB2E51" w:rsidRPr="009C3A4D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ОДП.</w:t>
            </w:r>
            <w:r w:rsidR="00AB2E51" w:rsidRPr="009C3A4D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ОДП.</w:t>
            </w:r>
            <w:r w:rsidR="00AB2E51" w:rsidRPr="009C3A4D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 xml:space="preserve">Экономика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ОДП.</w:t>
            </w:r>
            <w:r w:rsidR="00AB2E51" w:rsidRPr="009C3A4D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 xml:space="preserve">Право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>УД.00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>Дополнительные учебные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УД.</w:t>
            </w:r>
            <w:r w:rsidR="00AB2E51" w:rsidRPr="009C3A4D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Кубановедение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8B6B56" w:rsidRPr="009C3A4D" w:rsidTr="002E34F8">
        <w:trPr>
          <w:trHeight w:val="34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6" w:rsidRPr="009C3A4D" w:rsidRDefault="008B6B56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*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56" w:rsidRPr="009C3A4D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9C3A4D">
              <w:rPr>
                <w:rFonts w:ascii="Times New Roman" w:hAnsi="Times New Roman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6" w:rsidRPr="009C3A4D" w:rsidRDefault="002E34F8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>ОГСЭ</w:t>
            </w:r>
            <w:r w:rsidR="008B6B56" w:rsidRPr="009C3A4D">
              <w:rPr>
                <w:rFonts w:ascii="Times New Roman" w:hAnsi="Times New Roman"/>
                <w:b/>
                <w:lang w:eastAsia="en-US"/>
              </w:rPr>
              <w:t>.00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>Общий гуманитарный социально- экономический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ОГСЭ.01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Основы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1</w:t>
            </w:r>
            <w:r w:rsidR="002E34F8" w:rsidRPr="009C3A4D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ОГСЭ.02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1</w:t>
            </w:r>
            <w:r w:rsidR="002E34F8" w:rsidRPr="009C3A4D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ОГСЭ.03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Иностранный язык</w:t>
            </w:r>
            <w:r w:rsidR="008B6B56" w:rsidRPr="009C3A4D">
              <w:rPr>
                <w:rFonts w:ascii="Times New Roman" w:hAnsi="Times New Roman"/>
                <w:lang w:eastAsia="en-US"/>
              </w:rPr>
              <w:t xml:space="preserve">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1</w:t>
            </w:r>
            <w:r w:rsidR="002E34F8" w:rsidRPr="009C3A4D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AB2E51" w:rsidRPr="009C3A4D" w:rsidTr="002E34F8">
        <w:trPr>
          <w:trHeight w:val="40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ОГСЭ.04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2E34F8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AB2E51" w:rsidRPr="009C3A4D" w:rsidTr="002E34F8">
        <w:trPr>
          <w:trHeight w:val="19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 xml:space="preserve">ОГСЭ.05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Психология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2</w:t>
            </w:r>
            <w:r w:rsidR="002E34F8" w:rsidRPr="009C3A4D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AB2E51" w:rsidRPr="009C3A4D" w:rsidTr="002E34F8">
        <w:trPr>
          <w:trHeight w:val="26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307E11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07E11">
              <w:rPr>
                <w:rFonts w:ascii="Times New Roman" w:hAnsi="Times New Roman"/>
                <w:i/>
                <w:lang w:eastAsia="en-US"/>
              </w:rPr>
              <w:t>ОГСЭ.06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307E11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307E11">
              <w:rPr>
                <w:rFonts w:ascii="Times New Roman" w:hAnsi="Times New Roman"/>
                <w:i/>
                <w:lang w:eastAsia="en-US"/>
              </w:rPr>
              <w:t>Основы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2</w:t>
            </w:r>
            <w:r w:rsidR="002E34F8" w:rsidRPr="009C3A4D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AB2E51" w:rsidRPr="009C3A4D" w:rsidTr="002E34F8">
        <w:trPr>
          <w:trHeight w:val="27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307E11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07E11">
              <w:rPr>
                <w:rFonts w:ascii="Times New Roman" w:hAnsi="Times New Roman"/>
                <w:i/>
                <w:lang w:eastAsia="en-US"/>
              </w:rPr>
              <w:t>ОГСЭ.07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307E11" w:rsidRDefault="00307E1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Основы бережливого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2</w:t>
            </w:r>
            <w:r w:rsidR="002E34F8" w:rsidRPr="009C3A4D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AB2E51" w:rsidRPr="009C3A4D" w:rsidTr="002E34F8">
        <w:trPr>
          <w:trHeight w:val="52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>ЕН.00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 xml:space="preserve">Математический и общий естественно </w:t>
            </w:r>
            <w:proofErr w:type="gramStart"/>
            <w:r w:rsidRPr="009C3A4D">
              <w:rPr>
                <w:rFonts w:ascii="Times New Roman" w:hAnsi="Times New Roman"/>
                <w:b/>
                <w:lang w:eastAsia="en-US"/>
              </w:rPr>
              <w:t>-н</w:t>
            </w:r>
            <w:proofErr w:type="gramEnd"/>
            <w:r w:rsidRPr="009C3A4D">
              <w:rPr>
                <w:rFonts w:ascii="Times New Roman" w:hAnsi="Times New Roman"/>
                <w:b/>
                <w:lang w:eastAsia="en-US"/>
              </w:rPr>
              <w:t>аучный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ЕН.01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2</w:t>
            </w:r>
            <w:r w:rsidR="002E34F8" w:rsidRPr="009C3A4D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ЕН.02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2</w:t>
            </w:r>
            <w:r w:rsidR="002E34F8" w:rsidRPr="009C3A4D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>О</w:t>
            </w:r>
            <w:r w:rsidR="00AB2E51" w:rsidRPr="009C3A4D">
              <w:rPr>
                <w:rFonts w:ascii="Times New Roman" w:hAnsi="Times New Roman"/>
                <w:b/>
                <w:lang w:eastAsia="en-US"/>
              </w:rPr>
              <w:t>П</w:t>
            </w:r>
            <w:r w:rsidRPr="009C3A4D">
              <w:rPr>
                <w:rFonts w:ascii="Times New Roman" w:hAnsi="Times New Roman"/>
                <w:b/>
                <w:lang w:eastAsia="en-US"/>
              </w:rPr>
              <w:t>.00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>Профессиональный цикл</w:t>
            </w:r>
            <w:r w:rsidR="008B6B56" w:rsidRPr="009C3A4D">
              <w:rPr>
                <w:rFonts w:ascii="Times New Roman" w:hAnsi="Times New Roman"/>
                <w:b/>
                <w:lang w:eastAsia="en-US"/>
              </w:rPr>
              <w:t xml:space="preserve"> Общепрофессиональные</w:t>
            </w:r>
            <w:r w:rsidRPr="009C3A4D">
              <w:rPr>
                <w:rFonts w:ascii="Times New Roman" w:hAnsi="Times New Roman"/>
                <w:b/>
                <w:lang w:eastAsia="en-US"/>
              </w:rPr>
              <w:t xml:space="preserve">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2E51" w:rsidRPr="009C3A4D" w:rsidTr="002E34F8">
        <w:trPr>
          <w:trHeight w:val="25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ОП.01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Экономика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2</w:t>
            </w:r>
            <w:r w:rsidR="002E34F8" w:rsidRPr="009C3A4D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ОП.02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Финансы, денежное обращение и кредит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2</w:t>
            </w:r>
            <w:r w:rsidR="002E34F8" w:rsidRPr="009C3A4D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ОП.03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Налоги и налогообложение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2</w:t>
            </w:r>
            <w:r w:rsidR="002E34F8" w:rsidRPr="009C3A4D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ОП.04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pStyle w:val="216"/>
              <w:shd w:val="clear" w:color="auto" w:fill="auto"/>
              <w:tabs>
                <w:tab w:val="left" w:pos="42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9C3A4D">
              <w:rPr>
                <w:sz w:val="22"/>
                <w:szCs w:val="22"/>
                <w:lang w:eastAsia="en-US"/>
              </w:rPr>
              <w:t>Основы бухгалтерского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2</w:t>
            </w:r>
            <w:r w:rsidR="002E34F8" w:rsidRPr="009C3A4D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ОП.05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Аудит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2E34F8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ОП.06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</w:rPr>
              <w:t>Документационное обеспечение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3</w:t>
            </w:r>
            <w:r w:rsidR="002E34F8" w:rsidRPr="009C3A4D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lastRenderedPageBreak/>
              <w:t>ОП.07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3</w:t>
            </w:r>
            <w:r w:rsidR="002E34F8" w:rsidRPr="009C3A4D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ОП.08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3</w:t>
            </w:r>
            <w:r w:rsidR="002E34F8" w:rsidRPr="009C3A4D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ОП.09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9C3A4D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3</w:t>
            </w:r>
            <w:r w:rsidR="002E34F8" w:rsidRPr="009C3A4D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307E11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07E11">
              <w:rPr>
                <w:rFonts w:ascii="Times New Roman" w:hAnsi="Times New Roman"/>
                <w:i/>
                <w:lang w:eastAsia="en-US"/>
              </w:rPr>
              <w:t>ОП.10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307E11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307E11">
              <w:rPr>
                <w:rFonts w:ascii="Times New Roman" w:hAnsi="Times New Roman"/>
                <w:i/>
                <w:lang w:eastAsia="en-US"/>
              </w:rPr>
              <w:t>Статистика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3</w:t>
            </w:r>
            <w:r w:rsidR="002E34F8" w:rsidRPr="009C3A4D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B2E51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307E11" w:rsidRDefault="00AB2E51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07E11">
              <w:rPr>
                <w:rFonts w:ascii="Times New Roman" w:hAnsi="Times New Roman"/>
                <w:i/>
                <w:lang w:eastAsia="en-US"/>
              </w:rPr>
              <w:t>ОП.11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1" w:rsidRPr="00307E11" w:rsidRDefault="00C26950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307E11">
              <w:rPr>
                <w:rFonts w:ascii="Times New Roman" w:hAnsi="Times New Roman"/>
                <w:i/>
              </w:rPr>
              <w:t>Бизне</w:t>
            </w:r>
            <w:proofErr w:type="gramStart"/>
            <w:r w:rsidRPr="00307E11">
              <w:rPr>
                <w:rFonts w:ascii="Times New Roman" w:hAnsi="Times New Roman"/>
                <w:i/>
              </w:rPr>
              <w:t>с-</w:t>
            </w:r>
            <w:proofErr w:type="gramEnd"/>
            <w:r w:rsidRPr="00307E11">
              <w:rPr>
                <w:rFonts w:ascii="Times New Roman" w:hAnsi="Times New Roman"/>
                <w:i/>
              </w:rPr>
              <w:t xml:space="preserve"> планирование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51" w:rsidRPr="009C3A4D" w:rsidRDefault="00AB2E51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3</w:t>
            </w:r>
            <w:r w:rsidR="002E34F8" w:rsidRPr="009C3A4D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B6B56" w:rsidRPr="009C3A4D" w:rsidTr="002E34F8">
        <w:trPr>
          <w:trHeight w:val="5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6" w:rsidRPr="00307E11" w:rsidRDefault="008B6B56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07E11">
              <w:rPr>
                <w:rFonts w:ascii="Times New Roman" w:hAnsi="Times New Roman"/>
                <w:i/>
                <w:lang w:eastAsia="en-US"/>
              </w:rPr>
              <w:t>ОП.12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56" w:rsidRPr="00307E11" w:rsidRDefault="008B6B56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07E11">
              <w:rPr>
                <w:rFonts w:ascii="Times New Roman" w:hAnsi="Times New Roman"/>
                <w:i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6" w:rsidRPr="009C3A4D" w:rsidRDefault="002E34F8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37</w:t>
            </w:r>
          </w:p>
        </w:tc>
      </w:tr>
      <w:tr w:rsidR="008B6B56" w:rsidRPr="009C3A4D" w:rsidTr="002E34F8">
        <w:trPr>
          <w:trHeight w:val="11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6" w:rsidRPr="00307E11" w:rsidRDefault="008B6B56" w:rsidP="002E34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07E11">
              <w:rPr>
                <w:rFonts w:ascii="Times New Roman" w:hAnsi="Times New Roman"/>
                <w:i/>
                <w:lang w:eastAsia="en-US"/>
              </w:rPr>
              <w:t>ОП.13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56" w:rsidRPr="00307E11" w:rsidRDefault="00307E11" w:rsidP="002E34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Автоматизация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6" w:rsidRPr="009C3A4D" w:rsidRDefault="002E34F8" w:rsidP="002E34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38</w:t>
            </w:r>
          </w:p>
        </w:tc>
      </w:tr>
      <w:tr w:rsidR="00C26950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>ПМ.00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C3A4D">
              <w:rPr>
                <w:rFonts w:ascii="Times New Roman" w:hAnsi="Times New Roman"/>
                <w:b/>
                <w:lang w:eastAsia="en-US"/>
              </w:rPr>
              <w:t>Профессиональные модули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26950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ПМ. 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C26950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МДК. 01.01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Практические основы бухгалтерского учета  активов 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26950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УП. 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41</w:t>
            </w:r>
          </w:p>
        </w:tc>
      </w:tr>
      <w:tr w:rsidR="00C26950" w:rsidRPr="009C3A4D" w:rsidTr="002E34F8">
        <w:trPr>
          <w:trHeight w:val="110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ПМ.02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Ведение бухгалтерского учета источников формирования имущества, выполнение работ по инвентаризации  активов  и финансовых обязательств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42</w:t>
            </w:r>
          </w:p>
        </w:tc>
      </w:tr>
      <w:tr w:rsidR="00C26950" w:rsidRPr="009C3A4D" w:rsidTr="00B055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МДК 02.01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 xml:space="preserve">Практические основы бухгалтерского </w:t>
            </w:r>
            <w:proofErr w:type="gramStart"/>
            <w:r w:rsidRPr="009C3A4D">
              <w:rPr>
                <w:rFonts w:ascii="Times New Roman" w:hAnsi="Times New Roman"/>
                <w:lang w:eastAsia="en-US"/>
              </w:rPr>
              <w:t>учета источников формирования  активов  организации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26950" w:rsidRPr="009C3A4D" w:rsidTr="00B055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МДК 02.02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26950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УП. 02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4</w:t>
            </w:r>
            <w:r w:rsidR="00B05542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C26950" w:rsidRPr="009C3A4D" w:rsidTr="002E34F8">
        <w:trPr>
          <w:trHeight w:val="34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 xml:space="preserve">ПП.02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Производственная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B05542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</w:tr>
      <w:tr w:rsidR="00C26950" w:rsidRPr="009C3A4D" w:rsidTr="002E34F8">
        <w:trPr>
          <w:trHeight w:val="56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ПМ.03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Проведение расчетов с бюджетом 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4</w:t>
            </w:r>
            <w:r w:rsidR="00B0554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C26950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МДК 03.01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Организация расчетов с бюджетом 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26950" w:rsidRPr="009C3A4D" w:rsidTr="002E34F8">
        <w:trPr>
          <w:trHeight w:val="32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ПП.03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4</w:t>
            </w:r>
            <w:r w:rsidR="00B05542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C26950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ПМ.04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Составление и использование бухгалтерской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4</w:t>
            </w:r>
            <w:r w:rsidR="00B05542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C26950" w:rsidRPr="009C3A4D" w:rsidTr="00B055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МДК 04.01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Технология составления бухгалтерской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26950" w:rsidRPr="009C3A4D" w:rsidTr="00B055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МДК 04.02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Основы анализа бухгалтерской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26950" w:rsidRPr="009C3A4D" w:rsidTr="002E34F8">
        <w:trPr>
          <w:trHeight w:val="34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ПП. 04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Производственная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950" w:rsidRPr="009C3A4D" w:rsidRDefault="00B05542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</w:tr>
      <w:tr w:rsidR="00C26950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ПМ.05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Выполнение работ по профессии Кассир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B05542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</w:tr>
      <w:tr w:rsidR="00C26950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МДК 05.01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Выполнение работ по профессии Кассир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26950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УП. 05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B05542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C26950" w:rsidRPr="009C3A4D" w:rsidTr="002E34F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ПДП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0" w:rsidRPr="009C3A4D" w:rsidRDefault="00C26950" w:rsidP="00C269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A4D">
              <w:rPr>
                <w:rFonts w:ascii="Times New Roman" w:hAnsi="Times New Roman"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0" w:rsidRPr="009C3A4D" w:rsidRDefault="00B05542" w:rsidP="00C269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</w:tr>
    </w:tbl>
    <w:p w:rsidR="00AB2E51" w:rsidRPr="009C3A4D" w:rsidRDefault="00AB2E51" w:rsidP="009A3E44">
      <w:pPr>
        <w:suppressAutoHyphens/>
        <w:spacing w:after="0"/>
        <w:ind w:firstLine="709"/>
        <w:jc w:val="both"/>
        <w:rPr>
          <w:rFonts w:ascii="Times New Roman" w:hAnsi="Times New Roman"/>
          <w:b/>
        </w:rPr>
      </w:pPr>
    </w:p>
    <w:p w:rsidR="007E144F" w:rsidRPr="009C3A4D" w:rsidRDefault="00693AE9" w:rsidP="009A3E44">
      <w:pPr>
        <w:suppressAutoHyphens/>
        <w:spacing w:after="0"/>
        <w:ind w:firstLine="709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 xml:space="preserve">Раздел </w:t>
      </w:r>
      <w:r w:rsidR="001A11E8" w:rsidRPr="009C3A4D">
        <w:rPr>
          <w:rFonts w:ascii="Times New Roman" w:hAnsi="Times New Roman"/>
          <w:b/>
        </w:rPr>
        <w:t>7</w:t>
      </w:r>
      <w:r w:rsidRPr="009C3A4D">
        <w:rPr>
          <w:rFonts w:ascii="Times New Roman" w:hAnsi="Times New Roman"/>
          <w:b/>
        </w:rPr>
        <w:t>. У</w:t>
      </w:r>
      <w:r w:rsidR="007E144F" w:rsidRPr="009C3A4D">
        <w:rPr>
          <w:rFonts w:ascii="Times New Roman" w:hAnsi="Times New Roman"/>
          <w:b/>
        </w:rPr>
        <w:t>сло</w:t>
      </w:r>
      <w:r w:rsidR="007C2A41" w:rsidRPr="009C3A4D">
        <w:rPr>
          <w:rFonts w:ascii="Times New Roman" w:hAnsi="Times New Roman"/>
          <w:b/>
        </w:rPr>
        <w:t xml:space="preserve">вия </w:t>
      </w:r>
      <w:r w:rsidR="00751D49">
        <w:rPr>
          <w:rFonts w:ascii="Times New Roman" w:hAnsi="Times New Roman"/>
          <w:b/>
        </w:rPr>
        <w:t xml:space="preserve">реализации </w:t>
      </w:r>
      <w:r w:rsidR="007C2A41" w:rsidRPr="009C3A4D">
        <w:rPr>
          <w:rFonts w:ascii="Times New Roman" w:hAnsi="Times New Roman"/>
          <w:b/>
        </w:rPr>
        <w:t>образовательной программы</w:t>
      </w:r>
    </w:p>
    <w:p w:rsidR="007E144F" w:rsidRPr="009C3A4D" w:rsidRDefault="007E144F" w:rsidP="009A3E44">
      <w:pPr>
        <w:suppressAutoHyphens/>
        <w:spacing w:after="0"/>
        <w:ind w:firstLine="709"/>
        <w:jc w:val="both"/>
        <w:rPr>
          <w:rFonts w:ascii="Times New Roman" w:hAnsi="Times New Roman"/>
          <w:b/>
          <w:i/>
        </w:rPr>
      </w:pPr>
    </w:p>
    <w:p w:rsidR="00BD7719" w:rsidRPr="009C3A4D" w:rsidRDefault="001A11E8" w:rsidP="009A3E44">
      <w:pPr>
        <w:suppressAutoHyphens/>
        <w:spacing w:after="0"/>
        <w:ind w:firstLine="709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7</w:t>
      </w:r>
      <w:r w:rsidR="00BD7719" w:rsidRPr="009C3A4D">
        <w:rPr>
          <w:rFonts w:ascii="Times New Roman" w:hAnsi="Times New Roman"/>
          <w:b/>
        </w:rPr>
        <w:t xml:space="preserve">.1. </w:t>
      </w:r>
      <w:r w:rsidR="00BD7719" w:rsidRPr="009C3A4D">
        <w:rPr>
          <w:rFonts w:ascii="Times New Roman" w:hAnsi="Times New Roman"/>
          <w:b/>
          <w:lang w:eastAsia="en-US"/>
        </w:rPr>
        <w:t>Требования к материально-техническому оснащению образовательной программы.</w:t>
      </w:r>
    </w:p>
    <w:p w:rsidR="00BD7719" w:rsidRPr="009C3A4D" w:rsidRDefault="001A11E8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  <w:b/>
        </w:rPr>
        <w:t>7</w:t>
      </w:r>
      <w:r w:rsidR="00BD7719" w:rsidRPr="009C3A4D">
        <w:rPr>
          <w:rFonts w:ascii="Times New Roman" w:hAnsi="Times New Roman"/>
          <w:b/>
        </w:rPr>
        <w:t>.1.1. Специальные помещения</w:t>
      </w:r>
      <w:r w:rsidR="00BD7719" w:rsidRPr="009C3A4D">
        <w:rPr>
          <w:rFonts w:ascii="Times New Roman" w:hAnsi="Times New Roman"/>
        </w:rPr>
        <w:t xml:space="preserve">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D7719" w:rsidRPr="009C3A4D" w:rsidRDefault="00BD7719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700FD" w:rsidRDefault="007700FD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D7719" w:rsidRPr="009C3A4D" w:rsidRDefault="00BD7719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Перечень специальных помещений</w:t>
      </w:r>
    </w:p>
    <w:p w:rsidR="00BD7719" w:rsidRPr="009C3A4D" w:rsidRDefault="00BD7719" w:rsidP="009A3E44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Кабинеты:</w:t>
      </w:r>
    </w:p>
    <w:p w:rsidR="00675990" w:rsidRPr="009C3A4D" w:rsidRDefault="00675990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u w:color="FF0000"/>
        </w:rPr>
      </w:pPr>
      <w:r w:rsidRPr="009C3A4D">
        <w:rPr>
          <w:rFonts w:ascii="Times New Roman" w:hAnsi="Times New Roman"/>
          <w:u w:color="FF0000"/>
        </w:rPr>
        <w:t>социально-экономических дисциплин;</w:t>
      </w:r>
    </w:p>
    <w:p w:rsidR="00506686" w:rsidRPr="009C3A4D" w:rsidRDefault="00675990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u w:color="FF0000"/>
        </w:rPr>
      </w:pPr>
      <w:r w:rsidRPr="009C3A4D">
        <w:rPr>
          <w:rFonts w:ascii="Times New Roman" w:hAnsi="Times New Roman"/>
          <w:u w:color="FF0000"/>
        </w:rPr>
        <w:lastRenderedPageBreak/>
        <w:t>иностранного языка;</w:t>
      </w:r>
    </w:p>
    <w:p w:rsidR="00506686" w:rsidRPr="009C3A4D" w:rsidRDefault="00506686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u w:color="FF0000"/>
        </w:rPr>
      </w:pPr>
      <w:r w:rsidRPr="009C3A4D">
        <w:rPr>
          <w:rFonts w:ascii="Times New Roman" w:hAnsi="Times New Roman"/>
          <w:u w:color="FF0000"/>
        </w:rPr>
        <w:t>математики;</w:t>
      </w:r>
    </w:p>
    <w:p w:rsidR="00506686" w:rsidRPr="009C3A4D" w:rsidRDefault="00506686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u w:color="FF0000"/>
        </w:rPr>
      </w:pPr>
      <w:r w:rsidRPr="009C3A4D">
        <w:rPr>
          <w:rFonts w:ascii="Times New Roman" w:hAnsi="Times New Roman"/>
          <w:u w:color="FF0000"/>
        </w:rPr>
        <w:t>экологических основ природопользования;</w:t>
      </w:r>
    </w:p>
    <w:p w:rsidR="00506686" w:rsidRPr="009C3A4D" w:rsidRDefault="00506686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u w:color="FF0000"/>
        </w:rPr>
      </w:pPr>
      <w:r w:rsidRPr="009C3A4D">
        <w:rPr>
          <w:rFonts w:ascii="Times New Roman" w:hAnsi="Times New Roman"/>
          <w:u w:color="FF0000"/>
        </w:rPr>
        <w:t>экономики организации;</w:t>
      </w:r>
    </w:p>
    <w:p w:rsidR="00506686" w:rsidRPr="009C3A4D" w:rsidRDefault="00506686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u w:color="FF0000"/>
        </w:rPr>
      </w:pPr>
      <w:r w:rsidRPr="009C3A4D">
        <w:rPr>
          <w:rFonts w:ascii="Times New Roman" w:hAnsi="Times New Roman"/>
          <w:u w:color="FF0000"/>
        </w:rPr>
        <w:t>документационного обеспечения управления;</w:t>
      </w:r>
    </w:p>
    <w:p w:rsidR="00506686" w:rsidRPr="009C3A4D" w:rsidRDefault="00506686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u w:color="FF0000"/>
        </w:rPr>
      </w:pPr>
      <w:r w:rsidRPr="009C3A4D">
        <w:rPr>
          <w:rFonts w:ascii="Times New Roman" w:hAnsi="Times New Roman"/>
          <w:u w:color="FF0000"/>
        </w:rPr>
        <w:t>финансов, денежного обращения и кредита;</w:t>
      </w:r>
    </w:p>
    <w:p w:rsidR="00506686" w:rsidRPr="009C3A4D" w:rsidRDefault="00506686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u w:color="FF0000"/>
        </w:rPr>
      </w:pPr>
      <w:r w:rsidRPr="009C3A4D">
        <w:rPr>
          <w:rFonts w:ascii="Times New Roman" w:hAnsi="Times New Roman"/>
          <w:u w:color="FF0000"/>
        </w:rPr>
        <w:t>бухгалтерского учета, налогообложения и аудита;</w:t>
      </w:r>
    </w:p>
    <w:p w:rsidR="00506686" w:rsidRPr="009C3A4D" w:rsidRDefault="00506686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u w:color="FF0000"/>
        </w:rPr>
      </w:pPr>
      <w:r w:rsidRPr="009C3A4D">
        <w:rPr>
          <w:rFonts w:ascii="Times New Roman" w:hAnsi="Times New Roman"/>
          <w:u w:color="FF0000"/>
        </w:rPr>
        <w:t>основ предпринимательской деятельности;</w:t>
      </w:r>
    </w:p>
    <w:p w:rsidR="00506686" w:rsidRPr="009C3A4D" w:rsidRDefault="00506686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u w:color="FF0000"/>
        </w:rPr>
      </w:pPr>
      <w:r w:rsidRPr="009C3A4D">
        <w:rPr>
          <w:rFonts w:ascii="Times New Roman" w:hAnsi="Times New Roman"/>
          <w:u w:color="FF0000"/>
        </w:rPr>
        <w:t>анализа финансово-хозяйственной деятельности;</w:t>
      </w:r>
    </w:p>
    <w:p w:rsidR="00675990" w:rsidRPr="009C3A4D" w:rsidRDefault="00675990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u w:color="FF0000"/>
        </w:rPr>
      </w:pPr>
      <w:r w:rsidRPr="009C3A4D">
        <w:rPr>
          <w:rFonts w:ascii="Times New Roman" w:hAnsi="Times New Roman"/>
          <w:u w:color="FF0000"/>
        </w:rPr>
        <w:t>безопасности жизнедеятельности</w:t>
      </w:r>
      <w:r w:rsidR="00506686" w:rsidRPr="009C3A4D">
        <w:rPr>
          <w:rFonts w:ascii="Times New Roman" w:hAnsi="Times New Roman"/>
          <w:u w:color="FF0000"/>
        </w:rPr>
        <w:t>.</w:t>
      </w:r>
    </w:p>
    <w:p w:rsidR="00675990" w:rsidRPr="009C3A4D" w:rsidRDefault="00675990" w:rsidP="009A3E4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  <w:b/>
        </w:rPr>
        <w:t>Лаборатории:</w:t>
      </w:r>
    </w:p>
    <w:p w:rsidR="00675990" w:rsidRPr="009C3A4D" w:rsidRDefault="00675990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u w:color="000000"/>
        </w:rPr>
      </w:pPr>
      <w:r w:rsidRPr="009C3A4D">
        <w:rPr>
          <w:rFonts w:ascii="Times New Roman" w:hAnsi="Times New Roman"/>
          <w:u w:color="FF0000"/>
        </w:rPr>
        <w:t>информационных технологий в профессиональной деятельн</w:t>
      </w:r>
      <w:r w:rsidRPr="009C3A4D">
        <w:rPr>
          <w:rFonts w:ascii="Times New Roman" w:hAnsi="Times New Roman"/>
          <w:u w:color="FF0000"/>
        </w:rPr>
        <w:t>о</w:t>
      </w:r>
      <w:r w:rsidRPr="009C3A4D">
        <w:rPr>
          <w:rFonts w:ascii="Times New Roman" w:hAnsi="Times New Roman"/>
          <w:u w:color="FF0000"/>
        </w:rPr>
        <w:t>сти</w:t>
      </w:r>
      <w:r w:rsidR="00506686" w:rsidRPr="009C3A4D">
        <w:rPr>
          <w:rFonts w:ascii="Times New Roman" w:hAnsi="Times New Roman"/>
          <w:u w:color="FF0000"/>
        </w:rPr>
        <w:t>;</w:t>
      </w:r>
    </w:p>
    <w:p w:rsidR="00BD7719" w:rsidRPr="009C3A4D" w:rsidRDefault="00506686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u w:color="FF0000"/>
        </w:rPr>
      </w:pPr>
      <w:r w:rsidRPr="009C3A4D">
        <w:rPr>
          <w:rFonts w:ascii="Times New Roman" w:hAnsi="Times New Roman"/>
          <w:u w:color="FF0000"/>
        </w:rPr>
        <w:t>учебная бухгалтерия.</w:t>
      </w:r>
    </w:p>
    <w:p w:rsidR="00BD7719" w:rsidRPr="009C3A4D" w:rsidRDefault="00BD7719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BD7719" w:rsidRPr="009C3A4D" w:rsidRDefault="00BD7719" w:rsidP="009A3E44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Спортивный комплекс</w:t>
      </w:r>
    </w:p>
    <w:p w:rsidR="00BD7719" w:rsidRPr="009C3A4D" w:rsidRDefault="00506686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Спортивный зал</w:t>
      </w:r>
      <w:r w:rsidR="008453AC" w:rsidRPr="009C3A4D">
        <w:rPr>
          <w:rFonts w:ascii="Times New Roman" w:hAnsi="Times New Roman"/>
        </w:rPr>
        <w:t>.</w:t>
      </w:r>
    </w:p>
    <w:p w:rsidR="00BD7719" w:rsidRPr="009C3A4D" w:rsidRDefault="00BD7719" w:rsidP="009A3E44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Залы:</w:t>
      </w:r>
    </w:p>
    <w:p w:rsidR="00BD7719" w:rsidRPr="009C3A4D" w:rsidRDefault="00BD7719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Библиотека, читальный зал с выходом в интернет</w:t>
      </w:r>
    </w:p>
    <w:p w:rsidR="00BD7719" w:rsidRPr="009C3A4D" w:rsidRDefault="00BD7719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Актовый зал</w:t>
      </w:r>
      <w:r w:rsidR="008453AC" w:rsidRPr="009C3A4D">
        <w:rPr>
          <w:rFonts w:ascii="Times New Roman" w:hAnsi="Times New Roman"/>
        </w:rPr>
        <w:t>.</w:t>
      </w:r>
    </w:p>
    <w:p w:rsidR="009C572D" w:rsidRPr="009C3A4D" w:rsidRDefault="001A11E8" w:rsidP="009A3E44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7</w:t>
      </w:r>
      <w:r w:rsidR="00500EB4" w:rsidRPr="009C3A4D">
        <w:rPr>
          <w:rFonts w:ascii="Times New Roman" w:hAnsi="Times New Roman"/>
          <w:b/>
        </w:rPr>
        <w:t>.</w:t>
      </w:r>
      <w:r w:rsidR="009C572D" w:rsidRPr="009C3A4D">
        <w:rPr>
          <w:rFonts w:ascii="Times New Roman" w:hAnsi="Times New Roman"/>
          <w:b/>
        </w:rPr>
        <w:t>1.2. Материально-техническое оснащение лабораторий, мастерских и</w:t>
      </w:r>
      <w:r w:rsidR="00693AE9" w:rsidRPr="009C3A4D">
        <w:rPr>
          <w:rFonts w:ascii="Times New Roman" w:hAnsi="Times New Roman"/>
          <w:b/>
        </w:rPr>
        <w:t xml:space="preserve"> баз практики по специальности 38.02.01 </w:t>
      </w:r>
      <w:r w:rsidR="009C572D" w:rsidRPr="009C3A4D">
        <w:rPr>
          <w:rFonts w:ascii="Times New Roman" w:hAnsi="Times New Roman"/>
          <w:b/>
        </w:rPr>
        <w:t>Экономика и бухгалтерский учет (по отраслям)</w:t>
      </w:r>
      <w:r w:rsidR="00693AE9" w:rsidRPr="009C3A4D">
        <w:rPr>
          <w:rFonts w:ascii="Times New Roman" w:hAnsi="Times New Roman"/>
          <w:b/>
        </w:rPr>
        <w:t>.</w:t>
      </w:r>
    </w:p>
    <w:p w:rsidR="009C572D" w:rsidRPr="009C3A4D" w:rsidRDefault="009C572D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9C3A4D">
        <w:rPr>
          <w:rFonts w:ascii="Times New Roman" w:hAnsi="Times New Roman"/>
        </w:rPr>
        <w:t xml:space="preserve">Образовательная организация, реализующая программу по специальности </w:t>
      </w:r>
      <w:r w:rsidR="00693AE9" w:rsidRPr="009C3A4D">
        <w:rPr>
          <w:rFonts w:ascii="Times New Roman" w:hAnsi="Times New Roman"/>
        </w:rPr>
        <w:t xml:space="preserve">38.02.01 </w:t>
      </w:r>
      <w:r w:rsidRPr="009C3A4D">
        <w:rPr>
          <w:rFonts w:ascii="Times New Roman" w:hAnsi="Times New Roman"/>
        </w:rPr>
        <w:t>Экономика и бухгалтерский учет (по отраслям</w:t>
      </w:r>
      <w:r w:rsidRPr="009C3A4D">
        <w:rPr>
          <w:rFonts w:ascii="Times New Roman" w:hAnsi="Times New Roman"/>
          <w:b/>
        </w:rPr>
        <w:t>)</w:t>
      </w:r>
      <w:r w:rsidRPr="009C3A4D">
        <w:rPr>
          <w:rFonts w:ascii="Times New Roman" w:hAnsi="Times New Roman"/>
        </w:rPr>
        <w:t xml:space="preserve">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планом, и соответствующей действующим санитарным и противопожарным правилам и нормам в разрезе выбранных траекторий.  </w:t>
      </w:r>
      <w:proofErr w:type="gramEnd"/>
    </w:p>
    <w:p w:rsidR="009C572D" w:rsidRPr="009C3A4D" w:rsidRDefault="009C572D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Минимально необходимый для реализации </w:t>
      </w:r>
      <w:r w:rsidR="00693AE9" w:rsidRPr="009C3A4D">
        <w:rPr>
          <w:rFonts w:ascii="Times New Roman" w:eastAsia="Calibri" w:hAnsi="Times New Roman"/>
        </w:rPr>
        <w:t>ППССЗ</w:t>
      </w:r>
      <w:r w:rsidRPr="009C3A4D">
        <w:rPr>
          <w:rFonts w:ascii="Times New Roman" w:hAnsi="Times New Roman"/>
        </w:rPr>
        <w:t xml:space="preserve"> перечень материально- технического обеспечения, включает в себя: </w:t>
      </w:r>
    </w:p>
    <w:p w:rsidR="009C572D" w:rsidRPr="009C3A4D" w:rsidRDefault="001A11E8" w:rsidP="009A3E44">
      <w:pPr>
        <w:spacing w:before="240" w:after="0" w:line="240" w:lineRule="auto"/>
        <w:ind w:firstLine="709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7</w:t>
      </w:r>
      <w:r w:rsidR="009C572D" w:rsidRPr="009C3A4D">
        <w:rPr>
          <w:rFonts w:ascii="Times New Roman" w:hAnsi="Times New Roman"/>
          <w:b/>
        </w:rPr>
        <w:t xml:space="preserve">.1.2.1. Оснащение лабораторий </w:t>
      </w:r>
    </w:p>
    <w:p w:rsidR="009C572D" w:rsidRPr="009C3A4D" w:rsidRDefault="009C572D" w:rsidP="009A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9C3A4D">
        <w:rPr>
          <w:rFonts w:ascii="Times New Roman" w:hAnsi="Times New Roman"/>
          <w:b/>
        </w:rPr>
        <w:t>Учебная лаборатория</w:t>
      </w:r>
      <w:r w:rsidRPr="009C3A4D">
        <w:rPr>
          <w:rFonts w:ascii="Times New Roman" w:hAnsi="Times New Roman"/>
          <w:b/>
          <w:i/>
        </w:rPr>
        <w:t xml:space="preserve"> «</w:t>
      </w:r>
      <w:r w:rsidRPr="009C3A4D">
        <w:rPr>
          <w:rFonts w:ascii="Times New Roman" w:hAnsi="Times New Roman"/>
          <w:b/>
          <w:u w:color="FF0000"/>
        </w:rPr>
        <w:t>Информационных технологий в профессиональной деятел</w:t>
      </w:r>
      <w:r w:rsidRPr="009C3A4D">
        <w:rPr>
          <w:rFonts w:ascii="Times New Roman" w:hAnsi="Times New Roman"/>
          <w:b/>
          <w:u w:color="FF0000"/>
        </w:rPr>
        <w:t>ь</w:t>
      </w:r>
      <w:r w:rsidRPr="009C3A4D">
        <w:rPr>
          <w:rFonts w:ascii="Times New Roman" w:hAnsi="Times New Roman"/>
          <w:b/>
          <w:u w:color="FF0000"/>
        </w:rPr>
        <w:t>ности</w:t>
      </w:r>
      <w:r w:rsidRPr="009C3A4D">
        <w:rPr>
          <w:rFonts w:ascii="Times New Roman" w:hAnsi="Times New Roman"/>
          <w:b/>
          <w:i/>
        </w:rPr>
        <w:t>»</w:t>
      </w:r>
    </w:p>
    <w:p w:rsidR="009C572D" w:rsidRPr="009C3A4D" w:rsidRDefault="009C572D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Оснащается: </w:t>
      </w:r>
    </w:p>
    <w:p w:rsidR="00912A18" w:rsidRPr="009C3A4D" w:rsidRDefault="00912A18" w:rsidP="009A3E44">
      <w:pPr>
        <w:pStyle w:val="af0"/>
        <w:suppressAutoHyphens/>
        <w:spacing w:before="0" w:after="0"/>
        <w:ind w:left="567"/>
        <w:jc w:val="both"/>
        <w:rPr>
          <w:sz w:val="22"/>
          <w:szCs w:val="22"/>
        </w:rPr>
      </w:pPr>
      <w:r w:rsidRPr="009C3A4D">
        <w:rPr>
          <w:sz w:val="22"/>
          <w:szCs w:val="22"/>
        </w:rPr>
        <w:t>к</w:t>
      </w:r>
      <w:r w:rsidR="007744EA" w:rsidRPr="009C3A4D">
        <w:rPr>
          <w:sz w:val="22"/>
          <w:szCs w:val="22"/>
        </w:rPr>
        <w:t>омпьютер</w:t>
      </w:r>
      <w:r w:rsidRPr="009C3A4D">
        <w:rPr>
          <w:sz w:val="22"/>
          <w:szCs w:val="22"/>
        </w:rPr>
        <w:t>ами</w:t>
      </w:r>
      <w:r w:rsidR="001E5BDC" w:rsidRPr="009C3A4D">
        <w:rPr>
          <w:sz w:val="22"/>
          <w:szCs w:val="22"/>
        </w:rPr>
        <w:t xml:space="preserve"> по количеству </w:t>
      </w:r>
      <w:r w:rsidR="007744EA" w:rsidRPr="009C3A4D">
        <w:rPr>
          <w:sz w:val="22"/>
          <w:szCs w:val="22"/>
        </w:rPr>
        <w:t>обучающихся и 1 компьютер преподавателя, оснащенными оборудованием для выхода в информационно-телекоммуникационную сеть Интернет</w:t>
      </w:r>
      <w:r w:rsidRPr="009C3A4D">
        <w:rPr>
          <w:sz w:val="22"/>
          <w:szCs w:val="22"/>
        </w:rPr>
        <w:t>;</w:t>
      </w:r>
    </w:p>
    <w:p w:rsidR="00912A18" w:rsidRPr="009C3A4D" w:rsidRDefault="007744EA" w:rsidP="009A3E44">
      <w:pPr>
        <w:pStyle w:val="af0"/>
        <w:suppressAutoHyphens/>
        <w:spacing w:before="0" w:after="0"/>
        <w:ind w:left="567"/>
        <w:jc w:val="both"/>
        <w:rPr>
          <w:sz w:val="22"/>
          <w:szCs w:val="22"/>
        </w:rPr>
      </w:pPr>
      <w:r w:rsidRPr="009C3A4D">
        <w:rPr>
          <w:sz w:val="22"/>
          <w:szCs w:val="22"/>
        </w:rPr>
        <w:t>программн</w:t>
      </w:r>
      <w:r w:rsidR="00912A18" w:rsidRPr="009C3A4D">
        <w:rPr>
          <w:sz w:val="22"/>
          <w:szCs w:val="22"/>
        </w:rPr>
        <w:t>ым</w:t>
      </w:r>
      <w:r w:rsidRPr="009C3A4D">
        <w:rPr>
          <w:sz w:val="22"/>
          <w:szCs w:val="22"/>
        </w:rPr>
        <w:t xml:space="preserve"> обеспечение</w:t>
      </w:r>
      <w:r w:rsidR="00912A18" w:rsidRPr="009C3A4D">
        <w:rPr>
          <w:sz w:val="22"/>
          <w:szCs w:val="22"/>
        </w:rPr>
        <w:t>м</w:t>
      </w:r>
      <w:r w:rsidRPr="009C3A4D">
        <w:rPr>
          <w:sz w:val="22"/>
          <w:szCs w:val="22"/>
        </w:rPr>
        <w:t>: операционн</w:t>
      </w:r>
      <w:r w:rsidR="002D58A0" w:rsidRPr="009C3A4D">
        <w:rPr>
          <w:sz w:val="22"/>
          <w:szCs w:val="22"/>
        </w:rPr>
        <w:t>ой</w:t>
      </w:r>
      <w:r w:rsidRPr="009C3A4D">
        <w:rPr>
          <w:sz w:val="22"/>
          <w:szCs w:val="22"/>
        </w:rPr>
        <w:t xml:space="preserve"> систем</w:t>
      </w:r>
      <w:r w:rsidR="002D58A0" w:rsidRPr="009C3A4D">
        <w:rPr>
          <w:sz w:val="22"/>
          <w:szCs w:val="22"/>
        </w:rPr>
        <w:t>ой</w:t>
      </w:r>
      <w:r w:rsidRPr="009C3A4D">
        <w:rPr>
          <w:sz w:val="22"/>
          <w:szCs w:val="22"/>
        </w:rPr>
        <w:t xml:space="preserve"> Windows</w:t>
      </w:r>
      <w:r w:rsidR="00912A18" w:rsidRPr="009C3A4D">
        <w:rPr>
          <w:sz w:val="22"/>
          <w:szCs w:val="22"/>
        </w:rPr>
        <w:t>;</w:t>
      </w:r>
      <w:r w:rsidRPr="009C3A4D">
        <w:rPr>
          <w:sz w:val="22"/>
          <w:szCs w:val="22"/>
        </w:rPr>
        <w:t xml:space="preserve"> </w:t>
      </w:r>
    </w:p>
    <w:p w:rsidR="00912A18" w:rsidRPr="009C3A4D" w:rsidRDefault="007744EA" w:rsidP="009A3E44">
      <w:pPr>
        <w:pStyle w:val="af0"/>
        <w:suppressAutoHyphens/>
        <w:spacing w:before="0" w:after="0"/>
        <w:ind w:left="567"/>
        <w:jc w:val="both"/>
        <w:rPr>
          <w:sz w:val="22"/>
          <w:szCs w:val="22"/>
        </w:rPr>
      </w:pPr>
      <w:r w:rsidRPr="009C3A4D">
        <w:rPr>
          <w:sz w:val="22"/>
          <w:szCs w:val="22"/>
        </w:rPr>
        <w:t>пакет</w:t>
      </w:r>
      <w:r w:rsidR="00912A18" w:rsidRPr="009C3A4D">
        <w:rPr>
          <w:sz w:val="22"/>
          <w:szCs w:val="22"/>
        </w:rPr>
        <w:t>ом</w:t>
      </w:r>
      <w:r w:rsidRPr="009C3A4D">
        <w:rPr>
          <w:sz w:val="22"/>
          <w:szCs w:val="22"/>
        </w:rPr>
        <w:t xml:space="preserve"> офисных программ,</w:t>
      </w:r>
    </w:p>
    <w:p w:rsidR="00E54C90" w:rsidRPr="009C3A4D" w:rsidRDefault="00E54C90" w:rsidP="009A3E44">
      <w:pPr>
        <w:pStyle w:val="af0"/>
        <w:suppressAutoHyphens/>
        <w:spacing w:before="0" w:after="0"/>
        <w:ind w:left="567"/>
        <w:jc w:val="both"/>
        <w:rPr>
          <w:sz w:val="22"/>
          <w:szCs w:val="22"/>
        </w:rPr>
      </w:pPr>
      <w:r w:rsidRPr="009C3A4D">
        <w:rPr>
          <w:sz w:val="22"/>
          <w:szCs w:val="22"/>
          <w:shd w:val="clear" w:color="auto" w:fill="FFFFFF"/>
        </w:rPr>
        <w:t>современными программами автоматизации учета (1С: Предприятие, 1С:Бухгалтерия);</w:t>
      </w:r>
    </w:p>
    <w:p w:rsidR="007744EA" w:rsidRPr="009C3A4D" w:rsidRDefault="007744EA" w:rsidP="009A3E44">
      <w:pPr>
        <w:pStyle w:val="af0"/>
        <w:suppressAutoHyphens/>
        <w:spacing w:before="0" w:after="0"/>
        <w:ind w:left="567"/>
        <w:jc w:val="both"/>
        <w:rPr>
          <w:sz w:val="22"/>
          <w:szCs w:val="22"/>
        </w:rPr>
      </w:pPr>
      <w:r w:rsidRPr="009C3A4D">
        <w:rPr>
          <w:sz w:val="22"/>
          <w:szCs w:val="22"/>
        </w:rPr>
        <w:t xml:space="preserve">справочными </w:t>
      </w:r>
      <w:r w:rsidR="0046083B" w:rsidRPr="009C3A4D">
        <w:rPr>
          <w:sz w:val="22"/>
          <w:szCs w:val="22"/>
        </w:rPr>
        <w:t>правовыми</w:t>
      </w:r>
      <w:r w:rsidRPr="009C3A4D">
        <w:rPr>
          <w:sz w:val="22"/>
          <w:szCs w:val="22"/>
        </w:rPr>
        <w:t xml:space="preserve"> Гарант, Консультант+);</w:t>
      </w:r>
    </w:p>
    <w:p w:rsidR="009C572D" w:rsidRPr="009C3A4D" w:rsidRDefault="009C572D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рабочими местами по количеству </w:t>
      </w:r>
      <w:proofErr w:type="gramStart"/>
      <w:r w:rsidRPr="009C3A4D">
        <w:rPr>
          <w:rFonts w:ascii="Times New Roman" w:hAnsi="Times New Roman"/>
        </w:rPr>
        <w:t>обучающихся</w:t>
      </w:r>
      <w:proofErr w:type="gramEnd"/>
      <w:r w:rsidRPr="009C3A4D">
        <w:rPr>
          <w:rFonts w:ascii="Times New Roman" w:hAnsi="Times New Roman"/>
        </w:rPr>
        <w:t xml:space="preserve">; </w:t>
      </w:r>
    </w:p>
    <w:p w:rsidR="009C572D" w:rsidRPr="009C3A4D" w:rsidRDefault="009C572D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рабочим местом преподавателя, оснащенным мультимедийным оборудованием; </w:t>
      </w:r>
    </w:p>
    <w:p w:rsidR="00912A18" w:rsidRPr="009C3A4D" w:rsidRDefault="009C572D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доской для мела; </w:t>
      </w:r>
    </w:p>
    <w:p w:rsidR="00912A18" w:rsidRPr="009C3A4D" w:rsidRDefault="00912A18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9C3A4D">
        <w:rPr>
          <w:rFonts w:ascii="Times New Roman" w:hAnsi="Times New Roman"/>
          <w:bCs/>
        </w:rPr>
        <w:t>многофункциональным устройством;</w:t>
      </w:r>
    </w:p>
    <w:p w:rsidR="00FB4597" w:rsidRPr="009C3A4D" w:rsidRDefault="009C572D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</w:t>
      </w:r>
      <w:r w:rsidR="007744EA" w:rsidRPr="009C3A4D">
        <w:rPr>
          <w:rFonts w:ascii="Times New Roman" w:hAnsi="Times New Roman"/>
        </w:rPr>
        <w:t>.</w:t>
      </w:r>
    </w:p>
    <w:p w:rsidR="009C572D" w:rsidRPr="009C3A4D" w:rsidRDefault="009C572D" w:rsidP="009A3E44">
      <w:pPr>
        <w:suppressAutoHyphens/>
        <w:spacing w:before="240" w:after="0" w:line="240" w:lineRule="auto"/>
        <w:ind w:firstLine="567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Учебная лаборатория «</w:t>
      </w:r>
      <w:r w:rsidR="00FB4597" w:rsidRPr="009C3A4D">
        <w:rPr>
          <w:rFonts w:ascii="Times New Roman" w:hAnsi="Times New Roman"/>
          <w:b/>
        </w:rPr>
        <w:t>Учебная бухгалтерия</w:t>
      </w:r>
      <w:r w:rsidRPr="009C3A4D">
        <w:rPr>
          <w:rFonts w:ascii="Times New Roman" w:hAnsi="Times New Roman"/>
          <w:b/>
        </w:rPr>
        <w:t>»</w:t>
      </w:r>
    </w:p>
    <w:p w:rsidR="009C572D" w:rsidRPr="009C3A4D" w:rsidRDefault="009C572D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Оснащается: </w:t>
      </w:r>
    </w:p>
    <w:p w:rsidR="009C572D" w:rsidRPr="009C3A4D" w:rsidRDefault="00FB4597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  <w:shd w:val="clear" w:color="auto" w:fill="FFFFFF"/>
        </w:rPr>
        <w:t>автоматизированными рабочими местами бухгалтера по всем объектам учета</w:t>
      </w:r>
      <w:r w:rsidRPr="009C3A4D">
        <w:rPr>
          <w:rFonts w:ascii="Times New Roman" w:hAnsi="Times New Roman"/>
        </w:rPr>
        <w:t xml:space="preserve"> </w:t>
      </w:r>
      <w:r w:rsidR="009C572D" w:rsidRPr="009C3A4D">
        <w:rPr>
          <w:rFonts w:ascii="Times New Roman" w:hAnsi="Times New Roman"/>
        </w:rPr>
        <w:t xml:space="preserve">по количеству </w:t>
      </w:r>
      <w:proofErr w:type="gramStart"/>
      <w:r w:rsidR="009C572D" w:rsidRPr="009C3A4D">
        <w:rPr>
          <w:rFonts w:ascii="Times New Roman" w:hAnsi="Times New Roman"/>
        </w:rPr>
        <w:t>обучающихся</w:t>
      </w:r>
      <w:proofErr w:type="gramEnd"/>
      <w:r w:rsidR="009C572D" w:rsidRPr="009C3A4D">
        <w:rPr>
          <w:rFonts w:ascii="Times New Roman" w:hAnsi="Times New Roman"/>
        </w:rPr>
        <w:t xml:space="preserve">; </w:t>
      </w:r>
    </w:p>
    <w:p w:rsidR="009C572D" w:rsidRPr="009C3A4D" w:rsidRDefault="009C572D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рабочим местом преподавателя, оснащенным мультимедийным оборудованием; </w:t>
      </w:r>
    </w:p>
    <w:p w:rsidR="009C572D" w:rsidRPr="009C3A4D" w:rsidRDefault="009C572D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доской для мела; </w:t>
      </w:r>
    </w:p>
    <w:p w:rsidR="00FB4597" w:rsidRPr="009C3A4D" w:rsidRDefault="00FB4597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9C3A4D">
        <w:rPr>
          <w:rFonts w:ascii="Times New Roman" w:hAnsi="Times New Roman"/>
          <w:shd w:val="clear" w:color="auto" w:fill="FFFFFF"/>
        </w:rPr>
        <w:t>детектором валют,</w:t>
      </w:r>
    </w:p>
    <w:p w:rsidR="00FB4597" w:rsidRPr="009C3A4D" w:rsidRDefault="00FB4597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9C3A4D">
        <w:rPr>
          <w:rFonts w:ascii="Times New Roman" w:hAnsi="Times New Roman"/>
          <w:shd w:val="clear" w:color="auto" w:fill="FFFFFF"/>
        </w:rPr>
        <w:t xml:space="preserve">счетчиком банкнот, </w:t>
      </w:r>
    </w:p>
    <w:p w:rsidR="00FB4597" w:rsidRPr="009C3A4D" w:rsidRDefault="00FB4597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9C3A4D">
        <w:rPr>
          <w:rFonts w:ascii="Times New Roman" w:hAnsi="Times New Roman"/>
          <w:shd w:val="clear" w:color="auto" w:fill="FFFFFF"/>
        </w:rPr>
        <w:lastRenderedPageBreak/>
        <w:t>кассовыми аппаратами,</w:t>
      </w:r>
    </w:p>
    <w:p w:rsidR="00FB4597" w:rsidRPr="009C3A4D" w:rsidRDefault="00FB4597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9C3A4D">
        <w:rPr>
          <w:rFonts w:ascii="Times New Roman" w:hAnsi="Times New Roman"/>
          <w:shd w:val="clear" w:color="auto" w:fill="FFFFFF"/>
        </w:rPr>
        <w:t>сейфом,</w:t>
      </w:r>
    </w:p>
    <w:p w:rsidR="00FB4597" w:rsidRPr="009C3A4D" w:rsidRDefault="00FB4597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9C3A4D">
        <w:rPr>
          <w:rFonts w:ascii="Times New Roman" w:hAnsi="Times New Roman"/>
          <w:shd w:val="clear" w:color="auto" w:fill="FFFFFF"/>
        </w:rPr>
        <w:t>современными программами автоматизации учета</w:t>
      </w:r>
      <w:r w:rsidR="00912A18" w:rsidRPr="009C3A4D">
        <w:rPr>
          <w:rFonts w:ascii="Times New Roman" w:hAnsi="Times New Roman"/>
          <w:shd w:val="clear" w:color="auto" w:fill="FFFFFF"/>
        </w:rPr>
        <w:t xml:space="preserve"> </w:t>
      </w:r>
      <w:r w:rsidRPr="009C3A4D">
        <w:rPr>
          <w:rFonts w:ascii="Times New Roman" w:hAnsi="Times New Roman"/>
          <w:shd w:val="clear" w:color="auto" w:fill="FFFFFF"/>
        </w:rPr>
        <w:t>(1С:</w:t>
      </w:r>
      <w:proofErr w:type="gramEnd"/>
      <w:r w:rsidR="00912A18" w:rsidRPr="009C3A4D">
        <w:rPr>
          <w:rFonts w:ascii="Times New Roman" w:hAnsi="Times New Roman"/>
          <w:shd w:val="clear" w:color="auto" w:fill="FFFFFF"/>
        </w:rPr>
        <w:t xml:space="preserve"> </w:t>
      </w:r>
      <w:r w:rsidRPr="009C3A4D">
        <w:rPr>
          <w:rFonts w:ascii="Times New Roman" w:hAnsi="Times New Roman"/>
          <w:shd w:val="clear" w:color="auto" w:fill="FFFFFF"/>
        </w:rPr>
        <w:t>Предприятие, 1С</w:t>
      </w:r>
      <w:proofErr w:type="gramStart"/>
      <w:r w:rsidRPr="009C3A4D">
        <w:rPr>
          <w:rFonts w:ascii="Times New Roman" w:hAnsi="Times New Roman"/>
          <w:shd w:val="clear" w:color="auto" w:fill="FFFFFF"/>
        </w:rPr>
        <w:t>:Б</w:t>
      </w:r>
      <w:proofErr w:type="gramEnd"/>
      <w:r w:rsidRPr="009C3A4D">
        <w:rPr>
          <w:rFonts w:ascii="Times New Roman" w:hAnsi="Times New Roman"/>
          <w:shd w:val="clear" w:color="auto" w:fill="FFFFFF"/>
        </w:rPr>
        <w:t>ухгалтерия) ,</w:t>
      </w:r>
    </w:p>
    <w:p w:rsidR="001E5BDC" w:rsidRPr="009C3A4D" w:rsidRDefault="001E5BDC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справочными </w:t>
      </w:r>
      <w:r w:rsidR="0046083B" w:rsidRPr="009C3A4D">
        <w:rPr>
          <w:rFonts w:ascii="Times New Roman" w:hAnsi="Times New Roman"/>
        </w:rPr>
        <w:t>правовыми</w:t>
      </w:r>
      <w:r w:rsidRPr="009C3A4D">
        <w:rPr>
          <w:rFonts w:ascii="Times New Roman" w:hAnsi="Times New Roman"/>
        </w:rPr>
        <w:t xml:space="preserve"> </w:t>
      </w:r>
      <w:r w:rsidR="00912A18" w:rsidRPr="009C3A4D">
        <w:rPr>
          <w:rFonts w:ascii="Times New Roman" w:hAnsi="Times New Roman"/>
        </w:rPr>
        <w:t xml:space="preserve"> системами </w:t>
      </w:r>
      <w:r w:rsidRPr="009C3A4D">
        <w:rPr>
          <w:rFonts w:ascii="Times New Roman" w:hAnsi="Times New Roman"/>
        </w:rPr>
        <w:t>(Гарант, Консультант+);</w:t>
      </w:r>
    </w:p>
    <w:p w:rsidR="001E5BDC" w:rsidRPr="009C3A4D" w:rsidRDefault="001E5BDC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9C3A4D">
        <w:rPr>
          <w:rFonts w:ascii="Times New Roman" w:hAnsi="Times New Roman"/>
        </w:rPr>
        <w:t>справочн</w:t>
      </w:r>
      <w:r w:rsidR="00912A18" w:rsidRPr="009C3A4D">
        <w:rPr>
          <w:rFonts w:ascii="Times New Roman" w:hAnsi="Times New Roman"/>
        </w:rPr>
        <w:t>ой</w:t>
      </w:r>
      <w:r w:rsidRPr="009C3A4D">
        <w:rPr>
          <w:rFonts w:ascii="Times New Roman" w:hAnsi="Times New Roman"/>
        </w:rPr>
        <w:t xml:space="preserve"> систем</w:t>
      </w:r>
      <w:r w:rsidR="00912A18" w:rsidRPr="009C3A4D">
        <w:rPr>
          <w:rFonts w:ascii="Times New Roman" w:hAnsi="Times New Roman"/>
        </w:rPr>
        <w:t>ой</w:t>
      </w:r>
      <w:r w:rsidRPr="009C3A4D">
        <w:rPr>
          <w:rFonts w:ascii="Times New Roman" w:hAnsi="Times New Roman"/>
        </w:rPr>
        <w:t xml:space="preserve"> </w:t>
      </w:r>
      <w:r w:rsidR="00912A18" w:rsidRPr="009C3A4D">
        <w:rPr>
          <w:rFonts w:ascii="Times New Roman" w:hAnsi="Times New Roman"/>
        </w:rPr>
        <w:t>(Главбух);</w:t>
      </w:r>
    </w:p>
    <w:p w:rsidR="009C572D" w:rsidRPr="009C3A4D" w:rsidRDefault="009C572D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3A4D">
        <w:rPr>
          <w:rFonts w:ascii="Times New Roman" w:hAnsi="Times New Roman"/>
        </w:rPr>
        <w:t>комплектом учебно-методической документации</w:t>
      </w:r>
      <w:r w:rsidR="002D58A0" w:rsidRPr="009C3A4D">
        <w:rPr>
          <w:rFonts w:ascii="Times New Roman" w:hAnsi="Times New Roman"/>
        </w:rPr>
        <w:t>.</w:t>
      </w:r>
      <w:r w:rsidRPr="009C3A4D">
        <w:rPr>
          <w:rFonts w:ascii="Times New Roman" w:hAnsi="Times New Roman"/>
        </w:rPr>
        <w:t xml:space="preserve"> </w:t>
      </w:r>
    </w:p>
    <w:p w:rsidR="009C572D" w:rsidRPr="009C3A4D" w:rsidRDefault="009C572D" w:rsidP="009A3E44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C572D" w:rsidRPr="009C3A4D" w:rsidRDefault="001A11E8" w:rsidP="009A3E44">
      <w:pPr>
        <w:suppressAutoHyphens/>
        <w:spacing w:line="240" w:lineRule="auto"/>
        <w:ind w:firstLine="567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7</w:t>
      </w:r>
      <w:r w:rsidR="009C572D" w:rsidRPr="009C3A4D">
        <w:rPr>
          <w:rFonts w:ascii="Times New Roman" w:hAnsi="Times New Roman"/>
          <w:b/>
        </w:rPr>
        <w:t>.1.2.3. Оснащение баз практик</w:t>
      </w:r>
    </w:p>
    <w:p w:rsidR="009C572D" w:rsidRPr="009C3A4D" w:rsidRDefault="009C572D" w:rsidP="009A3E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Реализация образовательной программы предполагает обязательную учебную и произво</w:t>
      </w:r>
      <w:r w:rsidRPr="009C3A4D">
        <w:rPr>
          <w:rFonts w:ascii="Times New Roman" w:hAnsi="Times New Roman"/>
        </w:rPr>
        <w:t>д</w:t>
      </w:r>
      <w:r w:rsidRPr="009C3A4D">
        <w:rPr>
          <w:rFonts w:ascii="Times New Roman" w:hAnsi="Times New Roman"/>
        </w:rPr>
        <w:t>ственную практику.</w:t>
      </w:r>
    </w:p>
    <w:p w:rsidR="009C572D" w:rsidRPr="009C3A4D" w:rsidRDefault="009C572D" w:rsidP="009A3E4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</w:rPr>
        <w:t>Учебная практика реализуется в лаборатории профессиональной образовательной организации и требует наличия оборудования, обеспечивающего выполн</w:t>
      </w:r>
      <w:r w:rsidRPr="009C3A4D">
        <w:rPr>
          <w:rFonts w:ascii="Times New Roman" w:hAnsi="Times New Roman"/>
        </w:rPr>
        <w:t>е</w:t>
      </w:r>
      <w:r w:rsidRPr="009C3A4D">
        <w:rPr>
          <w:rFonts w:ascii="Times New Roman" w:hAnsi="Times New Roman"/>
        </w:rPr>
        <w:t>ние всех видов работ, определенных содержанием программ професси</w:t>
      </w:r>
      <w:r w:rsidRPr="009C3A4D">
        <w:rPr>
          <w:rFonts w:ascii="Times New Roman" w:hAnsi="Times New Roman"/>
        </w:rPr>
        <w:t>о</w:t>
      </w:r>
      <w:r w:rsidRPr="009C3A4D">
        <w:rPr>
          <w:rFonts w:ascii="Times New Roman" w:hAnsi="Times New Roman"/>
        </w:rPr>
        <w:t>нального модуля ПМ 01</w:t>
      </w:r>
      <w:r w:rsidR="00E54C90" w:rsidRPr="009C3A4D">
        <w:rPr>
          <w:rFonts w:ascii="Times New Roman" w:hAnsi="Times New Roman"/>
        </w:rPr>
        <w:t>, ПМ05</w:t>
      </w:r>
      <w:r w:rsidRPr="009C3A4D">
        <w:rPr>
          <w:rFonts w:ascii="Times New Roman" w:hAnsi="Times New Roman"/>
        </w:rPr>
        <w:t>.</w:t>
      </w:r>
    </w:p>
    <w:p w:rsidR="009C572D" w:rsidRPr="009C3A4D" w:rsidRDefault="009C572D" w:rsidP="009A3E44">
      <w:pPr>
        <w:spacing w:after="0" w:line="240" w:lineRule="auto"/>
        <w:ind w:firstLine="708"/>
        <w:jc w:val="both"/>
        <w:rPr>
          <w:rFonts w:ascii="Times New Roman" w:eastAsia="Arial Unicode MS" w:hAnsi="Times New Roman"/>
        </w:rPr>
      </w:pPr>
      <w:r w:rsidRPr="009C3A4D">
        <w:rPr>
          <w:rFonts w:ascii="Times New Roman" w:hAnsi="Times New Roman"/>
        </w:rPr>
        <w:t xml:space="preserve">Производственная практика реализуется </w:t>
      </w:r>
      <w:r w:rsidRPr="009C3A4D">
        <w:rPr>
          <w:rFonts w:ascii="Times New Roman" w:eastAsia="Arial Unicode MS" w:hAnsi="Times New Roman"/>
        </w:rPr>
        <w:t>в организациях, направление деятельности которых соответствует профилю подготовки обучающихся:</w:t>
      </w:r>
    </w:p>
    <w:p w:rsidR="00E54C90" w:rsidRPr="009C3A4D" w:rsidRDefault="00E54C90" w:rsidP="009A3E44">
      <w:pPr>
        <w:spacing w:after="0" w:line="240" w:lineRule="auto"/>
        <w:ind w:firstLine="708"/>
        <w:jc w:val="both"/>
        <w:rPr>
          <w:rFonts w:ascii="Times New Roman" w:eastAsia="Arial Unicode MS" w:hAnsi="Times New Roman"/>
        </w:rPr>
      </w:pPr>
      <w:r w:rsidRPr="009C3A4D">
        <w:rPr>
          <w:rFonts w:ascii="Times New Roman" w:eastAsia="Arial Unicode MS" w:hAnsi="Times New Roman"/>
        </w:rPr>
        <w:t xml:space="preserve">в  экономических подразделениях государственных (муниципальных) учреждений, </w:t>
      </w:r>
    </w:p>
    <w:p w:rsidR="00E54C90" w:rsidRPr="009C3A4D" w:rsidRDefault="00E54C90" w:rsidP="009A3E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3A4D">
        <w:rPr>
          <w:rFonts w:ascii="Times New Roman" w:eastAsia="Arial Unicode MS" w:hAnsi="Times New Roman"/>
        </w:rPr>
        <w:t>в экономических подразделениях коммерческих организаций, независимо от вида деятельности (хозяйственных обществах, государственных (муниципальных) унитарных предприятий, производственных кооперативах, хозяйственных товар</w:t>
      </w:r>
      <w:r w:rsidRPr="009C3A4D">
        <w:rPr>
          <w:rFonts w:ascii="Times New Roman" w:eastAsia="Arial Unicode MS" w:hAnsi="Times New Roman"/>
        </w:rPr>
        <w:t>и</w:t>
      </w:r>
      <w:r w:rsidRPr="009C3A4D">
        <w:rPr>
          <w:rFonts w:ascii="Times New Roman" w:eastAsia="Arial Unicode MS" w:hAnsi="Times New Roman"/>
        </w:rPr>
        <w:t>ществах).</w:t>
      </w:r>
    </w:p>
    <w:p w:rsidR="001D23E3" w:rsidRPr="009C3A4D" w:rsidRDefault="001D23E3" w:rsidP="009A3E4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Оборудование организаций и технологическое оснащение рабочих мест производстве</w:t>
      </w:r>
      <w:r w:rsidRPr="009C3A4D">
        <w:rPr>
          <w:rFonts w:ascii="Times New Roman" w:hAnsi="Times New Roman"/>
        </w:rPr>
        <w:t>н</w:t>
      </w:r>
      <w:r w:rsidRPr="009C3A4D">
        <w:rPr>
          <w:rFonts w:ascii="Times New Roman" w:hAnsi="Times New Roman"/>
        </w:rPr>
        <w:t>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</w:t>
      </w:r>
      <w:r w:rsidRPr="009C3A4D">
        <w:rPr>
          <w:rFonts w:ascii="Times New Roman" w:hAnsi="Times New Roman"/>
        </w:rPr>
        <w:t>и</w:t>
      </w:r>
      <w:r w:rsidRPr="009C3A4D">
        <w:rPr>
          <w:rFonts w:ascii="Times New Roman" w:hAnsi="Times New Roman"/>
        </w:rPr>
        <w:t>дам деятельности, предусмотренных программой, с использованием современных технол</w:t>
      </w:r>
      <w:r w:rsidRPr="009C3A4D">
        <w:rPr>
          <w:rFonts w:ascii="Times New Roman" w:hAnsi="Times New Roman"/>
        </w:rPr>
        <w:t>о</w:t>
      </w:r>
      <w:r w:rsidRPr="009C3A4D">
        <w:rPr>
          <w:rFonts w:ascii="Times New Roman" w:hAnsi="Times New Roman"/>
        </w:rPr>
        <w:t>гий, материалов и оборудования.</w:t>
      </w:r>
    </w:p>
    <w:p w:rsidR="001D23E3" w:rsidRPr="009C3A4D" w:rsidRDefault="001A11E8" w:rsidP="009A3E44">
      <w:pPr>
        <w:suppressAutoHyphens/>
        <w:spacing w:before="240" w:line="240" w:lineRule="auto"/>
        <w:ind w:firstLine="567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7</w:t>
      </w:r>
      <w:r w:rsidR="001D23E3" w:rsidRPr="009C3A4D">
        <w:rPr>
          <w:rFonts w:ascii="Times New Roman" w:hAnsi="Times New Roman"/>
          <w:b/>
        </w:rPr>
        <w:t>.2. Требования к кадровым условиям реализации образовательной программы.</w:t>
      </w:r>
    </w:p>
    <w:p w:rsidR="001D23E3" w:rsidRPr="009C3A4D" w:rsidRDefault="001D23E3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9C3A4D">
        <w:rPr>
          <w:rFonts w:ascii="Times New Roman" w:hAnsi="Times New Roman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08 </w:t>
      </w:r>
      <w:r w:rsidRPr="009C3A4D">
        <w:rPr>
          <w:rFonts w:ascii="Times New Roman" w:hAnsi="Times New Roman"/>
          <w:bCs/>
        </w:rPr>
        <w:t>Финансы и экономика, и</w:t>
      </w:r>
      <w:r w:rsidRPr="009C3A4D">
        <w:rPr>
          <w:rFonts w:ascii="Times New Roman" w:hAnsi="Times New Roman"/>
          <w:bCs/>
          <w:i/>
        </w:rPr>
        <w:t xml:space="preserve"> </w:t>
      </w:r>
      <w:r w:rsidRPr="009C3A4D">
        <w:rPr>
          <w:rFonts w:ascii="Times New Roman" w:hAnsi="Times New Roman"/>
        </w:rPr>
        <w:t>имеющих стаж работы в данной профессиональной области не менее 3 лет.</w:t>
      </w:r>
      <w:proofErr w:type="gramEnd"/>
    </w:p>
    <w:p w:rsidR="001D23E3" w:rsidRPr="009C3A4D" w:rsidRDefault="001D23E3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1D23E3" w:rsidRPr="009C3A4D" w:rsidRDefault="001D23E3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08 </w:t>
      </w:r>
      <w:r w:rsidRPr="009C3A4D">
        <w:rPr>
          <w:rFonts w:ascii="Times New Roman" w:hAnsi="Times New Roman"/>
          <w:bCs/>
        </w:rPr>
        <w:t>Финансы и экономика</w:t>
      </w:r>
      <w:r w:rsidRPr="009C3A4D">
        <w:rPr>
          <w:rFonts w:ascii="Times New Roman" w:hAnsi="Times New Roman"/>
        </w:rPr>
        <w:t>, не реже 1 раза в 3 года с учетом расширения спектра профессиональных компетенций.</w:t>
      </w:r>
    </w:p>
    <w:p w:rsidR="001D23E3" w:rsidRPr="009C3A4D" w:rsidRDefault="001D23E3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9C3A4D">
        <w:rPr>
          <w:rFonts w:ascii="Times New Roman" w:hAnsi="Times New Roman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08 </w:t>
      </w:r>
      <w:r w:rsidRPr="009C3A4D">
        <w:rPr>
          <w:rFonts w:ascii="Times New Roman" w:hAnsi="Times New Roman"/>
          <w:bCs/>
        </w:rPr>
        <w:t>Финансы и экономика</w:t>
      </w:r>
      <w:r w:rsidRPr="009C3A4D">
        <w:rPr>
          <w:rFonts w:ascii="Times New Roman" w:hAnsi="Times New Roman"/>
        </w:rPr>
        <w:t>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7700FD" w:rsidRDefault="007700FD" w:rsidP="009A3E44">
      <w:pPr>
        <w:suppressAutoHyphens/>
        <w:spacing w:before="240" w:line="240" w:lineRule="auto"/>
        <w:ind w:firstLine="708"/>
        <w:jc w:val="both"/>
        <w:rPr>
          <w:rFonts w:ascii="Times New Roman" w:hAnsi="Times New Roman"/>
          <w:b/>
        </w:rPr>
      </w:pPr>
    </w:p>
    <w:p w:rsidR="007700FD" w:rsidRDefault="007700FD" w:rsidP="009A3E44">
      <w:pPr>
        <w:suppressAutoHyphens/>
        <w:spacing w:before="240" w:line="240" w:lineRule="auto"/>
        <w:ind w:firstLine="708"/>
        <w:jc w:val="both"/>
        <w:rPr>
          <w:rFonts w:ascii="Times New Roman" w:hAnsi="Times New Roman"/>
          <w:b/>
        </w:rPr>
      </w:pPr>
    </w:p>
    <w:p w:rsidR="001D23E3" w:rsidRPr="009C3A4D" w:rsidRDefault="001A11E8" w:rsidP="009A3E44">
      <w:pPr>
        <w:suppressAutoHyphens/>
        <w:spacing w:before="240" w:line="240" w:lineRule="auto"/>
        <w:ind w:firstLine="708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>7</w:t>
      </w:r>
      <w:r w:rsidR="00693AE9" w:rsidRPr="009C3A4D">
        <w:rPr>
          <w:rFonts w:ascii="Times New Roman" w:hAnsi="Times New Roman"/>
          <w:b/>
        </w:rPr>
        <w:t>.3. Р</w:t>
      </w:r>
      <w:r w:rsidR="001D23E3" w:rsidRPr="009C3A4D">
        <w:rPr>
          <w:rFonts w:ascii="Times New Roman" w:hAnsi="Times New Roman"/>
          <w:b/>
        </w:rPr>
        <w:t>асчеты нормативных затрат оказания государственных услуг по реализации образовательной программы</w:t>
      </w:r>
    </w:p>
    <w:p w:rsidR="001D23E3" w:rsidRPr="009C3A4D" w:rsidRDefault="001D23E3" w:rsidP="009A3E4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lastRenderedPageBreak/>
        <w:t xml:space="preserve">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 w:rsidRPr="009C3A4D">
        <w:rPr>
          <w:rFonts w:ascii="Times New Roman" w:hAnsi="Times New Roman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9C3A4D">
        <w:rPr>
          <w:rFonts w:ascii="Times New Roman" w:hAnsi="Times New Roman"/>
        </w:rPr>
        <w:t xml:space="preserve">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F500FE" w:rsidRPr="009C3A4D" w:rsidRDefault="001D23E3" w:rsidP="00693AE9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9C3A4D">
        <w:rPr>
          <w:rFonts w:ascii="Times New Roman" w:hAnsi="Times New Roman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</w:t>
      </w:r>
      <w:r w:rsidR="00693AE9" w:rsidRPr="009C3A4D">
        <w:rPr>
          <w:rFonts w:ascii="Times New Roman" w:hAnsi="Times New Roman"/>
        </w:rPr>
        <w:t>арственной социальной политики».</w:t>
      </w:r>
      <w:proofErr w:type="gramEnd"/>
    </w:p>
    <w:p w:rsidR="001D23E3" w:rsidRPr="009C3A4D" w:rsidRDefault="001D23E3" w:rsidP="009A3E44">
      <w:pPr>
        <w:spacing w:before="240"/>
        <w:ind w:firstLine="708"/>
        <w:jc w:val="both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 xml:space="preserve">Раздел </w:t>
      </w:r>
      <w:r w:rsidR="001A11E8" w:rsidRPr="009C3A4D">
        <w:rPr>
          <w:rFonts w:ascii="Times New Roman" w:hAnsi="Times New Roman"/>
          <w:b/>
        </w:rPr>
        <w:t>8</w:t>
      </w:r>
      <w:r w:rsidRPr="009C3A4D">
        <w:rPr>
          <w:rFonts w:ascii="Times New Roman" w:hAnsi="Times New Roman"/>
          <w:b/>
        </w:rPr>
        <w:t xml:space="preserve">. </w:t>
      </w:r>
      <w:r w:rsidR="00751D49">
        <w:rPr>
          <w:rFonts w:ascii="Times New Roman" w:hAnsi="Times New Roman"/>
          <w:b/>
        </w:rPr>
        <w:t>Формирование фонда оценочных</w:t>
      </w:r>
      <w:r w:rsidRPr="009C3A4D">
        <w:rPr>
          <w:rFonts w:ascii="Times New Roman" w:hAnsi="Times New Roman"/>
          <w:b/>
        </w:rPr>
        <w:t xml:space="preserve"> сре</w:t>
      </w:r>
      <w:proofErr w:type="gramStart"/>
      <w:r w:rsidRPr="009C3A4D">
        <w:rPr>
          <w:rFonts w:ascii="Times New Roman" w:hAnsi="Times New Roman"/>
          <w:b/>
        </w:rPr>
        <w:t>дств дл</w:t>
      </w:r>
      <w:proofErr w:type="gramEnd"/>
      <w:r w:rsidRPr="009C3A4D">
        <w:rPr>
          <w:rFonts w:ascii="Times New Roman" w:hAnsi="Times New Roman"/>
          <w:b/>
        </w:rPr>
        <w:t>я проведения государственной итоговой аттестации и организация оценочных процедур по программе</w:t>
      </w:r>
    </w:p>
    <w:p w:rsidR="001D23E3" w:rsidRPr="009C3A4D" w:rsidRDefault="001D23E3" w:rsidP="009A3E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Формой государственной итоговой аттестации по специальности </w:t>
      </w:r>
      <w:r w:rsidR="008F75F5" w:rsidRPr="009C3A4D">
        <w:rPr>
          <w:rFonts w:ascii="Times New Roman" w:hAnsi="Times New Roman"/>
        </w:rPr>
        <w:t xml:space="preserve">38.02.01 </w:t>
      </w:r>
      <w:r w:rsidRPr="009C3A4D">
        <w:rPr>
          <w:rFonts w:ascii="Times New Roman" w:hAnsi="Times New Roman"/>
        </w:rPr>
        <w:t>Экономика и бу</w:t>
      </w:r>
      <w:r w:rsidRPr="009C3A4D">
        <w:rPr>
          <w:rFonts w:ascii="Times New Roman" w:hAnsi="Times New Roman"/>
        </w:rPr>
        <w:t>х</w:t>
      </w:r>
      <w:r w:rsidR="00546469" w:rsidRPr="009C3A4D">
        <w:rPr>
          <w:rFonts w:ascii="Times New Roman" w:hAnsi="Times New Roman"/>
        </w:rPr>
        <w:t>галтерский учет (</w:t>
      </w:r>
      <w:r w:rsidR="003D5D09" w:rsidRPr="009C3A4D">
        <w:rPr>
          <w:rFonts w:ascii="Times New Roman" w:hAnsi="Times New Roman"/>
        </w:rPr>
        <w:t>по отраслям)</w:t>
      </w:r>
      <w:r w:rsidRPr="009C3A4D">
        <w:rPr>
          <w:rFonts w:ascii="Times New Roman" w:hAnsi="Times New Roman"/>
        </w:rPr>
        <w:t xml:space="preserve"> является выпускная квалификац</w:t>
      </w:r>
      <w:r w:rsidR="0031061E" w:rsidRPr="009C3A4D">
        <w:rPr>
          <w:rFonts w:ascii="Times New Roman" w:hAnsi="Times New Roman"/>
        </w:rPr>
        <w:t>ионная работа (дипломная работа</w:t>
      </w:r>
      <w:r w:rsidRPr="009C3A4D">
        <w:rPr>
          <w:rFonts w:ascii="Times New Roman" w:hAnsi="Times New Roman"/>
        </w:rPr>
        <w:t>). Обязательным элементом ГИА является демонстрационный экзамен, к</w:t>
      </w:r>
      <w:r w:rsidRPr="009C3A4D">
        <w:rPr>
          <w:rFonts w:ascii="Times New Roman" w:hAnsi="Times New Roman"/>
        </w:rPr>
        <w:t>о</w:t>
      </w:r>
      <w:r w:rsidRPr="009C3A4D">
        <w:rPr>
          <w:rFonts w:ascii="Times New Roman" w:hAnsi="Times New Roman"/>
        </w:rPr>
        <w:t>торый проводится в форме государственного экзамена. Требования к содержанию, объему и структуре выпускной квалификационной работы и государственного экзамена образовательная организация определяет с</w:t>
      </w:r>
      <w:r w:rsidRPr="009C3A4D">
        <w:rPr>
          <w:rFonts w:ascii="Times New Roman" w:hAnsi="Times New Roman"/>
        </w:rPr>
        <w:t>а</w:t>
      </w:r>
      <w:r w:rsidRPr="009C3A4D">
        <w:rPr>
          <w:rFonts w:ascii="Times New Roman" w:hAnsi="Times New Roman"/>
        </w:rPr>
        <w:t xml:space="preserve">мостоятельно с учетом </w:t>
      </w:r>
      <w:r w:rsidR="003D5D09" w:rsidRPr="009C3A4D">
        <w:rPr>
          <w:rFonts w:ascii="Times New Roman" w:eastAsia="Calibri" w:hAnsi="Times New Roman"/>
        </w:rPr>
        <w:t>ППССЗ</w:t>
      </w:r>
      <w:r w:rsidRPr="009C3A4D">
        <w:rPr>
          <w:rFonts w:ascii="Times New Roman" w:hAnsi="Times New Roman"/>
        </w:rPr>
        <w:t>.</w:t>
      </w:r>
    </w:p>
    <w:p w:rsidR="001D23E3" w:rsidRPr="009C3A4D" w:rsidRDefault="001D23E3" w:rsidP="009A3E44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9C3A4D">
        <w:rPr>
          <w:rFonts w:ascii="Times New Roman" w:hAnsi="Times New Roman"/>
        </w:rPr>
        <w:t>В ходе государственной итоговой аттестации оценивается степень соответствия сформированных компетенций выпускников требованиям ФГОС. Госуда</w:t>
      </w:r>
      <w:r w:rsidRPr="009C3A4D">
        <w:rPr>
          <w:rFonts w:ascii="Times New Roman" w:hAnsi="Times New Roman"/>
        </w:rPr>
        <w:t>р</w:t>
      </w:r>
      <w:r w:rsidRPr="009C3A4D">
        <w:rPr>
          <w:rFonts w:ascii="Times New Roman" w:hAnsi="Times New Roman"/>
        </w:rPr>
        <w:t>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</w:t>
      </w:r>
      <w:r w:rsidRPr="009C3A4D">
        <w:rPr>
          <w:rFonts w:ascii="Times New Roman" w:hAnsi="Times New Roman"/>
          <w:i/>
        </w:rPr>
        <w:t>.</w:t>
      </w:r>
    </w:p>
    <w:p w:rsidR="001D23E3" w:rsidRPr="009C3A4D" w:rsidRDefault="001D23E3" w:rsidP="009A3E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Для государственной итоговой аттестации по программе образовательной организ</w:t>
      </w:r>
      <w:r w:rsidRPr="009C3A4D">
        <w:rPr>
          <w:rFonts w:ascii="Times New Roman" w:hAnsi="Times New Roman"/>
        </w:rPr>
        <w:t>а</w:t>
      </w:r>
      <w:r w:rsidRPr="009C3A4D">
        <w:rPr>
          <w:rFonts w:ascii="Times New Roman" w:hAnsi="Times New Roman"/>
        </w:rPr>
        <w:t xml:space="preserve">цией разрабатывается программа государственной итоговой аттестации и фонды оценочных средств. </w:t>
      </w:r>
    </w:p>
    <w:p w:rsidR="001D23E3" w:rsidRPr="009C3A4D" w:rsidRDefault="001D23E3" w:rsidP="009A3E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Задания для демонстрационного экзамена, разрабатываются на основе професси</w:t>
      </w:r>
      <w:r w:rsidRPr="009C3A4D">
        <w:rPr>
          <w:rFonts w:ascii="Times New Roman" w:hAnsi="Times New Roman"/>
        </w:rPr>
        <w:t>о</w:t>
      </w:r>
      <w:r w:rsidRPr="009C3A4D">
        <w:rPr>
          <w:rFonts w:ascii="Times New Roman" w:hAnsi="Times New Roman"/>
        </w:rPr>
        <w:t xml:space="preserve">нальных стандартов и с учетом требований ФГОС. </w:t>
      </w:r>
    </w:p>
    <w:p w:rsidR="001D23E3" w:rsidRPr="009C3A4D" w:rsidRDefault="001D23E3" w:rsidP="009A3E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Для разработки оценочных средств демонстрационного экзамена могут также прим</w:t>
      </w:r>
      <w:r w:rsidRPr="009C3A4D">
        <w:rPr>
          <w:rFonts w:ascii="Times New Roman" w:hAnsi="Times New Roman"/>
        </w:rPr>
        <w:t>е</w:t>
      </w:r>
      <w:r w:rsidRPr="009C3A4D">
        <w:rPr>
          <w:rFonts w:ascii="Times New Roman" w:hAnsi="Times New Roman"/>
        </w:rPr>
        <w:t>няться задания, разработанные Федеральными учебно-методическими объединениями в си</w:t>
      </w:r>
      <w:r w:rsidRPr="009C3A4D">
        <w:rPr>
          <w:rFonts w:ascii="Times New Roman" w:hAnsi="Times New Roman"/>
        </w:rPr>
        <w:t>с</w:t>
      </w:r>
      <w:r w:rsidRPr="009C3A4D">
        <w:rPr>
          <w:rFonts w:ascii="Times New Roman" w:hAnsi="Times New Roman"/>
        </w:rPr>
        <w:t xml:space="preserve">теме СПО, приведенные на электронном ресурсе в сети «Интернет» - «Портал ФУМО СПО» </w:t>
      </w:r>
      <w:hyperlink r:id="rId19" w:history="1">
        <w:r w:rsidRPr="009C3A4D">
          <w:rPr>
            <w:rStyle w:val="af"/>
            <w:rFonts w:ascii="Times New Roman" w:hAnsi="Times New Roman"/>
            <w:color w:val="auto"/>
          </w:rPr>
          <w:t>https://fumo-spo.ru/</w:t>
        </w:r>
      </w:hyperlink>
      <w:r w:rsidRPr="009C3A4D">
        <w:rPr>
          <w:rFonts w:ascii="Times New Roman" w:hAnsi="Times New Roman"/>
          <w:i/>
        </w:rPr>
        <w:t xml:space="preserve">. </w:t>
      </w:r>
    </w:p>
    <w:p w:rsidR="001D23E3" w:rsidRPr="009C3A4D" w:rsidRDefault="001D23E3" w:rsidP="009A3E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</w:t>
      </w:r>
      <w:r w:rsidRPr="009C3A4D">
        <w:rPr>
          <w:rFonts w:ascii="Times New Roman" w:hAnsi="Times New Roman"/>
        </w:rPr>
        <w:t>т</w:t>
      </w:r>
      <w:r w:rsidRPr="009C3A4D">
        <w:rPr>
          <w:rFonts w:ascii="Times New Roman" w:hAnsi="Times New Roman"/>
        </w:rPr>
        <w:t xml:space="preserve">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</w:t>
      </w:r>
      <w:proofErr w:type="gramStart"/>
      <w:r w:rsidRPr="009C3A4D">
        <w:rPr>
          <w:rFonts w:ascii="Times New Roman" w:hAnsi="Times New Roman"/>
        </w:rPr>
        <w:t>позднее</w:t>
      </w:r>
      <w:proofErr w:type="gramEnd"/>
      <w:r w:rsidRPr="009C3A4D">
        <w:rPr>
          <w:rFonts w:ascii="Times New Roman" w:hAnsi="Times New Roman"/>
        </w:rPr>
        <w:t xml:space="preserve"> чем за шесть месяцев до начала процедуры итоговой аттестации.</w:t>
      </w:r>
    </w:p>
    <w:p w:rsidR="001D23E3" w:rsidRPr="009C3A4D" w:rsidRDefault="001D23E3" w:rsidP="009A3E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Оценка качества освоения программы должна включать текущий контроль успева</w:t>
      </w:r>
      <w:r w:rsidRPr="009C3A4D">
        <w:rPr>
          <w:rFonts w:ascii="Times New Roman" w:hAnsi="Times New Roman"/>
        </w:rPr>
        <w:t>е</w:t>
      </w:r>
      <w:r w:rsidRPr="009C3A4D">
        <w:rPr>
          <w:rFonts w:ascii="Times New Roman" w:hAnsi="Times New Roman"/>
        </w:rPr>
        <w:t xml:space="preserve">мости, </w:t>
      </w:r>
      <w:proofErr w:type="gramStart"/>
      <w:r w:rsidRPr="009C3A4D">
        <w:rPr>
          <w:rFonts w:ascii="Times New Roman" w:hAnsi="Times New Roman"/>
        </w:rPr>
        <w:t>промежуточную</w:t>
      </w:r>
      <w:proofErr w:type="gramEnd"/>
      <w:r w:rsidRPr="009C3A4D">
        <w:rPr>
          <w:rFonts w:ascii="Times New Roman" w:hAnsi="Times New Roman"/>
        </w:rPr>
        <w:t xml:space="preserve"> и государственную итоговую аттестации обучающихся.</w:t>
      </w:r>
    </w:p>
    <w:p w:rsidR="001D23E3" w:rsidRPr="009C3A4D" w:rsidRDefault="001D23E3" w:rsidP="009A3E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</w:t>
      </w:r>
      <w:r w:rsidRPr="009C3A4D">
        <w:rPr>
          <w:rFonts w:ascii="Times New Roman" w:hAnsi="Times New Roman"/>
        </w:rPr>
        <w:t>е</w:t>
      </w:r>
      <w:r w:rsidRPr="009C3A4D">
        <w:rPr>
          <w:rFonts w:ascii="Times New Roman" w:hAnsi="Times New Roman"/>
        </w:rPr>
        <w:t>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1D23E3" w:rsidRPr="009C3A4D" w:rsidRDefault="001D23E3" w:rsidP="009A3E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Оценочные средства для промежуточной аттестации должны обеспечить демонстр</w:t>
      </w:r>
      <w:r w:rsidRPr="009C3A4D">
        <w:rPr>
          <w:rFonts w:ascii="Times New Roman" w:hAnsi="Times New Roman"/>
        </w:rPr>
        <w:t>а</w:t>
      </w:r>
      <w:r w:rsidRPr="009C3A4D">
        <w:rPr>
          <w:rFonts w:ascii="Times New Roman" w:hAnsi="Times New Roman"/>
        </w:rPr>
        <w:t>цию освоенности всех элементов программы СПО и выполнение всех требований, заявле</w:t>
      </w:r>
      <w:r w:rsidRPr="009C3A4D">
        <w:rPr>
          <w:rFonts w:ascii="Times New Roman" w:hAnsi="Times New Roman"/>
        </w:rPr>
        <w:t>н</w:t>
      </w:r>
      <w:r w:rsidRPr="009C3A4D">
        <w:rPr>
          <w:rFonts w:ascii="Times New Roman" w:hAnsi="Times New Roman"/>
        </w:rPr>
        <w:t>ных в программе как результаты освоения. Промежуточная аттестация по профессиональн</w:t>
      </w:r>
      <w:r w:rsidRPr="009C3A4D">
        <w:rPr>
          <w:rFonts w:ascii="Times New Roman" w:hAnsi="Times New Roman"/>
        </w:rPr>
        <w:t>о</w:t>
      </w:r>
      <w:r w:rsidRPr="009C3A4D">
        <w:rPr>
          <w:rFonts w:ascii="Times New Roman" w:hAnsi="Times New Roman"/>
        </w:rPr>
        <w:t xml:space="preserve">му модулю, результаты освоения которого не </w:t>
      </w:r>
      <w:proofErr w:type="gramStart"/>
      <w:r w:rsidRPr="009C3A4D">
        <w:rPr>
          <w:rFonts w:ascii="Times New Roman" w:hAnsi="Times New Roman"/>
        </w:rPr>
        <w:t>пр</w:t>
      </w:r>
      <w:r w:rsidR="008D7A2C" w:rsidRPr="009C3A4D">
        <w:rPr>
          <w:rFonts w:ascii="Times New Roman" w:hAnsi="Times New Roman"/>
        </w:rPr>
        <w:t>оверяются на г</w:t>
      </w:r>
      <w:r w:rsidRPr="009C3A4D">
        <w:rPr>
          <w:rFonts w:ascii="Times New Roman" w:hAnsi="Times New Roman"/>
        </w:rPr>
        <w:t>осударственной итоговой аттестации проводится</w:t>
      </w:r>
      <w:proofErr w:type="gramEnd"/>
      <w:r w:rsidRPr="009C3A4D">
        <w:rPr>
          <w:rFonts w:ascii="Times New Roman" w:hAnsi="Times New Roman"/>
        </w:rPr>
        <w:t xml:space="preserve"> в формате демонстрационного экзамена (с элементами демонстрацио</w:t>
      </w:r>
      <w:r w:rsidRPr="009C3A4D">
        <w:rPr>
          <w:rFonts w:ascii="Times New Roman" w:hAnsi="Times New Roman"/>
        </w:rPr>
        <w:t>н</w:t>
      </w:r>
      <w:r w:rsidRPr="009C3A4D">
        <w:rPr>
          <w:rFonts w:ascii="Times New Roman" w:hAnsi="Times New Roman"/>
        </w:rPr>
        <w:t xml:space="preserve">ного экзамена). Задания разрабатываются образовательной организацией самостоятельно с участием работодателей. </w:t>
      </w:r>
    </w:p>
    <w:p w:rsidR="001D23E3" w:rsidRPr="009C3A4D" w:rsidRDefault="001D23E3" w:rsidP="009A3E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ФОС по программе для специальности формируются из комплектов оценочных средств текущего контроля промежуточной и итоговой аттестации: </w:t>
      </w:r>
    </w:p>
    <w:p w:rsidR="001D23E3" w:rsidRPr="009C3A4D" w:rsidRDefault="001D23E3" w:rsidP="009A3E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- комплект оценочных средств текущего контроля, который разрабатывается по уче</w:t>
      </w:r>
      <w:r w:rsidRPr="009C3A4D">
        <w:rPr>
          <w:rFonts w:ascii="Times New Roman" w:hAnsi="Times New Roman"/>
        </w:rPr>
        <w:t>б</w:t>
      </w:r>
      <w:r w:rsidRPr="009C3A4D">
        <w:rPr>
          <w:rFonts w:ascii="Times New Roman" w:hAnsi="Times New Roman"/>
        </w:rPr>
        <w:t xml:space="preserve">ным дисциплинам и профессиональным модуля преподавательским составом конкретной образовательной </w:t>
      </w:r>
      <w:r w:rsidRPr="009C3A4D">
        <w:rPr>
          <w:rFonts w:ascii="Times New Roman" w:hAnsi="Times New Roman"/>
        </w:rPr>
        <w:lastRenderedPageBreak/>
        <w:t>организации, и включают: титульный лист; паспорт оценочных средств; описание оценочных процедур по программе;</w:t>
      </w:r>
    </w:p>
    <w:p w:rsidR="001D23E3" w:rsidRPr="009C3A4D" w:rsidRDefault="001D23E3" w:rsidP="009A3E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- комплект оценочных средств по промежуточной аттестации, который включает ко</w:t>
      </w:r>
      <w:r w:rsidRPr="009C3A4D">
        <w:rPr>
          <w:rFonts w:ascii="Times New Roman" w:hAnsi="Times New Roman"/>
        </w:rPr>
        <w:t>н</w:t>
      </w:r>
      <w:r w:rsidRPr="009C3A4D">
        <w:rPr>
          <w:rFonts w:ascii="Times New Roman" w:hAnsi="Times New Roman"/>
        </w:rPr>
        <w:t>трольно-оценочные средства для оценки освоения материала по учебным дисциплинам и профе</w:t>
      </w:r>
      <w:r w:rsidRPr="009C3A4D">
        <w:rPr>
          <w:rFonts w:ascii="Times New Roman" w:hAnsi="Times New Roman"/>
        </w:rPr>
        <w:t>с</w:t>
      </w:r>
      <w:r w:rsidRPr="009C3A4D">
        <w:rPr>
          <w:rFonts w:ascii="Times New Roman" w:hAnsi="Times New Roman"/>
        </w:rPr>
        <w:t xml:space="preserve">сиональным модулям; </w:t>
      </w:r>
    </w:p>
    <w:p w:rsidR="001D23E3" w:rsidRPr="009C3A4D" w:rsidRDefault="001D23E3" w:rsidP="009A3E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- фонды оценочных средств по государственной итоговой аттестации.</w:t>
      </w:r>
    </w:p>
    <w:bookmarkEnd w:id="1"/>
    <w:bookmarkEnd w:id="2"/>
    <w:p w:rsidR="00E565F0" w:rsidRDefault="00E565F0" w:rsidP="00E565F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:rsidR="00C75815" w:rsidRDefault="00C75815" w:rsidP="00E565F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:rsidR="00C75815" w:rsidRDefault="00C75815" w:rsidP="00E565F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:rsidR="00C75815" w:rsidRDefault="00C75815" w:rsidP="00E565F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:rsidR="00C75815" w:rsidRDefault="00C75815" w:rsidP="00E565F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:rsidR="00C75815" w:rsidRDefault="00C75815" w:rsidP="00E565F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:rsidR="00C75815" w:rsidRDefault="00C75815" w:rsidP="00E565F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:rsidR="00C75815" w:rsidRDefault="00C75815" w:rsidP="00E565F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:rsidR="00C75815" w:rsidRDefault="00C75815" w:rsidP="00E565F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:rsidR="00C75815" w:rsidRDefault="00C75815" w:rsidP="00E565F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:rsidR="00C75815" w:rsidRDefault="00C75815" w:rsidP="00E565F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:rsidR="00C75815" w:rsidRPr="009C3A4D" w:rsidRDefault="00C75815" w:rsidP="00E565F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82B34" w:rsidRDefault="00A82B34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565F0" w:rsidRPr="009C3A4D" w:rsidRDefault="00E565F0" w:rsidP="00E565F0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9C3A4D">
        <w:rPr>
          <w:rFonts w:ascii="Times New Roman" w:eastAsia="Calibri" w:hAnsi="Times New Roman"/>
          <w:b/>
          <w:lang w:eastAsia="en-US"/>
        </w:rPr>
        <w:lastRenderedPageBreak/>
        <w:t xml:space="preserve"> СТРУКТУРА ПРОЦЕДУР ГОСУДАРСТВЕННОЙ ИТОГОВОЙ АТТЕСТАЦИИ И ПОРЯДОК ЕЕ ПРОВЕДЕНИЯ</w:t>
      </w:r>
    </w:p>
    <w:p w:rsidR="00E565F0" w:rsidRPr="009C3A4D" w:rsidRDefault="00E565F0" w:rsidP="00035FBB">
      <w:pPr>
        <w:spacing w:after="0" w:line="240" w:lineRule="auto"/>
        <w:ind w:firstLine="709"/>
        <w:rPr>
          <w:rFonts w:ascii="Times New Roman" w:eastAsia="Calibri" w:hAnsi="Times New Roman"/>
          <w:b/>
          <w:lang w:eastAsia="en-US"/>
        </w:rPr>
      </w:pPr>
      <w:r w:rsidRPr="009C3A4D">
        <w:rPr>
          <w:rFonts w:ascii="Times New Roman" w:eastAsia="Calibri" w:hAnsi="Times New Roman"/>
          <w:b/>
          <w:lang w:eastAsia="en-US"/>
        </w:rPr>
        <w:t>Формы и сроки проведения государственной итоговой аттестации</w:t>
      </w:r>
    </w:p>
    <w:p w:rsidR="00E565F0" w:rsidRPr="009C3A4D" w:rsidRDefault="00E565F0" w:rsidP="00035FB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Государственная итоговая аттестация проводится в форме защиты выпускной квалификационной (дипломной) работы и демонстрационного (государственного) экзамена.</w:t>
      </w:r>
    </w:p>
    <w:p w:rsidR="008474AC" w:rsidRPr="009C3A4D" w:rsidRDefault="00E565F0" w:rsidP="00035F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hd w:val="clear" w:color="auto" w:fill="FFFFFF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Демонстрационный (государственный) экзамен является первым этапом государственной итоговой аттестации. </w:t>
      </w:r>
    </w:p>
    <w:p w:rsidR="008474AC" w:rsidRPr="009C3A4D" w:rsidRDefault="008474AC" w:rsidP="00035FBB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9C3A4D">
        <w:rPr>
          <w:rFonts w:ascii="Times New Roman" w:hAnsi="Times New Roman"/>
          <w:shd w:val="clear" w:color="auto" w:fill="FFFFFF"/>
          <w:lang w:eastAsia="en-US"/>
        </w:rPr>
        <w:t>Для разработки фондов оценочных средств образовательная организация может руководствоваться:</w:t>
      </w:r>
    </w:p>
    <w:p w:rsidR="008474AC" w:rsidRPr="009C3A4D" w:rsidRDefault="008474AC" w:rsidP="008474AC">
      <w:pPr>
        <w:spacing w:before="120"/>
        <w:ind w:firstLine="567"/>
        <w:contextualSpacing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9C3A4D">
        <w:rPr>
          <w:rFonts w:ascii="Times New Roman" w:hAnsi="Times New Roman"/>
          <w:shd w:val="clear" w:color="auto" w:fill="FFFFFF"/>
          <w:lang w:eastAsia="en-US"/>
        </w:rPr>
        <w:t>-  стандартами Ворлдскиллс;</w:t>
      </w:r>
    </w:p>
    <w:p w:rsidR="008474AC" w:rsidRPr="009C3A4D" w:rsidRDefault="008474AC" w:rsidP="008474AC">
      <w:pPr>
        <w:spacing w:before="120"/>
        <w:ind w:firstLine="567"/>
        <w:contextualSpacing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9C3A4D">
        <w:rPr>
          <w:rFonts w:ascii="Times New Roman" w:hAnsi="Times New Roman"/>
          <w:shd w:val="clear" w:color="auto" w:fill="FFFFFF"/>
          <w:lang w:eastAsia="en-US"/>
        </w:rPr>
        <w:t>- процедурами аттестации выпускников Центрами оценки квалификаций, другими элементами оценки квалификаций, действующими на рынке труда.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4446"/>
        <w:gridCol w:w="2126"/>
        <w:gridCol w:w="1701"/>
      </w:tblGrid>
      <w:tr w:rsidR="008474AC" w:rsidRPr="009C3A4D" w:rsidTr="00F16BD6">
        <w:tc>
          <w:tcPr>
            <w:tcW w:w="1792" w:type="dxa"/>
            <w:shd w:val="clear" w:color="auto" w:fill="auto"/>
          </w:tcPr>
          <w:p w:rsidR="008474AC" w:rsidRPr="009C3A4D" w:rsidRDefault="008474AC" w:rsidP="00035FB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C3A4D">
              <w:rPr>
                <w:rFonts w:ascii="Times New Roman" w:hAnsi="Times New Roman"/>
                <w:b/>
                <w:shd w:val="clear" w:color="auto" w:fill="FFFFFF"/>
              </w:rPr>
              <w:t>Квалификация (сочетание квалификаций) в соответствии с ФГОС СПО</w:t>
            </w:r>
          </w:p>
        </w:tc>
        <w:tc>
          <w:tcPr>
            <w:tcW w:w="4446" w:type="dxa"/>
            <w:shd w:val="clear" w:color="auto" w:fill="auto"/>
          </w:tcPr>
          <w:p w:rsidR="008474AC" w:rsidRPr="009C3A4D" w:rsidRDefault="008474AC" w:rsidP="00035FB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C3A4D">
              <w:rPr>
                <w:rFonts w:ascii="Times New Roman" w:hAnsi="Times New Roman"/>
                <w:b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126" w:type="dxa"/>
          </w:tcPr>
          <w:p w:rsidR="008474AC" w:rsidRPr="009C3A4D" w:rsidRDefault="008474AC" w:rsidP="00035FBB">
            <w:pPr>
              <w:spacing w:after="0" w:line="240" w:lineRule="auto"/>
              <w:ind w:right="-137" w:hanging="77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C3A4D">
              <w:rPr>
                <w:rFonts w:ascii="Times New Roman" w:hAnsi="Times New Roman"/>
                <w:b/>
                <w:shd w:val="clear" w:color="auto" w:fill="FFFFFF"/>
              </w:rPr>
              <w:t>Квалификация, на соответствие с которой проводится независимая оценка квалификации (НОК)*</w:t>
            </w:r>
          </w:p>
        </w:tc>
        <w:tc>
          <w:tcPr>
            <w:tcW w:w="1701" w:type="dxa"/>
            <w:shd w:val="clear" w:color="auto" w:fill="auto"/>
          </w:tcPr>
          <w:p w:rsidR="008474AC" w:rsidRPr="009C3A4D" w:rsidRDefault="008474AC" w:rsidP="00035FBB">
            <w:pPr>
              <w:spacing w:after="0" w:line="240" w:lineRule="auto"/>
              <w:ind w:right="-137" w:hanging="77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C3A4D">
              <w:rPr>
                <w:rFonts w:ascii="Times New Roman" w:hAnsi="Times New Roman"/>
                <w:b/>
                <w:shd w:val="clear" w:color="auto" w:fill="FFFFFF"/>
              </w:rPr>
              <w:t>Компетенция Ворлдскиллс**</w:t>
            </w:r>
          </w:p>
        </w:tc>
      </w:tr>
      <w:tr w:rsidR="008474AC" w:rsidRPr="009C3A4D" w:rsidTr="00F16BD6">
        <w:tc>
          <w:tcPr>
            <w:tcW w:w="1792" w:type="dxa"/>
            <w:shd w:val="clear" w:color="auto" w:fill="auto"/>
          </w:tcPr>
          <w:p w:rsidR="008474AC" w:rsidRPr="009C3A4D" w:rsidRDefault="008474AC" w:rsidP="00035FB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3A4D">
              <w:rPr>
                <w:rFonts w:ascii="Times New Roman" w:hAnsi="Times New Roman"/>
                <w:shd w:val="clear" w:color="auto" w:fill="FFFFFF"/>
              </w:rPr>
              <w:t>Бухгалтер</w:t>
            </w:r>
          </w:p>
        </w:tc>
        <w:tc>
          <w:tcPr>
            <w:tcW w:w="4446" w:type="dxa"/>
            <w:shd w:val="clear" w:color="auto" w:fill="auto"/>
          </w:tcPr>
          <w:p w:rsidR="008474AC" w:rsidRPr="009C3A4D" w:rsidRDefault="008474AC" w:rsidP="00035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 xml:space="preserve">Профессиональный </w:t>
            </w:r>
            <w:hyperlink r:id="rId20" w:history="1">
              <w:r w:rsidRPr="009C3A4D">
                <w:rPr>
                  <w:rFonts w:ascii="Times New Roman" w:eastAsia="Calibri" w:hAnsi="Times New Roman"/>
                  <w:bCs/>
                  <w:lang w:eastAsia="en-US"/>
                </w:rPr>
                <w:t>стандарт</w:t>
              </w:r>
            </w:hyperlink>
            <w:r w:rsidRPr="009C3A4D">
              <w:rPr>
                <w:rFonts w:ascii="Times New Roman" w:eastAsia="Calibri" w:hAnsi="Times New Roman"/>
                <w:bCs/>
                <w:lang w:eastAsia="en-US"/>
              </w:rPr>
              <w:t xml:space="preserve"> "Бухгалтер",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</w:t>
            </w:r>
          </w:p>
        </w:tc>
        <w:tc>
          <w:tcPr>
            <w:tcW w:w="2126" w:type="dxa"/>
          </w:tcPr>
          <w:p w:rsidR="008474AC" w:rsidRPr="009C3A4D" w:rsidRDefault="008474AC" w:rsidP="00035FB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 xml:space="preserve">Бухгалтер (5 и 6 уровень квалификации). </w:t>
            </w:r>
          </w:p>
        </w:tc>
        <w:tc>
          <w:tcPr>
            <w:tcW w:w="1701" w:type="dxa"/>
            <w:shd w:val="clear" w:color="auto" w:fill="auto"/>
          </w:tcPr>
          <w:p w:rsidR="008474AC" w:rsidRPr="009C3A4D" w:rsidRDefault="008474AC" w:rsidP="00035F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3A4D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</w:tr>
      <w:tr w:rsidR="008474AC" w:rsidRPr="009C3A4D" w:rsidTr="00F16BD6">
        <w:tc>
          <w:tcPr>
            <w:tcW w:w="1792" w:type="dxa"/>
            <w:shd w:val="clear" w:color="auto" w:fill="auto"/>
          </w:tcPr>
          <w:p w:rsidR="008474AC" w:rsidRPr="009C3A4D" w:rsidRDefault="008474AC" w:rsidP="00035FB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3A4D">
              <w:rPr>
                <w:rFonts w:ascii="Times New Roman" w:hAnsi="Times New Roman"/>
                <w:shd w:val="clear" w:color="auto" w:fill="FFFFFF"/>
              </w:rPr>
              <w:t>Бухгалтер</w:t>
            </w:r>
          </w:p>
        </w:tc>
        <w:tc>
          <w:tcPr>
            <w:tcW w:w="4446" w:type="dxa"/>
            <w:shd w:val="clear" w:color="auto" w:fill="auto"/>
          </w:tcPr>
          <w:p w:rsidR="008474AC" w:rsidRPr="009C3A4D" w:rsidRDefault="008474AC" w:rsidP="00035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Профессиональный </w:t>
            </w:r>
            <w:hyperlink r:id="rId21" w:history="1">
              <w:r w:rsidRPr="009C3A4D">
                <w:rPr>
                  <w:rFonts w:ascii="Times New Roman" w:eastAsia="Calibri" w:hAnsi="Times New Roman"/>
                  <w:lang w:eastAsia="en-US"/>
                </w:rPr>
                <w:t>стандарт</w:t>
              </w:r>
            </w:hyperlink>
            <w:r w:rsidRPr="009C3A4D">
              <w:rPr>
                <w:rFonts w:ascii="Times New Roman" w:eastAsia="Calibri" w:hAnsi="Times New Roman"/>
                <w:lang w:eastAsia="en-US"/>
              </w:rPr>
              <w:t xml:space="preserve">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</w:t>
            </w:r>
            <w:r w:rsidR="00F16BD6" w:rsidRPr="009C3A4D">
              <w:rPr>
                <w:rFonts w:ascii="Times New Roman" w:eastAsia="Calibri" w:hAnsi="Times New Roman"/>
                <w:lang w:eastAsia="en-US"/>
              </w:rPr>
              <w:t>15 г., регистрационный N 37271)</w:t>
            </w:r>
          </w:p>
        </w:tc>
        <w:tc>
          <w:tcPr>
            <w:tcW w:w="2126" w:type="dxa"/>
          </w:tcPr>
          <w:p w:rsidR="008474AC" w:rsidRPr="009C3A4D" w:rsidRDefault="008474AC" w:rsidP="00035FB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 xml:space="preserve">Бухгалтер </w:t>
            </w:r>
          </w:p>
          <w:p w:rsidR="008474AC" w:rsidRPr="009C3A4D" w:rsidRDefault="008474AC" w:rsidP="00035FB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bCs/>
                <w:lang w:eastAsia="en-US"/>
              </w:rPr>
              <w:t>(5 уровень</w:t>
            </w:r>
            <w:proofErr w:type="gramEnd"/>
          </w:p>
          <w:p w:rsidR="008474AC" w:rsidRPr="009C3A4D" w:rsidRDefault="008474AC" w:rsidP="00035FB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 xml:space="preserve"> квалификации).</w:t>
            </w:r>
          </w:p>
        </w:tc>
        <w:tc>
          <w:tcPr>
            <w:tcW w:w="1701" w:type="dxa"/>
            <w:shd w:val="clear" w:color="auto" w:fill="auto"/>
          </w:tcPr>
          <w:p w:rsidR="008474AC" w:rsidRPr="009C3A4D" w:rsidRDefault="008474AC" w:rsidP="00035F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3A4D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</w:tr>
      <w:tr w:rsidR="008474AC" w:rsidRPr="009C3A4D" w:rsidTr="00F16BD6">
        <w:tc>
          <w:tcPr>
            <w:tcW w:w="1792" w:type="dxa"/>
            <w:shd w:val="clear" w:color="auto" w:fill="auto"/>
          </w:tcPr>
          <w:p w:rsidR="008474AC" w:rsidRPr="009C3A4D" w:rsidRDefault="008474AC" w:rsidP="00035FB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3A4D">
              <w:rPr>
                <w:rFonts w:ascii="Times New Roman" w:hAnsi="Times New Roman"/>
                <w:shd w:val="clear" w:color="auto" w:fill="FFFFFF"/>
              </w:rPr>
              <w:t>Бухгалтер</w:t>
            </w:r>
          </w:p>
        </w:tc>
        <w:tc>
          <w:tcPr>
            <w:tcW w:w="4446" w:type="dxa"/>
            <w:shd w:val="clear" w:color="auto" w:fill="auto"/>
          </w:tcPr>
          <w:p w:rsidR="008474AC" w:rsidRPr="009C3A4D" w:rsidRDefault="008474AC" w:rsidP="00035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Профессиональный </w:t>
            </w:r>
            <w:hyperlink r:id="rId22" w:history="1">
              <w:r w:rsidRPr="009C3A4D">
                <w:rPr>
                  <w:rFonts w:ascii="Times New Roman" w:eastAsia="Calibri" w:hAnsi="Times New Roman"/>
                  <w:lang w:eastAsia="en-US"/>
                </w:rPr>
                <w:t>стандарт</w:t>
              </w:r>
            </w:hyperlink>
            <w:r w:rsidRPr="009C3A4D">
              <w:rPr>
                <w:rFonts w:ascii="Times New Roman" w:eastAsia="Calibri" w:hAnsi="Times New Roman"/>
                <w:lang w:eastAsia="en-US"/>
              </w:rPr>
              <w:t xml:space="preserve"> "Аудитор",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</w:t>
            </w:r>
            <w:r w:rsidR="00F16BD6" w:rsidRPr="009C3A4D">
              <w:rPr>
                <w:rFonts w:ascii="Times New Roman" w:eastAsia="Calibri" w:hAnsi="Times New Roman"/>
                <w:lang w:eastAsia="en-US"/>
              </w:rPr>
              <w:t>ный N 39802)</w:t>
            </w:r>
          </w:p>
        </w:tc>
        <w:tc>
          <w:tcPr>
            <w:tcW w:w="2126" w:type="dxa"/>
          </w:tcPr>
          <w:p w:rsidR="008474AC" w:rsidRPr="009C3A4D" w:rsidRDefault="008474AC" w:rsidP="00035FB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bCs/>
                <w:lang w:eastAsia="en-US"/>
              </w:rPr>
              <w:t>Бухгалтер (4</w:t>
            </w:r>
            <w:proofErr w:type="gramEnd"/>
          </w:p>
          <w:p w:rsidR="008474AC" w:rsidRPr="009C3A4D" w:rsidRDefault="008474AC" w:rsidP="00035FB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 xml:space="preserve"> уровень квалификации).</w:t>
            </w:r>
          </w:p>
        </w:tc>
        <w:tc>
          <w:tcPr>
            <w:tcW w:w="1701" w:type="dxa"/>
            <w:shd w:val="clear" w:color="auto" w:fill="auto"/>
          </w:tcPr>
          <w:p w:rsidR="008474AC" w:rsidRPr="009C3A4D" w:rsidRDefault="008474AC" w:rsidP="00035FB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3A4D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</w:tr>
    </w:tbl>
    <w:p w:rsidR="008474AC" w:rsidRPr="009C3A4D" w:rsidRDefault="008474AC" w:rsidP="008474AC">
      <w:pPr>
        <w:ind w:left="567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*В соответствии с Приказом АНО НАРК № 38/18-пр от 22.06.2018 г. «Об утверждении 14 квалификаций СПКФР»</w:t>
      </w:r>
    </w:p>
    <w:p w:rsidR="008474AC" w:rsidRPr="009C3A4D" w:rsidRDefault="008474AC" w:rsidP="008474AC">
      <w:pPr>
        <w:ind w:left="567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**</w:t>
      </w:r>
      <w:r w:rsidRPr="009C3A4D">
        <w:rPr>
          <w:rFonts w:eastAsia="Calibri"/>
          <w:lang w:eastAsia="en-US"/>
        </w:rPr>
        <w:t xml:space="preserve"> </w:t>
      </w:r>
      <w:r w:rsidRPr="009C3A4D">
        <w:rPr>
          <w:rFonts w:ascii="Times New Roman" w:hAnsi="Times New Roman"/>
        </w:rPr>
        <w:t>Компетенция Ворлдскиллс указывается в том случае, если её содержание коррелирует с видами деятельности и профессиональными компетенциями, осваиваемыми в профессиональной образовательной программе СПО, и отвечает задаче оценки освоения рассматриваемой образовательной программы.</w:t>
      </w:r>
    </w:p>
    <w:p w:rsidR="008474AC" w:rsidRPr="009C3A4D" w:rsidRDefault="008474AC" w:rsidP="008474AC">
      <w:pPr>
        <w:spacing w:after="160" w:line="259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Соответствие профессиональных компетенций ФГОС СПО 38.02.01 «Экономика и бухгалтерский учет (по отраслям)» видам </w:t>
      </w:r>
      <w:r w:rsidRPr="009C3A4D">
        <w:rPr>
          <w:rFonts w:ascii="Times New Roman" w:eastAsia="Calibri" w:hAnsi="Times New Roman"/>
          <w:lang w:eastAsia="en-US"/>
        </w:rPr>
        <w:tab/>
        <w:t>деятельности профессиональных стандартов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216"/>
      </w:tblGrid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ФГОС СПО 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Профессиональный стандарт, обобщенные трудовые функции (ОТФ)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Бухгалтер (базовой подготовки) готовится к </w:t>
            </w: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 xml:space="preserve">следующим </w:t>
            </w:r>
            <w:r w:rsidRPr="009C3A4D">
              <w:rPr>
                <w:rFonts w:ascii="Times New Roman" w:eastAsia="Calibri" w:hAnsi="Times New Roman"/>
                <w:b/>
                <w:lang w:eastAsia="en-US"/>
              </w:rPr>
              <w:t>видам деятельности:</w:t>
            </w:r>
            <w:r w:rsidR="00F16BD6" w:rsidRPr="009C3A4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5216" w:type="dxa"/>
            <w:vMerge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ВД 1 </w:t>
            </w:r>
            <w:r w:rsidRPr="009C3A4D">
              <w:rPr>
                <w:rFonts w:ascii="Times New Roman" w:eastAsia="Calibri" w:hAnsi="Times New Roman"/>
                <w:bCs/>
                <w:lang w:eastAsia="en-US"/>
              </w:rPr>
              <w:t>Документирование хозяйственных операций и ведение бухгалтерского учета активов организации.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1.1. Обрабатывать первичные бухгалтерские документы;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1.2. Разрабатывать и согласовывать с руководством организации рабочий план счетов бухгалтерского учета организации;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40" w:after="0" w:line="240" w:lineRule="auto"/>
              <w:ind w:firstLine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1.3. Проводить учет денежных средств, оформлять денежные и кассовые документы;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ОТФ А 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А/01.5 </w:t>
            </w:r>
            <w:r w:rsidRPr="009C3A4D">
              <w:rPr>
                <w:rFonts w:ascii="Times New Roman" w:eastAsia="Calibri" w:hAnsi="Times New Roman"/>
                <w:lang w:eastAsia="en-US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А/02.5 </w:t>
            </w:r>
            <w:r w:rsidRPr="009C3A4D">
              <w:rPr>
                <w:rFonts w:ascii="Times New Roman" w:eastAsia="Calibri" w:hAnsi="Times New Roman"/>
                <w:lang w:eastAsia="en-US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А/03.5 </w:t>
            </w:r>
            <w:r w:rsidRPr="009C3A4D">
              <w:rPr>
                <w:rFonts w:ascii="Times New Roman" w:eastAsia="Calibri" w:hAnsi="Times New Roman"/>
                <w:lang w:eastAsia="en-US"/>
              </w:rPr>
              <w:t>Итоговое обобщение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ОТФ 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деятельности объекта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А/02.5 Сбор и анализ 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информации в ходе проведения контрольных процедур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А/03.5 Проведение мониторинга устранения менеджментом выявленных нарушений, недостатков и рисков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«Аудитор»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ОТФ А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«Осуществление вспомогательных функций при выполнен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ии ау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>диторского задания и оказании прочих услуг, связанных с аудиторской деятельностью»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A/01.4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«Выполнение отдельных поручений для целей аудиторского задания и оказания прочих услуг, связанных с аудиторской деятельностью»</w:t>
            </w:r>
          </w:p>
          <w:p w:rsidR="008474AC" w:rsidRPr="009C3A4D" w:rsidRDefault="008474AC" w:rsidP="00F16B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A/02.4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«Выполнение аудиторских процедур (действий), осуществление отдельных операций при оказании сопутствующих аудиту и прочих услуг, связанных с аудиторской деятельн</w:t>
            </w:r>
            <w:r w:rsidR="00F16BD6" w:rsidRPr="009C3A4D">
              <w:rPr>
                <w:rFonts w:ascii="Times New Roman" w:eastAsia="Calibri" w:hAnsi="Times New Roman"/>
                <w:lang w:eastAsia="en-US"/>
              </w:rPr>
              <w:t>остью»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ВД 1 </w:t>
            </w:r>
            <w:r w:rsidRPr="009C3A4D">
              <w:rPr>
                <w:rFonts w:ascii="Times New Roman" w:eastAsia="Calibri" w:hAnsi="Times New Roman"/>
                <w:bCs/>
                <w:lang w:eastAsia="en-US"/>
              </w:rPr>
              <w:t>Документирование хозяйственных операций и ведение бухгалтерского учета активов организации.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1.1. Обрабатывать первичные бухгалтерские документы;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ОТФ А 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А/01.5 </w:t>
            </w:r>
            <w:r w:rsidRPr="009C3A4D">
              <w:rPr>
                <w:rFonts w:ascii="Times New Roman" w:eastAsia="Calibri" w:hAnsi="Times New Roman"/>
                <w:lang w:eastAsia="en-US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А/02.5 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А/03.5 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ВД 1 </w:t>
            </w:r>
            <w:r w:rsidRPr="009C3A4D">
              <w:rPr>
                <w:rFonts w:ascii="Times New Roman" w:eastAsia="Calibri" w:hAnsi="Times New Roman"/>
                <w:bCs/>
                <w:lang w:eastAsia="en-US"/>
              </w:rPr>
              <w:t>Документирование хозяйственных операций и ведение бухгалтерского учета активов организации.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40" w:after="0" w:line="240" w:lineRule="auto"/>
              <w:ind w:firstLine="2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1.3. Проводить учет денежных средств, оформлять денежные и кассовые документы;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ОТФ А 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А/01.5 </w:t>
            </w:r>
            <w:r w:rsidRPr="009C3A4D">
              <w:rPr>
                <w:rFonts w:ascii="Times New Roman" w:eastAsia="Calibri" w:hAnsi="Times New Roman"/>
                <w:lang w:eastAsia="en-US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А/02.5 </w:t>
            </w:r>
            <w:r w:rsidRPr="009C3A4D">
              <w:rPr>
                <w:rFonts w:ascii="Times New Roman" w:eastAsia="Calibri" w:hAnsi="Times New Roman"/>
                <w:lang w:eastAsia="en-US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ОТФ 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А/01.5 Предварительный сбор и анализ информации о деятельности объекта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А/02.5 Сбор и анализ 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информации в ходе </w:t>
            </w:r>
            <w:r w:rsidR="00F16BD6" w:rsidRPr="009C3A4D">
              <w:rPr>
                <w:rFonts w:ascii="Times New Roman" w:eastAsia="Calibri" w:hAnsi="Times New Roman"/>
                <w:lang w:eastAsia="en-US"/>
              </w:rPr>
              <w:t>проведения контрольных процедур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ВД 1 </w:t>
            </w:r>
            <w:r w:rsidRPr="009C3A4D">
              <w:rPr>
                <w:rFonts w:ascii="Times New Roman" w:eastAsia="Calibri" w:hAnsi="Times New Roman"/>
                <w:bCs/>
                <w:lang w:eastAsia="en-US"/>
              </w:rPr>
              <w:t>Документирование хозяйственных операций и ведение бухгалтерского учета активов организации.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ОТФ А 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А/02.5 </w:t>
            </w:r>
            <w:r w:rsidRPr="009C3A4D">
              <w:rPr>
                <w:rFonts w:ascii="Times New Roman" w:eastAsia="Calibri" w:hAnsi="Times New Roman"/>
                <w:lang w:eastAsia="en-US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 xml:space="preserve">А/03.5 </w:t>
            </w:r>
            <w:r w:rsidRPr="009C3A4D">
              <w:rPr>
                <w:rFonts w:ascii="Times New Roman" w:eastAsia="Calibri" w:hAnsi="Times New Roman"/>
                <w:lang w:eastAsia="en-US"/>
              </w:rPr>
              <w:t>Итоговое обобщение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«Аудитор»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ОТФ А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«Осуществление вспомогательных функций при выполнен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ии ау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>диторского задания и оказании прочих услуг, связанных с аудиторской деятельностью»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A/01.4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«Выполнение отдельных поручений для целей аудиторского задания и оказания прочих услуг, связанных с аудиторской деятельностью»</w:t>
            </w:r>
          </w:p>
          <w:p w:rsidR="008474AC" w:rsidRPr="009C3A4D" w:rsidRDefault="008474AC" w:rsidP="00F16B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A/02.4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«Выполнение аудиторских процедур (действий), осуществление отдельных операций при оказании сопутствующих аудиту и прочих услуг, связанн</w:t>
            </w:r>
            <w:r w:rsidR="00F16BD6" w:rsidRPr="009C3A4D">
              <w:rPr>
                <w:rFonts w:ascii="Times New Roman" w:eastAsia="Calibri" w:hAnsi="Times New Roman"/>
                <w:lang w:eastAsia="en-US"/>
              </w:rPr>
              <w:t>ых с аудиторской деятельностью»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ВД.2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2.5. Проводить процедуры инвентаризации финансовых обязательств организации;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8474AC" w:rsidRPr="009C3A4D" w:rsidRDefault="008474AC" w:rsidP="00F16BD6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ПК 2.7. Выполнять контрольные процедуры и их документирование, готовить и оформлять завершающие материалы по ре</w:t>
            </w:r>
            <w:r w:rsidR="00F16BD6" w:rsidRPr="009C3A4D">
              <w:rPr>
                <w:rFonts w:ascii="Times New Roman" w:eastAsia="Calibri" w:hAnsi="Times New Roman"/>
                <w:bCs/>
                <w:lang w:eastAsia="en-US"/>
              </w:rPr>
              <w:t>зультатам внутреннего контроля.</w:t>
            </w: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lastRenderedPageBreak/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А/01.5 </w:t>
            </w:r>
            <w:r w:rsidRPr="009C3A4D">
              <w:rPr>
                <w:rFonts w:ascii="Times New Roman" w:eastAsia="Calibri" w:hAnsi="Times New Roman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А/02.5 </w:t>
            </w:r>
            <w:r w:rsidRPr="009C3A4D">
              <w:rPr>
                <w:rFonts w:ascii="Times New Roman" w:eastAsia="Calibri" w:hAnsi="Times New Roman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А/03.5 </w:t>
            </w:r>
            <w:r w:rsidRPr="009C3A4D">
              <w:rPr>
                <w:rFonts w:ascii="Times New Roman" w:eastAsia="Calibri" w:hAnsi="Times New Roman"/>
              </w:rPr>
              <w:t>Итоговое обобщение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8474AC" w:rsidRPr="009C3A4D" w:rsidRDefault="008474AC" w:rsidP="003010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ОТФ 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деятельности объекта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А/02.5 Сбор и анализ информации в ходе проведения контрольных процедур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А/03.5 Проведение мониторинга устранения менеджментом выявленных нарушений, недостатков и рисков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ВД.2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ОТФ 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деятельности объекта внутреннего контроля</w:t>
            </w:r>
          </w:p>
          <w:p w:rsidR="008474AC" w:rsidRPr="009C3A4D" w:rsidRDefault="008474AC" w:rsidP="00F16B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А/02.5 Сбор и анализ информации в ходе </w:t>
            </w:r>
            <w:r w:rsidR="00F16BD6" w:rsidRPr="009C3A4D">
              <w:rPr>
                <w:rFonts w:ascii="Times New Roman" w:eastAsia="Calibri" w:hAnsi="Times New Roman"/>
                <w:lang w:eastAsia="en-US"/>
              </w:rPr>
              <w:t>проведения контрольных процедур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ВД.2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А/01.5 </w:t>
            </w:r>
            <w:r w:rsidRPr="009C3A4D">
              <w:rPr>
                <w:rFonts w:ascii="Times New Roman" w:eastAsia="Calibri" w:hAnsi="Times New Roman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А/02.5 </w:t>
            </w:r>
            <w:r w:rsidRPr="009C3A4D">
              <w:rPr>
                <w:rFonts w:ascii="Times New Roman" w:eastAsia="Calibri" w:hAnsi="Times New Roman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ОТФ 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деятельности объекта внутреннего контроля</w:t>
            </w:r>
          </w:p>
          <w:p w:rsidR="008474AC" w:rsidRPr="009C3A4D" w:rsidRDefault="008474AC" w:rsidP="00F16B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А/02.5 Сбор и анализ информации в ходе </w:t>
            </w:r>
            <w:r w:rsidR="00F16BD6" w:rsidRPr="009C3A4D">
              <w:rPr>
                <w:rFonts w:ascii="Times New Roman" w:eastAsia="Calibri" w:hAnsi="Times New Roman"/>
                <w:lang w:eastAsia="en-US"/>
              </w:rPr>
              <w:t>проведения контрольных процедур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ВД.2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А/03.5 </w:t>
            </w:r>
            <w:r w:rsidRPr="009C3A4D">
              <w:rPr>
                <w:rFonts w:ascii="Times New Roman" w:eastAsia="Calibri" w:hAnsi="Times New Roman"/>
              </w:rPr>
              <w:t>Итоговое обобщение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ОТФ 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А/03.5 Проведение мониторинга устранения менеджментом выявленных нарушений, недостатков и рисков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ВД.2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ПК 2.5. Проводить процедуры инвентаризации финансовых обязательств организации;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lastRenderedPageBreak/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А/01.5 </w:t>
            </w:r>
            <w:r w:rsidRPr="009C3A4D">
              <w:rPr>
                <w:rFonts w:ascii="Times New Roman" w:eastAsia="Calibri" w:hAnsi="Times New Roman"/>
              </w:rPr>
              <w:t xml:space="preserve">Принятие к учету первичных учетных документов о фактах хозяйственной жизни </w:t>
            </w:r>
            <w:r w:rsidRPr="009C3A4D">
              <w:rPr>
                <w:rFonts w:ascii="Times New Roman" w:eastAsia="Calibri" w:hAnsi="Times New Roman"/>
              </w:rPr>
              <w:lastRenderedPageBreak/>
              <w:t>экономического субъекта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А/02.5 </w:t>
            </w:r>
            <w:r w:rsidRPr="009C3A4D">
              <w:rPr>
                <w:rFonts w:ascii="Times New Roman" w:eastAsia="Calibri" w:hAnsi="Times New Roman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А/03.5 </w:t>
            </w:r>
            <w:r w:rsidRPr="009C3A4D">
              <w:rPr>
                <w:rFonts w:ascii="Times New Roman" w:eastAsia="Calibri" w:hAnsi="Times New Roman"/>
              </w:rPr>
              <w:t>Итоговое обобщение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ОТФ 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деятельности объекта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А/02.5 Сбор и анализ информации в ходе проведения контрольных процедур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А/03.5 Проведение мониторинга устранения менеджментом выявленных нарушений, недостатков и рисков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ВД.2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ОТФ 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деятельности объекта внутреннего контроля</w:t>
            </w:r>
          </w:p>
          <w:p w:rsidR="008474AC" w:rsidRPr="009C3A4D" w:rsidRDefault="008474AC" w:rsidP="00F16B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А/02.5 Сбор и анализ информации в ходе </w:t>
            </w:r>
            <w:r w:rsidR="00F16BD6" w:rsidRPr="009C3A4D">
              <w:rPr>
                <w:rFonts w:ascii="Times New Roman" w:eastAsia="Calibri" w:hAnsi="Times New Roman"/>
                <w:lang w:eastAsia="en-US"/>
              </w:rPr>
              <w:t>проведения контрольных процедур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ВД.2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А/03.5 </w:t>
            </w:r>
            <w:r w:rsidRPr="009C3A4D">
              <w:rPr>
                <w:rFonts w:ascii="Times New Roman" w:eastAsia="Calibri" w:hAnsi="Times New Roman"/>
              </w:rPr>
              <w:t>Итоговое обобщение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А/03.5 Проведение мониторинга устранения менеджментом выявленных нарушений, недостатков и рисков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t>ВД.3 Проведение расчетов с бюджетом и внебюджетными фондами: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t xml:space="preserve">ПК 3.2. Оформлять платежные документы для перечисления налогов и сборов в бюджет, </w:t>
            </w: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lastRenderedPageBreak/>
              <w:t>контролировать их прохождение по расчетно-кассовым банковским операциям;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lastRenderedPageBreak/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А/01.5 </w:t>
            </w:r>
            <w:r w:rsidRPr="009C3A4D">
              <w:rPr>
                <w:rFonts w:ascii="Times New Roman" w:eastAsia="Calibri" w:hAnsi="Times New Roman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А/02.5 </w:t>
            </w:r>
            <w:r w:rsidRPr="009C3A4D">
              <w:rPr>
                <w:rFonts w:ascii="Times New Roman" w:eastAsia="Calibri" w:hAnsi="Times New Roman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А/03.5 </w:t>
            </w:r>
            <w:r w:rsidRPr="009C3A4D">
              <w:rPr>
                <w:rFonts w:ascii="Times New Roman" w:eastAsia="Calibri" w:hAnsi="Times New Roman"/>
              </w:rPr>
              <w:t xml:space="preserve">Итоговое обобщение фактов хозяйственной </w:t>
            </w:r>
            <w:r w:rsidRPr="009C3A4D">
              <w:rPr>
                <w:rFonts w:ascii="Times New Roman" w:eastAsia="Calibri" w:hAnsi="Times New Roman"/>
              </w:rPr>
              <w:lastRenderedPageBreak/>
              <w:t>жизни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деятельности объекта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А/02.5 Сбор и анализ информации в ходе проведения контрольных процедур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А/03.5 Проведение мониторинга устранения менеджментом выявленных нарушений, недостатков и рисков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lastRenderedPageBreak/>
              <w:t>ВД.3 Проведение расчетов с бюджетом и внебюджетными фондами: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А/03.5 </w:t>
            </w:r>
            <w:r w:rsidRPr="009C3A4D">
              <w:rPr>
                <w:rFonts w:ascii="Times New Roman" w:eastAsia="Calibri" w:hAnsi="Times New Roman"/>
              </w:rPr>
              <w:t>Итоговое обобщение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В. Составление и представление финансовой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В/04.6 </w:t>
            </w:r>
            <w:r w:rsidRPr="009C3A4D">
              <w:rPr>
                <w:rFonts w:ascii="Times New Roman" w:eastAsia="Calibri" w:hAnsi="Times New Roman"/>
              </w:rPr>
              <w:t>Ведение налогового учета и составление налоговой отчетности, налоговое планирование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деятельности объекта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А/02.5 Сбор и анализ информации в ходе проведения контрольных процедур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А/03.5 Проведение мониторинга устранения менеджментом выявленных нарушений, недостатков и рисков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t>ВД.3 Проведение расчетов с бюджетом и внебюджетными фондами: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А/01.5 </w:t>
            </w:r>
            <w:r w:rsidRPr="009C3A4D">
              <w:rPr>
                <w:rFonts w:ascii="Times New Roman" w:eastAsia="Calibri" w:hAnsi="Times New Roman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А/02.5 </w:t>
            </w:r>
            <w:r w:rsidRPr="009C3A4D">
              <w:rPr>
                <w:rFonts w:ascii="Times New Roman" w:eastAsia="Calibri" w:hAnsi="Times New Roman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А/03.5 </w:t>
            </w:r>
            <w:r w:rsidRPr="009C3A4D">
              <w:rPr>
                <w:rFonts w:ascii="Times New Roman" w:eastAsia="Calibri" w:hAnsi="Times New Roman"/>
              </w:rPr>
              <w:t>Итоговое обобщ</w:t>
            </w:r>
            <w:r w:rsidR="00F16BD6" w:rsidRPr="009C3A4D">
              <w:rPr>
                <w:rFonts w:ascii="Times New Roman" w:eastAsia="Calibri" w:hAnsi="Times New Roman"/>
              </w:rPr>
              <w:t>ение фактов хозяйственной жизни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t>ВД.3 Проведение расчетов с бюджетом и внебюджетными фондами: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А/03.5 </w:t>
            </w:r>
            <w:r w:rsidRPr="009C3A4D">
              <w:rPr>
                <w:rFonts w:ascii="Times New Roman" w:eastAsia="Calibri" w:hAnsi="Times New Roman"/>
              </w:rPr>
              <w:t>Итоговое обобщение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В. Составление и представление финансовой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В/04.6 </w:t>
            </w:r>
            <w:r w:rsidRPr="009C3A4D">
              <w:rPr>
                <w:rFonts w:ascii="Times New Roman" w:eastAsia="Calibri" w:hAnsi="Times New Roman"/>
              </w:rPr>
              <w:t>Ведение налогового учета и составление налоговой отчетности, налоговое планирование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деятельности объекта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А/02.5 Сбор и анализ информации в ходе проведения контрольных процедур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А/03.5 Проведение мониторинга устранения менеджментом выявленных нарушений, недостатков и рисков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lastRenderedPageBreak/>
              <w:t>ВД.3 Проведение расчетов с бюджетом и внебюджетными фондами: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iCs/>
                <w:lang w:eastAsia="en-US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А/01.5 </w:t>
            </w:r>
            <w:r w:rsidRPr="009C3A4D">
              <w:rPr>
                <w:rFonts w:ascii="Times New Roman" w:eastAsia="Calibri" w:hAnsi="Times New Roman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А/02.5 </w:t>
            </w:r>
            <w:r w:rsidRPr="009C3A4D">
              <w:rPr>
                <w:rFonts w:ascii="Times New Roman" w:eastAsia="Calibri" w:hAnsi="Times New Roman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А/03.5 </w:t>
            </w:r>
            <w:r w:rsidRPr="009C3A4D">
              <w:rPr>
                <w:rFonts w:ascii="Times New Roman" w:eastAsia="Calibri" w:hAnsi="Times New Roman"/>
              </w:rPr>
              <w:t>Итоговое обобщ</w:t>
            </w:r>
            <w:r w:rsidR="00F16BD6" w:rsidRPr="009C3A4D">
              <w:rPr>
                <w:rFonts w:ascii="Times New Roman" w:eastAsia="Calibri" w:hAnsi="Times New Roman"/>
              </w:rPr>
              <w:t>ение фактов хозяйственной жизни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ВД.4 Составление и использование бухгалтерской (финансовой) отчетности: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4.5. Принимать участие в составлении бизнес-плана;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 xml:space="preserve">ПК 4.6. Анализировать финансово-хозяйственную деятельность, осуществлять анализ информации, полученной в ходе </w:t>
            </w:r>
            <w:r w:rsidRPr="009C3A4D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проведения контрольных процедур, выявление и оценку рисков;</w:t>
            </w:r>
          </w:p>
          <w:p w:rsidR="008474AC" w:rsidRPr="009C3A4D" w:rsidRDefault="008474AC" w:rsidP="00F16BD6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4.7. Проводить мониторинг устранения менеджментом выявленных н</w:t>
            </w:r>
            <w:r w:rsidR="00F16BD6" w:rsidRPr="009C3A4D">
              <w:rPr>
                <w:rFonts w:ascii="Times New Roman" w:eastAsia="Calibri" w:hAnsi="Times New Roman"/>
                <w:bCs/>
                <w:lang w:eastAsia="en-US"/>
              </w:rPr>
              <w:t>арушений, недостатков и рисков.</w:t>
            </w: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lastRenderedPageBreak/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А/02.5 </w:t>
            </w:r>
            <w:r w:rsidRPr="009C3A4D">
              <w:rPr>
                <w:rFonts w:ascii="Times New Roman" w:eastAsia="Calibri" w:hAnsi="Times New Roman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А/03.5 </w:t>
            </w:r>
            <w:r w:rsidRPr="009C3A4D">
              <w:rPr>
                <w:rFonts w:ascii="Times New Roman" w:eastAsia="Calibri" w:hAnsi="Times New Roman"/>
              </w:rPr>
              <w:t>Итоговое обобщение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В. Составление и представление финансовой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В/01.6 </w:t>
            </w:r>
            <w:r w:rsidRPr="009C3A4D">
              <w:rPr>
                <w:rFonts w:ascii="Times New Roman" w:eastAsia="Calibri" w:hAnsi="Times New Roman"/>
              </w:rPr>
              <w:t>Составление бухгалтерской (финансовой)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В/02.6 </w:t>
            </w:r>
            <w:r w:rsidRPr="009C3A4D">
              <w:rPr>
                <w:rFonts w:ascii="Times New Roman" w:eastAsia="Calibri" w:hAnsi="Times New Roman"/>
              </w:rPr>
              <w:t>Составление консолидированной финансовой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В/03.6 </w:t>
            </w:r>
            <w:r w:rsidRPr="009C3A4D">
              <w:rPr>
                <w:rFonts w:ascii="Times New Roman" w:eastAsia="Calibri" w:hAnsi="Times New Roman"/>
              </w:rPr>
              <w:t>Внутренний контроль ведения бухгалтерского учета и составление бухгалтерской (финансовой)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В/04.6 </w:t>
            </w:r>
            <w:r w:rsidRPr="009C3A4D">
              <w:rPr>
                <w:rFonts w:ascii="Times New Roman" w:eastAsia="Calibri" w:hAnsi="Times New Roman"/>
              </w:rPr>
              <w:t>Ведение налогового учета и составление налоговой отчетности, налоговое планирование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В/05.6 </w:t>
            </w:r>
            <w:r w:rsidRPr="009C3A4D">
              <w:rPr>
                <w:rFonts w:ascii="Times New Roman" w:eastAsia="Calibri" w:hAnsi="Times New Roman"/>
              </w:rPr>
              <w:t>Проведение финансового анализа, бюджетирование и управление денежными потоками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деятельности объекта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А/02.5 Сбор и анализ информации в ходе </w:t>
            </w: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проведения контрольных процедур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А/03.5 Проведение мониторинга устранения менеджментом выявленных нарушений, недостатков и рисков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ВД.4 Составление и использование бухгалтерской (финансовой) отчетности:</w:t>
            </w:r>
          </w:p>
          <w:p w:rsidR="008474AC" w:rsidRPr="009C3A4D" w:rsidRDefault="008474AC" w:rsidP="00F16BD6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</w:t>
            </w:r>
            <w:r w:rsidR="00F16BD6" w:rsidRPr="009C3A4D">
              <w:rPr>
                <w:rFonts w:ascii="Times New Roman" w:eastAsia="Calibri" w:hAnsi="Times New Roman"/>
                <w:bCs/>
                <w:lang w:eastAsia="en-US"/>
              </w:rPr>
              <w:t xml:space="preserve"> период;</w:t>
            </w: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А/02.5 </w:t>
            </w:r>
            <w:r w:rsidRPr="009C3A4D">
              <w:rPr>
                <w:rFonts w:ascii="Times New Roman" w:eastAsia="Calibri" w:hAnsi="Times New Roman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А/03.5 </w:t>
            </w:r>
            <w:r w:rsidRPr="009C3A4D">
              <w:rPr>
                <w:rFonts w:ascii="Times New Roman" w:eastAsia="Calibri" w:hAnsi="Times New Roman"/>
              </w:rPr>
              <w:t>Итоговое обобщ</w:t>
            </w:r>
            <w:r w:rsidR="00F16BD6" w:rsidRPr="009C3A4D">
              <w:rPr>
                <w:rFonts w:ascii="Times New Roman" w:eastAsia="Calibri" w:hAnsi="Times New Roman"/>
              </w:rPr>
              <w:t>ение фактов хозяйственной жизни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ВД.4 Составление и использование бухгалтерской (финансовой) отчетности: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В. Составление и представление финансовой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В/01.6 </w:t>
            </w:r>
            <w:r w:rsidRPr="009C3A4D">
              <w:rPr>
                <w:rFonts w:ascii="Times New Roman" w:eastAsia="Calibri" w:hAnsi="Times New Roman"/>
              </w:rPr>
              <w:t>Составление бухгалтерской (финансовой)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В/02.6 </w:t>
            </w:r>
            <w:r w:rsidRPr="009C3A4D">
              <w:rPr>
                <w:rFonts w:ascii="Times New Roman" w:eastAsia="Calibri" w:hAnsi="Times New Roman"/>
              </w:rPr>
              <w:t>Составление консолидированной финансовой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</w:t>
            </w:r>
            <w:r w:rsidR="00F16BD6" w:rsidRPr="009C3A4D">
              <w:rPr>
                <w:rFonts w:ascii="Times New Roman" w:eastAsia="Calibri" w:hAnsi="Times New Roman"/>
                <w:lang w:eastAsia="en-US"/>
              </w:rPr>
              <w:t>ти объекта внутреннего контроля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ВД.4 Составление и использование бухгалтерской (финансовой) отчетности: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А/02.5 </w:t>
            </w:r>
            <w:r w:rsidRPr="009C3A4D">
              <w:rPr>
                <w:rFonts w:ascii="Times New Roman" w:eastAsia="Calibri" w:hAnsi="Times New Roman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А/03.5 </w:t>
            </w:r>
            <w:r w:rsidRPr="009C3A4D">
              <w:rPr>
                <w:rFonts w:ascii="Times New Roman" w:eastAsia="Calibri" w:hAnsi="Times New Roman"/>
              </w:rPr>
              <w:t>Итоговое обобщение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В. Составление и представление финансовой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В/01.6 </w:t>
            </w:r>
            <w:r w:rsidRPr="009C3A4D">
              <w:rPr>
                <w:rFonts w:ascii="Times New Roman" w:eastAsia="Calibri" w:hAnsi="Times New Roman"/>
              </w:rPr>
              <w:t>Составление бухгалтерской (финансовой)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В/02.6 </w:t>
            </w:r>
            <w:r w:rsidRPr="009C3A4D">
              <w:rPr>
                <w:rFonts w:ascii="Times New Roman" w:eastAsia="Calibri" w:hAnsi="Times New Roman"/>
              </w:rPr>
              <w:t>Составление консолидированной финансовой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В/04.6 </w:t>
            </w:r>
            <w:r w:rsidRPr="009C3A4D">
              <w:rPr>
                <w:rFonts w:ascii="Times New Roman" w:eastAsia="Calibri" w:hAnsi="Times New Roman"/>
              </w:rPr>
              <w:t>Ведение налогового учета и составление налоговой отчетности, налоговое планирование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</w:t>
            </w:r>
            <w:r w:rsidR="00F16BD6" w:rsidRPr="009C3A4D">
              <w:rPr>
                <w:rFonts w:ascii="Times New Roman" w:eastAsia="Calibri" w:hAnsi="Times New Roman"/>
                <w:lang w:eastAsia="en-US"/>
              </w:rPr>
              <w:t>ти объекта внутреннего контроля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 xml:space="preserve">ВД.4 Составление и использование </w:t>
            </w:r>
            <w:r w:rsidRPr="009C3A4D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бухгалтерской (финансовой) отчетности: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lastRenderedPageBreak/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lastRenderedPageBreak/>
              <w:t>ОТФ В. Составление и представление финансовой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В/05.6 </w:t>
            </w:r>
            <w:r w:rsidRPr="009C3A4D">
              <w:rPr>
                <w:rFonts w:ascii="Times New Roman" w:eastAsia="Calibri" w:hAnsi="Times New Roman"/>
              </w:rPr>
              <w:t>Проведение финансового анализа, бюджетирование и управление денежными потоками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деятельности объекта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А/02.5 Сбор и анализ информации в ходе проведения контрольных процедур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А/03.5 Проведение мониторинга устранения менеджментом выявленных нарушений, недостатков и рисков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ВД.4 Составление и использование бухгалтерской (финансовой) отчетности: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4.5. Принимать участие в составлении бизнес-плана;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Ведение бухгалтерского учета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А/03.5 </w:t>
            </w:r>
            <w:r w:rsidRPr="009C3A4D">
              <w:rPr>
                <w:rFonts w:ascii="Times New Roman" w:eastAsia="Calibri" w:hAnsi="Times New Roman"/>
              </w:rPr>
              <w:t>Итоговое обобщение фактов хозяйственной жизни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В. Составление и представление финансовой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В/05.6 </w:t>
            </w:r>
            <w:r w:rsidRPr="009C3A4D">
              <w:rPr>
                <w:rFonts w:ascii="Times New Roman" w:eastAsia="Calibri" w:hAnsi="Times New Roman"/>
              </w:rPr>
              <w:t>Проведение финансового анализа, бюджетирование и управление денежными потоками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</w:t>
            </w:r>
            <w:r w:rsidR="00F16BD6" w:rsidRPr="009C3A4D">
              <w:rPr>
                <w:rFonts w:ascii="Times New Roman" w:eastAsia="Calibri" w:hAnsi="Times New Roman"/>
                <w:lang w:eastAsia="en-US"/>
              </w:rPr>
              <w:t>ти объекта внутреннего контроля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ВД.4 Составление и использование бухгалтерской (финансовой) отчетности: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ПС «Бухгалтер»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В. Составление и представление финансовой отчетности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b/>
              </w:rPr>
              <w:t xml:space="preserve">В/05.6 </w:t>
            </w:r>
            <w:r w:rsidRPr="009C3A4D">
              <w:rPr>
                <w:rFonts w:ascii="Times New Roman" w:eastAsia="Calibri" w:hAnsi="Times New Roman"/>
              </w:rPr>
              <w:t>Проведение финансового анализа, бюджетирование и управление денежными потоками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А/01.5 Предварительный сбор и анализ информации о деятельности объекта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А/02.5 Сбор и анализ информации в ходе проведения контрольных процедур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А/03.5 Проведение мониторинга устранения </w:t>
            </w: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менеджментом выявленных нарушений, недостатков и рисков</w:t>
            </w:r>
          </w:p>
        </w:tc>
      </w:tr>
      <w:tr w:rsidR="008474AC" w:rsidRPr="009C3A4D" w:rsidTr="00035FBB">
        <w:tc>
          <w:tcPr>
            <w:tcW w:w="4673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ВД.4 Составление и использование бухгалтерской (финансовой) отчетности: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ПК 4.7. Проводить мониторинг устранения менеджментом выявленных нарушений, недостатков и рисков.</w:t>
            </w:r>
          </w:p>
          <w:p w:rsidR="008474AC" w:rsidRPr="009C3A4D" w:rsidRDefault="008474AC" w:rsidP="0030101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ПС "Специалист по внутреннему контролю (внутренний контролер)"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ОТФ А. 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  <w:p w:rsidR="008474AC" w:rsidRPr="009C3A4D" w:rsidRDefault="008474AC" w:rsidP="003010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А/03.5 Проведение мониторинга устранения менеджментом выявленных нарушений, недостатков и рисков</w:t>
            </w:r>
          </w:p>
        </w:tc>
      </w:tr>
    </w:tbl>
    <w:p w:rsidR="008474AC" w:rsidRPr="009C3A4D" w:rsidRDefault="008474AC" w:rsidP="008474AC">
      <w:pPr>
        <w:spacing w:after="160" w:line="259" w:lineRule="auto"/>
        <w:rPr>
          <w:rFonts w:eastAsia="Calibri"/>
          <w:lang w:eastAsia="en-US"/>
        </w:rPr>
      </w:pPr>
    </w:p>
    <w:p w:rsidR="008474AC" w:rsidRPr="009C3A4D" w:rsidRDefault="008474AC" w:rsidP="008474AC">
      <w:pPr>
        <w:ind w:firstLine="567"/>
        <w:contextualSpacing/>
        <w:jc w:val="center"/>
        <w:rPr>
          <w:rFonts w:ascii="Times New Roman" w:hAnsi="Times New Roman"/>
          <w:b/>
        </w:rPr>
      </w:pPr>
      <w:r w:rsidRPr="009C3A4D">
        <w:rPr>
          <w:rFonts w:ascii="Times New Roman" w:hAnsi="Times New Roman"/>
          <w:b/>
        </w:rPr>
        <w:t xml:space="preserve">Анализ сопряжения образовательной программы СПО 38.02.01 Экономика и бухгалтерский учет (по отраслям) со структурой заданий теоретической части профессионального экзамена на подтверждение квалификации в </w:t>
      </w:r>
      <w:proofErr w:type="gramStart"/>
      <w:r w:rsidRPr="009C3A4D">
        <w:rPr>
          <w:rFonts w:ascii="Times New Roman" w:hAnsi="Times New Roman"/>
          <w:b/>
        </w:rPr>
        <w:t>соответствие</w:t>
      </w:r>
      <w:proofErr w:type="gramEnd"/>
      <w:r w:rsidRPr="009C3A4D">
        <w:rPr>
          <w:rFonts w:ascii="Times New Roman" w:hAnsi="Times New Roman"/>
          <w:b/>
        </w:rPr>
        <w:t xml:space="preserve"> с которой проводится независимая оценка квалификации (НОК)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798"/>
        <w:gridCol w:w="2261"/>
      </w:tblGrid>
      <w:tr w:rsidR="008474AC" w:rsidRPr="009C3A4D" w:rsidTr="00F16BD6">
        <w:tc>
          <w:tcPr>
            <w:tcW w:w="3823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Задания теоретической части профессионального экзамена (тематика)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Учебные дисциплины и МДК профессиональных модулей образовательной программы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Форма контроля и период его проведения</w:t>
            </w:r>
          </w:p>
        </w:tc>
      </w:tr>
      <w:tr w:rsidR="008474AC" w:rsidRPr="009C3A4D" w:rsidTr="00F16BD6">
        <w:tc>
          <w:tcPr>
            <w:tcW w:w="9882" w:type="dxa"/>
            <w:gridSpan w:val="3"/>
            <w:shd w:val="clear" w:color="auto" w:fill="auto"/>
          </w:tcPr>
          <w:p w:rsidR="008474AC" w:rsidRPr="009C3A4D" w:rsidRDefault="008474AC" w:rsidP="003010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  <w:lang w:eastAsia="en-US"/>
              </w:rPr>
              <w:t>Бухгалтер</w:t>
            </w:r>
            <w:r w:rsidRPr="009C3A4D">
              <w:rPr>
                <w:rFonts w:ascii="Times New Roman" w:eastAsia="Calibri" w:hAnsi="Times New Roman"/>
                <w:b/>
              </w:rPr>
              <w:t xml:space="preserve"> (5 и 6 уровни квалификации)</w:t>
            </w:r>
          </w:p>
        </w:tc>
      </w:tr>
      <w:tr w:rsidR="008474AC" w:rsidRPr="009C3A4D" w:rsidTr="00F16BD6">
        <w:tc>
          <w:tcPr>
            <w:tcW w:w="3823" w:type="dxa"/>
            <w:vMerge w:val="restart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</w:t>
            </w:r>
            <w:r w:rsidR="00900D13" w:rsidRPr="009C3A4D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900D13" w:rsidRPr="009C3A4D" w:rsidRDefault="00900D13" w:rsidP="0030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8474AC" w:rsidRPr="009C3A4D" w:rsidRDefault="00B96944" w:rsidP="00F1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C3A4D">
              <w:rPr>
                <w:rFonts w:ascii="Times New Roman" w:hAnsi="Times New Roman"/>
                <w:iCs/>
              </w:rPr>
              <w:t>Законодательство Российской Федерации о бухгалтерском учете, о налогах и сборах, об аудиторской деятельности, официальном статистическом учете,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</w:t>
            </w:r>
            <w:proofErr w:type="gramEnd"/>
            <w:r w:rsidRPr="009C3A4D">
              <w:rPr>
                <w:rFonts w:ascii="Times New Roman" w:hAnsi="Times New Roman"/>
                <w:iCs/>
              </w:rPr>
              <w:t xml:space="preserve"> или представление недостоверной отчетности; отраслевое законодательство в сфере деятельности экономического </w:t>
            </w:r>
            <w:r w:rsidRPr="009C3A4D">
              <w:rPr>
                <w:rFonts w:ascii="Times New Roman" w:hAnsi="Times New Roman"/>
                <w:iCs/>
              </w:rPr>
              <w:lastRenderedPageBreak/>
              <w:t>субъекта; практика примене</w:t>
            </w:r>
            <w:r w:rsidR="00F16BD6" w:rsidRPr="009C3A4D">
              <w:rPr>
                <w:rFonts w:ascii="Times New Roman" w:hAnsi="Times New Roman"/>
                <w:iCs/>
              </w:rPr>
              <w:t>ния указанного законодательства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ПМ 01. Документирование хозяйственных операций и ведение бухгалтерского учета активов организации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</w:rPr>
              <w:t xml:space="preserve">ПМ 02. </w:t>
            </w:r>
            <w:r w:rsidRPr="009C3A4D">
              <w:rPr>
                <w:rFonts w:ascii="Times New Roman" w:eastAsia="Calibri" w:hAnsi="Times New Roman"/>
                <w:lang w:eastAsia="en-US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</w:rPr>
              <w:t xml:space="preserve">ПМ 03 </w:t>
            </w:r>
            <w:r w:rsidRPr="009C3A4D">
              <w:rPr>
                <w:rFonts w:ascii="Times New Roman" w:eastAsia="Calibri" w:hAnsi="Times New Roman"/>
                <w:lang w:eastAsia="en-US"/>
              </w:rPr>
              <w:t>Проведение расчетов с бюджетом и внебюджетными фондами</w:t>
            </w:r>
          </w:p>
          <w:p w:rsidR="008474AC" w:rsidRPr="009C3A4D" w:rsidRDefault="008474AC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ПМ 04 Составление и использование бухгалтерской (финансовой) отчетности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Экзамены по модулям: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 ПМ.01 – 4 семестр, ПМ 02- 5 семестр, ПМ 03- 6 семестр, ПМ 04   - 6 семестр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474AC" w:rsidRPr="009C3A4D" w:rsidTr="00F16BD6"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ОП. 06 Налоги и налогообложение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– 4 семестр</w:t>
            </w:r>
          </w:p>
        </w:tc>
      </w:tr>
      <w:tr w:rsidR="008474AC" w:rsidRPr="009C3A4D" w:rsidTr="00F16BD6"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ОП.07 Основы бухгалтерского учета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– 3 семестр</w:t>
            </w:r>
          </w:p>
        </w:tc>
      </w:tr>
      <w:tr w:rsidR="008474AC" w:rsidRPr="009C3A4D" w:rsidTr="00F16BD6"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72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ОП. 0</w:t>
            </w:r>
            <w:r w:rsidR="00724690" w:rsidRPr="009C3A4D">
              <w:rPr>
                <w:rFonts w:ascii="Times New Roman" w:eastAsia="Calibri" w:hAnsi="Times New Roman"/>
                <w:lang w:eastAsia="en-US"/>
              </w:rPr>
              <w:t>5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Аудит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Диф</w:t>
            </w:r>
            <w:proofErr w:type="gramStart"/>
            <w:r w:rsidRPr="009C3A4D">
              <w:rPr>
                <w:rFonts w:ascii="Times New Roman" w:eastAsia="Calibri" w:hAnsi="Times New Roman"/>
              </w:rPr>
              <w:t>.з</w:t>
            </w:r>
            <w:proofErr w:type="gramEnd"/>
            <w:r w:rsidRPr="009C3A4D">
              <w:rPr>
                <w:rFonts w:ascii="Times New Roman" w:eastAsia="Calibri" w:hAnsi="Times New Roman"/>
              </w:rPr>
              <w:t>ачет – 6 семестр</w:t>
            </w:r>
          </w:p>
        </w:tc>
      </w:tr>
      <w:tr w:rsidR="008474AC" w:rsidRPr="009C3A4D" w:rsidTr="00F16BD6">
        <w:tc>
          <w:tcPr>
            <w:tcW w:w="3823" w:type="dxa"/>
            <w:vMerge w:val="restart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lastRenderedPageBreak/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:rsidR="00B96944" w:rsidRPr="009C3A4D" w:rsidRDefault="00B96944" w:rsidP="00B9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ПМ 01. Документирование хозяйственных операций и ведение бухгалтерского учета активов организации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</w:rPr>
              <w:t xml:space="preserve">ПМ 02. </w:t>
            </w:r>
            <w:r w:rsidRPr="009C3A4D">
              <w:rPr>
                <w:rFonts w:ascii="Times New Roman" w:eastAsia="Calibri" w:hAnsi="Times New Roman"/>
                <w:lang w:eastAsia="en-US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</w:rPr>
              <w:t xml:space="preserve">ПМ 03 </w:t>
            </w:r>
            <w:r w:rsidRPr="009C3A4D">
              <w:rPr>
                <w:rFonts w:ascii="Times New Roman" w:eastAsia="Calibri" w:hAnsi="Times New Roman"/>
                <w:lang w:eastAsia="en-US"/>
              </w:rPr>
              <w:t>Проведение расчетов с бюджетом и внебюджетными фондами</w:t>
            </w:r>
          </w:p>
          <w:p w:rsidR="008474AC" w:rsidRPr="009C3A4D" w:rsidRDefault="008474AC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ПМ 04 Составление и использование бухгалтерской (финансовой) отчетности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Экзамены по модулям: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 ПМ.01 – 4 семестр, ПМ 02- 5 семестр, ПМ 03- 6 семестр, ПМ 04   - 6 семестр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474AC" w:rsidRPr="009C3A4D" w:rsidTr="00F16BD6"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ОП. 06 Налоги и налогообложение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– 4 семестр</w:t>
            </w:r>
          </w:p>
        </w:tc>
      </w:tr>
      <w:tr w:rsidR="008474AC" w:rsidRPr="009C3A4D" w:rsidTr="00F16BD6">
        <w:trPr>
          <w:trHeight w:val="397"/>
        </w:trPr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ОП.07 Основы бухгалтерского учета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– 3 семестр</w:t>
            </w:r>
          </w:p>
        </w:tc>
      </w:tr>
      <w:tr w:rsidR="008474AC" w:rsidRPr="009C3A4D" w:rsidTr="00F16BD6">
        <w:trPr>
          <w:trHeight w:val="624"/>
        </w:trPr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72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ОП. 0</w:t>
            </w:r>
            <w:r w:rsidR="00724690" w:rsidRPr="009C3A4D">
              <w:rPr>
                <w:rFonts w:ascii="Times New Roman" w:eastAsia="Calibri" w:hAnsi="Times New Roman"/>
                <w:lang w:eastAsia="en-US"/>
              </w:rPr>
              <w:t>5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Аудит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Диф</w:t>
            </w:r>
            <w:proofErr w:type="gramStart"/>
            <w:r w:rsidRPr="009C3A4D">
              <w:rPr>
                <w:rFonts w:ascii="Times New Roman" w:eastAsia="Calibri" w:hAnsi="Times New Roman"/>
              </w:rPr>
              <w:t>.з</w:t>
            </w:r>
            <w:proofErr w:type="gramEnd"/>
            <w:r w:rsidRPr="009C3A4D">
              <w:rPr>
                <w:rFonts w:ascii="Times New Roman" w:eastAsia="Calibri" w:hAnsi="Times New Roman"/>
              </w:rPr>
              <w:t>ачет – 6 семестр</w:t>
            </w:r>
          </w:p>
        </w:tc>
      </w:tr>
      <w:tr w:rsidR="008474AC" w:rsidRPr="009C3A4D" w:rsidTr="00F16BD6">
        <w:tc>
          <w:tcPr>
            <w:tcW w:w="3823" w:type="dxa"/>
            <w:vMerge w:val="restart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ПМ 01.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по модулю: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 ПМ.01 – 4 семестр</w:t>
            </w:r>
          </w:p>
        </w:tc>
      </w:tr>
      <w:tr w:rsidR="008474AC" w:rsidRPr="009C3A4D" w:rsidTr="00F16BD6"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ПМ 02.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по модулю: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 ПМ 02- 5 семестр</w:t>
            </w:r>
          </w:p>
        </w:tc>
      </w:tr>
      <w:tr w:rsidR="008474AC" w:rsidRPr="009C3A4D" w:rsidTr="00F16BD6"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ОП.07 Основы бухгалтерского учета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– 3 семестр</w:t>
            </w:r>
          </w:p>
        </w:tc>
      </w:tr>
      <w:tr w:rsidR="008474AC" w:rsidRPr="009C3A4D" w:rsidTr="00F16BD6">
        <w:tc>
          <w:tcPr>
            <w:tcW w:w="3823" w:type="dxa"/>
            <w:vMerge w:val="restart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:rsidR="00900D13" w:rsidRPr="009C3A4D" w:rsidRDefault="00900D13" w:rsidP="0090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Внутренние организационно-распорядительные документы экономического субъекта</w:t>
            </w:r>
          </w:p>
          <w:p w:rsidR="00900D13" w:rsidRPr="009C3A4D" w:rsidRDefault="00900D13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ПМ 01.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по модулю: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 ПМ.01 – 4 семестр</w:t>
            </w:r>
          </w:p>
        </w:tc>
      </w:tr>
      <w:tr w:rsidR="008474AC" w:rsidRPr="009C3A4D" w:rsidTr="00F16BD6"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ПМ 02.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по модулю: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 ПМ 02- 5 семестр</w:t>
            </w:r>
          </w:p>
        </w:tc>
      </w:tr>
      <w:tr w:rsidR="008474AC" w:rsidRPr="009C3A4D" w:rsidTr="00F16BD6"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ОП.07 Основы бухгалтерского учета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– 3 семестр</w:t>
            </w:r>
          </w:p>
        </w:tc>
      </w:tr>
      <w:tr w:rsidR="00900D13" w:rsidRPr="009C3A4D" w:rsidTr="00F16BD6">
        <w:tc>
          <w:tcPr>
            <w:tcW w:w="3823" w:type="dxa"/>
            <w:shd w:val="clear" w:color="auto" w:fill="auto"/>
          </w:tcPr>
          <w:p w:rsidR="00900D13" w:rsidRPr="009C3A4D" w:rsidRDefault="00900D13" w:rsidP="00F1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  <w:tc>
          <w:tcPr>
            <w:tcW w:w="3798" w:type="dxa"/>
            <w:shd w:val="clear" w:color="auto" w:fill="auto"/>
          </w:tcPr>
          <w:p w:rsidR="00900D13" w:rsidRPr="009C3A4D" w:rsidRDefault="00900D13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hAnsi="Times New Roman"/>
              </w:rPr>
              <w:t>ОП.01 Экономика организации</w:t>
            </w:r>
          </w:p>
        </w:tc>
        <w:tc>
          <w:tcPr>
            <w:tcW w:w="2261" w:type="dxa"/>
            <w:shd w:val="clear" w:color="auto" w:fill="auto"/>
          </w:tcPr>
          <w:p w:rsidR="00900D13" w:rsidRPr="009C3A4D" w:rsidRDefault="00900D13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– 3 семестр</w:t>
            </w:r>
          </w:p>
          <w:p w:rsidR="00900D13" w:rsidRPr="009C3A4D" w:rsidRDefault="00900D13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Курсовая работа – 3 семестр</w:t>
            </w:r>
          </w:p>
        </w:tc>
      </w:tr>
      <w:tr w:rsidR="00900D13" w:rsidRPr="009C3A4D" w:rsidTr="00F16BD6">
        <w:trPr>
          <w:trHeight w:val="840"/>
        </w:trPr>
        <w:tc>
          <w:tcPr>
            <w:tcW w:w="3823" w:type="dxa"/>
            <w:shd w:val="clear" w:color="auto" w:fill="auto"/>
          </w:tcPr>
          <w:p w:rsidR="00900D13" w:rsidRPr="009C3A4D" w:rsidRDefault="00900D13" w:rsidP="00F1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lastRenderedPageBreak/>
              <w:t xml:space="preserve">Методы финансового </w:t>
            </w:r>
            <w:r w:rsidR="00F16BD6" w:rsidRPr="009C3A4D">
              <w:rPr>
                <w:rFonts w:ascii="Times New Roman" w:hAnsi="Times New Roman"/>
              </w:rPr>
              <w:t>анализа и финансовых вычислений</w:t>
            </w:r>
          </w:p>
        </w:tc>
        <w:tc>
          <w:tcPr>
            <w:tcW w:w="3798" w:type="dxa"/>
            <w:shd w:val="clear" w:color="auto" w:fill="auto"/>
          </w:tcPr>
          <w:p w:rsidR="00900D13" w:rsidRPr="009C3A4D" w:rsidRDefault="00900D13" w:rsidP="00900D13">
            <w:pPr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ПМ 04 Составление и использование бухгалтерской (финансовой) отчетности</w:t>
            </w:r>
          </w:p>
        </w:tc>
        <w:tc>
          <w:tcPr>
            <w:tcW w:w="2261" w:type="dxa"/>
            <w:shd w:val="clear" w:color="auto" w:fill="auto"/>
          </w:tcPr>
          <w:p w:rsidR="00900D13" w:rsidRPr="009C3A4D" w:rsidRDefault="00900D13" w:rsidP="00900D13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по модулю:</w:t>
            </w:r>
          </w:p>
          <w:p w:rsidR="00900D13" w:rsidRPr="009C3A4D" w:rsidRDefault="00F16BD6" w:rsidP="00F16BD6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 ПМ 04   - 6 семестр</w:t>
            </w:r>
          </w:p>
        </w:tc>
      </w:tr>
      <w:tr w:rsidR="00B96944" w:rsidRPr="009C3A4D" w:rsidTr="00F16BD6">
        <w:tc>
          <w:tcPr>
            <w:tcW w:w="3823" w:type="dxa"/>
            <w:vMerge w:val="restart"/>
            <w:shd w:val="clear" w:color="auto" w:fill="auto"/>
          </w:tcPr>
          <w:p w:rsidR="00B96944" w:rsidRPr="009C3A4D" w:rsidRDefault="00B96944" w:rsidP="00B96944">
            <w:r w:rsidRPr="009C3A4D">
              <w:rPr>
                <w:rFonts w:ascii="Times New Roman" w:hAnsi="Times New Roman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  <w:tc>
          <w:tcPr>
            <w:tcW w:w="3798" w:type="dxa"/>
            <w:shd w:val="clear" w:color="auto" w:fill="auto"/>
          </w:tcPr>
          <w:p w:rsidR="00B96944" w:rsidRPr="009C3A4D" w:rsidRDefault="00B96944" w:rsidP="00B96944">
            <w:pPr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ПМ 04 Составление и использование бухгалтерской (финансовой) отчетности</w:t>
            </w:r>
          </w:p>
          <w:p w:rsidR="00B96944" w:rsidRPr="009C3A4D" w:rsidRDefault="00B96944" w:rsidP="00B96944"/>
        </w:tc>
        <w:tc>
          <w:tcPr>
            <w:tcW w:w="2261" w:type="dxa"/>
            <w:shd w:val="clear" w:color="auto" w:fill="auto"/>
          </w:tcPr>
          <w:p w:rsidR="00B96944" w:rsidRPr="009C3A4D" w:rsidRDefault="00B96944" w:rsidP="00B9694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по модул</w:t>
            </w:r>
            <w:r w:rsidR="00900D13" w:rsidRPr="009C3A4D">
              <w:rPr>
                <w:rFonts w:ascii="Times New Roman" w:eastAsia="Calibri" w:hAnsi="Times New Roman"/>
              </w:rPr>
              <w:t>ю</w:t>
            </w:r>
            <w:r w:rsidRPr="009C3A4D">
              <w:rPr>
                <w:rFonts w:ascii="Times New Roman" w:eastAsia="Calibri" w:hAnsi="Times New Roman"/>
              </w:rPr>
              <w:t>:</w:t>
            </w:r>
          </w:p>
          <w:p w:rsidR="00B96944" w:rsidRPr="009C3A4D" w:rsidRDefault="00B96944" w:rsidP="00B9694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 ПМ 04   - 6 семестр</w:t>
            </w:r>
          </w:p>
          <w:p w:rsidR="00B96944" w:rsidRPr="009C3A4D" w:rsidRDefault="00B96944" w:rsidP="00B96944"/>
        </w:tc>
      </w:tr>
      <w:tr w:rsidR="00B96944" w:rsidRPr="009C3A4D" w:rsidTr="00F16BD6">
        <w:trPr>
          <w:trHeight w:val="1020"/>
        </w:trPr>
        <w:tc>
          <w:tcPr>
            <w:tcW w:w="3823" w:type="dxa"/>
            <w:vMerge/>
            <w:shd w:val="clear" w:color="auto" w:fill="auto"/>
          </w:tcPr>
          <w:p w:rsidR="00B96944" w:rsidRPr="009C3A4D" w:rsidRDefault="00B96944" w:rsidP="00B96944">
            <w:pPr>
              <w:rPr>
                <w:rFonts w:ascii="Times New Roman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B96944" w:rsidRPr="009C3A4D" w:rsidRDefault="00B96944" w:rsidP="00724690">
            <w:pPr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ОП. 0</w:t>
            </w:r>
            <w:r w:rsidR="00724690" w:rsidRPr="009C3A4D">
              <w:rPr>
                <w:rFonts w:ascii="Times New Roman" w:eastAsia="Calibri" w:hAnsi="Times New Roman"/>
                <w:lang w:eastAsia="en-US"/>
              </w:rPr>
              <w:t>5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Аудит</w:t>
            </w:r>
          </w:p>
        </w:tc>
        <w:tc>
          <w:tcPr>
            <w:tcW w:w="2261" w:type="dxa"/>
            <w:shd w:val="clear" w:color="auto" w:fill="auto"/>
          </w:tcPr>
          <w:p w:rsidR="00B96944" w:rsidRPr="009C3A4D" w:rsidRDefault="00B96944" w:rsidP="00B96944">
            <w:r w:rsidRPr="009C3A4D">
              <w:rPr>
                <w:rFonts w:ascii="Times New Roman" w:eastAsia="Calibri" w:hAnsi="Times New Roman"/>
              </w:rPr>
              <w:t>Диф</w:t>
            </w:r>
            <w:proofErr w:type="gramStart"/>
            <w:r w:rsidRPr="009C3A4D">
              <w:rPr>
                <w:rFonts w:ascii="Times New Roman" w:eastAsia="Calibri" w:hAnsi="Times New Roman"/>
              </w:rPr>
              <w:t>.з</w:t>
            </w:r>
            <w:proofErr w:type="gramEnd"/>
            <w:r w:rsidRPr="009C3A4D">
              <w:rPr>
                <w:rFonts w:ascii="Times New Roman" w:eastAsia="Calibri" w:hAnsi="Times New Roman"/>
              </w:rPr>
              <w:t>ачет – 6 семестр</w:t>
            </w:r>
          </w:p>
        </w:tc>
      </w:tr>
      <w:tr w:rsidR="008474AC" w:rsidRPr="009C3A4D" w:rsidTr="00F16BD6">
        <w:tc>
          <w:tcPr>
            <w:tcW w:w="3823" w:type="dxa"/>
            <w:shd w:val="clear" w:color="auto" w:fill="auto"/>
          </w:tcPr>
          <w:p w:rsidR="008474AC" w:rsidRPr="009C3A4D" w:rsidRDefault="008474AC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Основы информатики и вычислительной техники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07"/>
            </w:tblGrid>
            <w:tr w:rsidR="00724690" w:rsidRPr="009C3A4D" w:rsidTr="00724690">
              <w:tc>
                <w:tcPr>
                  <w:tcW w:w="3607" w:type="dxa"/>
                </w:tcPr>
                <w:p w:rsidR="00724690" w:rsidRPr="009C3A4D" w:rsidRDefault="00724690" w:rsidP="007246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Порядок обмена информацией по телекоммуникационным каналам связи</w:t>
                  </w:r>
                </w:p>
              </w:tc>
            </w:tr>
            <w:tr w:rsidR="00724690" w:rsidRPr="009C3A4D" w:rsidTr="00724690">
              <w:tc>
                <w:tcPr>
                  <w:tcW w:w="3607" w:type="dxa"/>
                </w:tcPr>
                <w:p w:rsidR="00724690" w:rsidRPr="009C3A4D" w:rsidRDefault="00724690" w:rsidP="007246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Современные технологии автоматизированной обработки информации</w:t>
                  </w:r>
                </w:p>
              </w:tc>
            </w:tr>
            <w:tr w:rsidR="00724690" w:rsidRPr="009C3A4D" w:rsidTr="00724690">
              <w:tc>
                <w:tcPr>
                  <w:tcW w:w="3607" w:type="dxa"/>
                </w:tcPr>
                <w:p w:rsidR="00724690" w:rsidRPr="009C3A4D" w:rsidRDefault="00724690" w:rsidP="007246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24690" w:rsidRPr="009C3A4D" w:rsidTr="00724690">
              <w:tc>
                <w:tcPr>
                  <w:tcW w:w="3607" w:type="dxa"/>
                </w:tcPr>
                <w:p w:rsidR="00724690" w:rsidRPr="009C3A4D" w:rsidRDefault="00724690" w:rsidP="007246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Передовой отечественный и зарубежный опыт в области управления процессом формирования информации в системе бухгалтерского учета</w:t>
                  </w:r>
                </w:p>
              </w:tc>
            </w:tr>
            <w:tr w:rsidR="00724690" w:rsidRPr="009C3A4D" w:rsidTr="00724690">
              <w:tc>
                <w:tcPr>
                  <w:tcW w:w="3607" w:type="dxa"/>
                </w:tcPr>
                <w:p w:rsidR="00724690" w:rsidRPr="009C3A4D" w:rsidRDefault="00724690" w:rsidP="007246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Правила защиты информации</w:t>
                  </w:r>
                </w:p>
              </w:tc>
            </w:tr>
            <w:tr w:rsidR="00724690" w:rsidRPr="009C3A4D" w:rsidTr="00724690">
              <w:tc>
                <w:tcPr>
                  <w:tcW w:w="3607" w:type="dxa"/>
                </w:tcPr>
                <w:p w:rsidR="00724690" w:rsidRPr="009C3A4D" w:rsidRDefault="00724690" w:rsidP="007246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4690" w:rsidRPr="009C3A4D" w:rsidRDefault="00724690" w:rsidP="008474AC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ОП.08 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Зачет – 5 семестр</w:t>
            </w:r>
          </w:p>
        </w:tc>
      </w:tr>
      <w:tr w:rsidR="008474AC" w:rsidRPr="009C3A4D" w:rsidTr="00F16BD6">
        <w:tc>
          <w:tcPr>
            <w:tcW w:w="9882" w:type="dxa"/>
            <w:gridSpan w:val="3"/>
            <w:shd w:val="clear" w:color="auto" w:fill="auto"/>
          </w:tcPr>
          <w:p w:rsidR="008474AC" w:rsidRPr="009C3A4D" w:rsidRDefault="008474AC" w:rsidP="0030101F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Специалист по внутреннему контролю (внутренний контролер) (5 уровень квалификации)</w:t>
            </w:r>
          </w:p>
        </w:tc>
      </w:tr>
      <w:tr w:rsidR="008474AC" w:rsidRPr="009C3A4D" w:rsidTr="00F16BD6">
        <w:tc>
          <w:tcPr>
            <w:tcW w:w="3823" w:type="dxa"/>
            <w:vMerge w:val="restart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Содержание графика документооборота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Основы деловой документации и делопроизводства в экономическом субъекте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ПМ 01.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по модулю: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 ПМ.01 – 4 семестр</w:t>
            </w:r>
          </w:p>
        </w:tc>
      </w:tr>
      <w:tr w:rsidR="008474AC" w:rsidRPr="009C3A4D" w:rsidTr="00F16BD6"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ОП 06 Документационное обеспечение управления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Зачет – 3 семестр</w:t>
            </w:r>
          </w:p>
        </w:tc>
      </w:tr>
      <w:tr w:rsidR="008474AC" w:rsidRPr="009C3A4D" w:rsidTr="00F16BD6">
        <w:tc>
          <w:tcPr>
            <w:tcW w:w="3823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Основы информационных технологий и информационной безопасности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Программные продукты, позволяющие производить аналитические контрольные процедуры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Практика применения форм, приемов, способов и процедур контроля, а также современных методов компьютерной обработки </w:t>
            </w:r>
            <w:r w:rsidRPr="009C3A4D">
              <w:rPr>
                <w:rFonts w:ascii="Times New Roman" w:eastAsia="Calibri" w:hAnsi="Times New Roman"/>
              </w:rPr>
              <w:lastRenderedPageBreak/>
              <w:t>информации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lastRenderedPageBreak/>
              <w:t>ОП.08 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Зачет – 5 семестр</w:t>
            </w:r>
          </w:p>
        </w:tc>
      </w:tr>
      <w:tr w:rsidR="008474AC" w:rsidRPr="009C3A4D" w:rsidTr="00F16BD6">
        <w:tc>
          <w:tcPr>
            <w:tcW w:w="3823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lastRenderedPageBreak/>
              <w:t>Требования профессиональной этики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ОГЭС.05 Психология общения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Диф</w:t>
            </w:r>
            <w:proofErr w:type="gramStart"/>
            <w:r w:rsidRPr="009C3A4D">
              <w:rPr>
                <w:rFonts w:ascii="Times New Roman" w:eastAsia="Calibri" w:hAnsi="Times New Roman"/>
              </w:rPr>
              <w:t>.з</w:t>
            </w:r>
            <w:proofErr w:type="gramEnd"/>
            <w:r w:rsidRPr="009C3A4D">
              <w:rPr>
                <w:rFonts w:ascii="Times New Roman" w:eastAsia="Calibri" w:hAnsi="Times New Roman"/>
              </w:rPr>
              <w:t xml:space="preserve">ачет-4 семестр </w:t>
            </w:r>
          </w:p>
        </w:tc>
      </w:tr>
      <w:tr w:rsidR="008474AC" w:rsidRPr="009C3A4D" w:rsidTr="00F16BD6">
        <w:tc>
          <w:tcPr>
            <w:tcW w:w="9882" w:type="dxa"/>
            <w:gridSpan w:val="3"/>
            <w:shd w:val="clear" w:color="auto" w:fill="auto"/>
          </w:tcPr>
          <w:p w:rsidR="008474AC" w:rsidRPr="009C3A4D" w:rsidRDefault="008474AC" w:rsidP="0030101F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9C3A4D">
              <w:rPr>
                <w:rFonts w:ascii="Times New Roman" w:eastAsia="Calibri" w:hAnsi="Times New Roman"/>
                <w:b/>
              </w:rPr>
              <w:t>Аудитор (4 уровень квалификации)</w:t>
            </w:r>
          </w:p>
        </w:tc>
      </w:tr>
      <w:tr w:rsidR="008474AC" w:rsidRPr="009C3A4D" w:rsidTr="00F16BD6">
        <w:tc>
          <w:tcPr>
            <w:tcW w:w="3823" w:type="dxa"/>
            <w:vMerge w:val="restart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Основы законодательства Российской Федерации о бухгалтерском учете, стандартов бухгалтерского учета и бухгалтерской отчетности, международных стандартов финансовой отчетности, информационных технологий и компьютерных систем в бухгалтерском учете и бухгалтерской отчетности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ПМ 01. Документирование хозяйственных операций и ведение бухгалтерского учета активов организации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ПМ 02.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ПМ 03 Проведение расчетов с бюджетом и внебюджетными фондами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ПМ 04 Составление и использование бухгалтерской (финансовой) отчетности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Экзамены по модулям: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 ПМ.01 – 4 семестр, ПМ 02- 5 семестр, ПМ 03- 6 семестр, ПМ 04   - 6 семестр</w:t>
            </w:r>
          </w:p>
        </w:tc>
      </w:tr>
      <w:tr w:rsidR="008474AC" w:rsidRPr="009C3A4D" w:rsidTr="00481DF0">
        <w:trPr>
          <w:trHeight w:val="454"/>
        </w:trPr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72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ОП. 0</w:t>
            </w:r>
            <w:r w:rsidR="00724690" w:rsidRPr="009C3A4D">
              <w:rPr>
                <w:rFonts w:ascii="Times New Roman" w:eastAsia="Calibri" w:hAnsi="Times New Roman"/>
                <w:lang w:eastAsia="en-US"/>
              </w:rPr>
              <w:t>5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Аудит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Диф</w:t>
            </w:r>
            <w:proofErr w:type="gramStart"/>
            <w:r w:rsidRPr="009C3A4D">
              <w:rPr>
                <w:rFonts w:ascii="Times New Roman" w:eastAsia="Calibri" w:hAnsi="Times New Roman"/>
              </w:rPr>
              <w:t>.з</w:t>
            </w:r>
            <w:proofErr w:type="gramEnd"/>
            <w:r w:rsidRPr="009C3A4D">
              <w:rPr>
                <w:rFonts w:ascii="Times New Roman" w:eastAsia="Calibri" w:hAnsi="Times New Roman"/>
              </w:rPr>
              <w:t>ачет – 6 семестр</w:t>
            </w:r>
          </w:p>
        </w:tc>
      </w:tr>
      <w:tr w:rsidR="008474AC" w:rsidRPr="009C3A4D" w:rsidTr="00F16BD6">
        <w:tc>
          <w:tcPr>
            <w:tcW w:w="3823" w:type="dxa"/>
            <w:vMerge w:val="restart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Кодекс профессиональной этики аудиторов и правила независимости аудиторов и аудиторских организаций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Основы законодательства Российской Федерации об аудиторской деятельности, федеральных стандартов аудиторской деятельности, информационных технологий и компьютерных систем в аудиторской деятельности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72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ОП. 0</w:t>
            </w:r>
            <w:r w:rsidR="00724690" w:rsidRPr="009C3A4D">
              <w:rPr>
                <w:rFonts w:ascii="Times New Roman" w:eastAsia="Calibri" w:hAnsi="Times New Roman"/>
                <w:lang w:eastAsia="en-US"/>
              </w:rPr>
              <w:t>5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Аудит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Диф</w:t>
            </w:r>
            <w:proofErr w:type="gramStart"/>
            <w:r w:rsidRPr="009C3A4D">
              <w:rPr>
                <w:rFonts w:ascii="Times New Roman" w:eastAsia="Calibri" w:hAnsi="Times New Roman"/>
              </w:rPr>
              <w:t>.з</w:t>
            </w:r>
            <w:proofErr w:type="gramEnd"/>
            <w:r w:rsidRPr="009C3A4D">
              <w:rPr>
                <w:rFonts w:ascii="Times New Roman" w:eastAsia="Calibri" w:hAnsi="Times New Roman"/>
              </w:rPr>
              <w:t>ачет – 6 семестр</w:t>
            </w:r>
          </w:p>
        </w:tc>
      </w:tr>
      <w:tr w:rsidR="008474AC" w:rsidRPr="009C3A4D" w:rsidTr="00F16BD6"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ОП.08 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Зачет – 5 семестр</w:t>
            </w:r>
          </w:p>
        </w:tc>
      </w:tr>
      <w:tr w:rsidR="008474AC" w:rsidRPr="009C3A4D" w:rsidTr="00F16BD6">
        <w:tc>
          <w:tcPr>
            <w:tcW w:w="3823" w:type="dxa"/>
            <w:vMerge w:val="restart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Основы налогового законодательства Российской Федерации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ОП. 03 Налоги и налогообложение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– 4 семестр</w:t>
            </w:r>
          </w:p>
        </w:tc>
      </w:tr>
      <w:tr w:rsidR="008474AC" w:rsidRPr="009C3A4D" w:rsidTr="00F16BD6">
        <w:tc>
          <w:tcPr>
            <w:tcW w:w="3823" w:type="dxa"/>
            <w:vMerge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ПМ 03 Проведение расчетов с бюджетом и внебюджетными фондами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Экзамен по модулю</w:t>
            </w:r>
          </w:p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 - 6 семестр</w:t>
            </w:r>
          </w:p>
        </w:tc>
      </w:tr>
      <w:tr w:rsidR="008474AC" w:rsidRPr="009C3A4D" w:rsidTr="00F16BD6">
        <w:tc>
          <w:tcPr>
            <w:tcW w:w="3823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Основы финансов организации, финансового анализа, финансового менеджмента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ОП.02 Финансы, денежное обращение и кредит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Экзамен-4 семестр </w:t>
            </w:r>
          </w:p>
        </w:tc>
      </w:tr>
      <w:tr w:rsidR="008474AC" w:rsidRPr="009C3A4D" w:rsidTr="00F16BD6">
        <w:tc>
          <w:tcPr>
            <w:tcW w:w="3823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Основы этики делового общения, коммуникаций и корпоративной этики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ОГЭС.05 Психология общения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Диф</w:t>
            </w:r>
            <w:proofErr w:type="gramStart"/>
            <w:r w:rsidRPr="009C3A4D">
              <w:rPr>
                <w:rFonts w:ascii="Times New Roman" w:eastAsia="Calibri" w:hAnsi="Times New Roman"/>
              </w:rPr>
              <w:t>.з</w:t>
            </w:r>
            <w:proofErr w:type="gramEnd"/>
            <w:r w:rsidRPr="009C3A4D">
              <w:rPr>
                <w:rFonts w:ascii="Times New Roman" w:eastAsia="Calibri" w:hAnsi="Times New Roman"/>
              </w:rPr>
              <w:t xml:space="preserve">ачет-4 семестр </w:t>
            </w:r>
          </w:p>
        </w:tc>
      </w:tr>
      <w:tr w:rsidR="008474AC" w:rsidRPr="009C3A4D" w:rsidTr="00F16BD6">
        <w:tc>
          <w:tcPr>
            <w:tcW w:w="3823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8474AC">
            <w:pPr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ОП.08 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Зачет – 5 семестр</w:t>
            </w:r>
          </w:p>
        </w:tc>
      </w:tr>
      <w:tr w:rsidR="008474AC" w:rsidRPr="009C3A4D" w:rsidTr="00F16BD6">
        <w:tc>
          <w:tcPr>
            <w:tcW w:w="3823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lastRenderedPageBreak/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72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ОП. 0</w:t>
            </w:r>
            <w:r w:rsidR="00724690" w:rsidRPr="009C3A4D">
              <w:rPr>
                <w:rFonts w:ascii="Times New Roman" w:eastAsia="Calibri" w:hAnsi="Times New Roman"/>
                <w:lang w:eastAsia="en-US"/>
              </w:rPr>
              <w:t>5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Аудит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Диф</w:t>
            </w:r>
            <w:proofErr w:type="gramStart"/>
            <w:r w:rsidRPr="009C3A4D">
              <w:rPr>
                <w:rFonts w:ascii="Times New Roman" w:eastAsia="Calibri" w:hAnsi="Times New Roman"/>
              </w:rPr>
              <w:t>.з</w:t>
            </w:r>
            <w:proofErr w:type="gramEnd"/>
            <w:r w:rsidRPr="009C3A4D">
              <w:rPr>
                <w:rFonts w:ascii="Times New Roman" w:eastAsia="Calibri" w:hAnsi="Times New Roman"/>
              </w:rPr>
              <w:t>ачет – 6 семестр</w:t>
            </w:r>
          </w:p>
        </w:tc>
      </w:tr>
      <w:tr w:rsidR="008474AC" w:rsidRPr="009C3A4D" w:rsidTr="00F16BD6">
        <w:tc>
          <w:tcPr>
            <w:tcW w:w="3823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Основы делопроизводства</w:t>
            </w:r>
          </w:p>
        </w:tc>
        <w:tc>
          <w:tcPr>
            <w:tcW w:w="3798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ОП 06 Документационное обеспечение управления</w:t>
            </w:r>
          </w:p>
        </w:tc>
        <w:tc>
          <w:tcPr>
            <w:tcW w:w="2261" w:type="dxa"/>
            <w:shd w:val="clear" w:color="auto" w:fill="auto"/>
          </w:tcPr>
          <w:p w:rsidR="008474AC" w:rsidRPr="009C3A4D" w:rsidRDefault="008474AC" w:rsidP="0030101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Зачет – 3 семестр</w:t>
            </w:r>
          </w:p>
        </w:tc>
      </w:tr>
    </w:tbl>
    <w:p w:rsidR="008474AC" w:rsidRPr="009C3A4D" w:rsidRDefault="008474AC" w:rsidP="00481DF0">
      <w:pPr>
        <w:spacing w:after="0" w:line="240" w:lineRule="auto"/>
        <w:rPr>
          <w:rFonts w:eastAsia="Calibri"/>
          <w:lang w:eastAsia="en-US"/>
        </w:rPr>
      </w:pPr>
    </w:p>
    <w:p w:rsidR="00E565F0" w:rsidRPr="009C3A4D" w:rsidRDefault="00E565F0" w:rsidP="00481D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На втором этапе государственной итоговой аттестации проводится защита выпускной квалификационной (дипломной) работы.</w:t>
      </w:r>
    </w:p>
    <w:p w:rsidR="00E565F0" w:rsidRPr="009C3A4D" w:rsidRDefault="00E565F0" w:rsidP="00481DF0">
      <w:pPr>
        <w:spacing w:after="0" w:line="24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Сроки проведения каждой формы ГИА регламентируются образовательной организацией в календарном графике учебного процесса на текущий учебный год.</w:t>
      </w:r>
    </w:p>
    <w:p w:rsidR="00500EB4" w:rsidRPr="009C3A4D" w:rsidRDefault="00D94201" w:rsidP="00805808">
      <w:pPr>
        <w:spacing w:before="200" w:after="0" w:line="36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9</w:t>
      </w:r>
      <w:r w:rsidR="00500EB4" w:rsidRPr="009C3A4D">
        <w:rPr>
          <w:rFonts w:ascii="Times New Roman" w:eastAsia="Calibri" w:hAnsi="Times New Roman"/>
          <w:b/>
          <w:lang w:eastAsia="en-US"/>
        </w:rPr>
        <w:t xml:space="preserve">.1.1 </w:t>
      </w:r>
      <w:r w:rsidR="00805808" w:rsidRPr="009C3A4D">
        <w:rPr>
          <w:rFonts w:ascii="Times New Roman" w:eastAsia="Calibri" w:hAnsi="Times New Roman"/>
          <w:b/>
          <w:lang w:eastAsia="en-US"/>
        </w:rPr>
        <w:t>Порядок организации подготовки и защиты выпускной квалификационной (дипломной) работы</w:t>
      </w:r>
      <w:r w:rsidR="00500EB4" w:rsidRPr="009C3A4D">
        <w:rPr>
          <w:rFonts w:ascii="Times New Roman" w:eastAsia="Calibri" w:hAnsi="Times New Roman"/>
          <w:b/>
          <w:lang w:eastAsia="en-US"/>
        </w:rPr>
        <w:t xml:space="preserve"> (</w:t>
      </w:r>
      <w:r w:rsidR="00805808" w:rsidRPr="009C3A4D">
        <w:rPr>
          <w:rFonts w:ascii="Times New Roman" w:eastAsia="Calibri" w:hAnsi="Times New Roman"/>
          <w:b/>
          <w:lang w:eastAsia="en-US"/>
        </w:rPr>
        <w:t>дипломного проекта</w:t>
      </w:r>
      <w:r w:rsidR="00500EB4" w:rsidRPr="009C3A4D">
        <w:rPr>
          <w:rFonts w:ascii="Times New Roman" w:eastAsia="Calibri" w:hAnsi="Times New Roman"/>
          <w:b/>
          <w:lang w:eastAsia="en-US"/>
        </w:rPr>
        <w:t>)</w:t>
      </w:r>
    </w:p>
    <w:p w:rsidR="00500EB4" w:rsidRPr="009C3A4D" w:rsidRDefault="00500EB4" w:rsidP="00500EB4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proofErr w:type="gramStart"/>
      <w:r w:rsidRPr="009C3A4D">
        <w:rPr>
          <w:rFonts w:ascii="Times New Roman" w:eastAsia="Calibri" w:hAnsi="Times New Roman"/>
          <w:lang w:eastAsia="en-US"/>
        </w:rPr>
        <w:t>Работа по подготовке и написанию выпускной квалификационной (дипломной) работы ведутся обучающимся под руководством назначенного руководителя в течение последнего года обучения.</w:t>
      </w:r>
      <w:proofErr w:type="gramEnd"/>
      <w:r w:rsidRPr="009C3A4D">
        <w:rPr>
          <w:rFonts w:ascii="Times New Roman" w:eastAsia="Calibri" w:hAnsi="Times New Roman"/>
          <w:lang w:eastAsia="en-US"/>
        </w:rPr>
        <w:t xml:space="preserve"> Темы выпускной квалификационной (дипломной) работы должны иметь практико-ориентированный характер и соответствовать содержанию</w:t>
      </w:r>
      <w:r w:rsidRPr="009C3A4D">
        <w:rPr>
          <w:rFonts w:eastAsia="Calibri"/>
          <w:lang w:eastAsia="en-US"/>
        </w:rPr>
        <w:t xml:space="preserve"> </w:t>
      </w:r>
      <w:r w:rsidRPr="009C3A4D">
        <w:rPr>
          <w:rFonts w:ascii="Times New Roman" w:eastAsia="Calibri" w:hAnsi="Times New Roman"/>
          <w:lang w:eastAsia="en-US"/>
        </w:rPr>
        <w:t>одного или нескольких профессиональных модулей.</w:t>
      </w:r>
    </w:p>
    <w:p w:rsidR="00500EB4" w:rsidRPr="009C3A4D" w:rsidRDefault="00500EB4" w:rsidP="00500EB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Примерный перечень тем выпускных квалификационных (дипломных) работ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Бухгалтерская (финансовая) и налоговая отчетность в учетной системе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Бухгалтерская (финансовая) отчетность как информационный источник анализа финансового состояния экономического субъекта (отчет о финансовых результатах; бухгалтерский баланс).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Бухгалтерская (финансовая) отчетность экономического субъекта как заключительный этап учетного процесса.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Бухгалтерская (финансовая) отчетность российских организаций в соответствии с международными стандартами.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Бухгалтерский баланс и анализ его основных показателей.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Бухгалтерский и налоговый учет материально-производственных запасов.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Бухгалтерский и налоговый учет основных средств на примере предприятия.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Инвентаризация имущества и финансовых обязательств организации.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Инвентаризация как элемент метода бухгалтерского учета.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Методы, учет и анализ заготовления материалов на примере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Методы, учет, расчет и анализ затрат на производство и калькулирование себестоимости продукции на примере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Особенности учета и анализа субъектов малого предпринимательства.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Особенности формирования бухгалтерской (финансовой) отчетности при реорганизации.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Отчет об изменениях капитала: содержание, составление и информационные возможности.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Оценка эффективности учетной политики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Расчет, учет и анализ расчета заработной платы за неотработанное время на примере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Сравнительное исчисление общей системы налогообложения и упрощенной системы налогообложения.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Упрощенная система налогообложения при определении объекта налогообложения «Доходы» на примере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Упрощенная система налогообложения при определении объекта налогообложения «Доходы минус расходы» на примере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амортизации основных средств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вложений во внеоборотные активы на примере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выпуска готовой продукции на примере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lastRenderedPageBreak/>
        <w:t>Учет и анализ выявленных результатов инвентаризации на примере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движения готовой продукции.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.Учет и анализ добавочного капитала.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долгосрочных финансовых вложений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доходов и расходов будущих периодов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доходов и расходов организации на примере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заемных обязательств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затрат в организациях сферы услуг.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затрат вспомогательных произво</w:t>
      </w:r>
      <w:proofErr w:type="gramStart"/>
      <w:r w:rsidRPr="009C3A4D">
        <w:rPr>
          <w:rFonts w:ascii="Times New Roman" w:hAnsi="Times New Roman"/>
          <w:lang w:eastAsia="en-US"/>
        </w:rPr>
        <w:t>дств в пр</w:t>
      </w:r>
      <w:proofErr w:type="gramEnd"/>
      <w:r w:rsidRPr="009C3A4D">
        <w:rPr>
          <w:rFonts w:ascii="Times New Roman" w:hAnsi="Times New Roman"/>
          <w:lang w:eastAsia="en-US"/>
        </w:rPr>
        <w:t>оизводственной организации.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затрат на оплату труда на примере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инвентаризации денежных средств, денежных документов и бланков документов строгой отчетности на примере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инвентаризации товарно-материальных ценностей на примере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использования целевого финансирования и расходов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источников финансирования долгосрочных инвестиций на примере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кредиторской и дебиторской задолженности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материально-производственных запасов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операций по движению основных средств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операций по движению товаров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операций по поступлению материалов.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определения финансовых результатов от реализации продукции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основных и накладных расходов экономического субъекта.</w:t>
      </w:r>
    </w:p>
    <w:p w:rsidR="00500EB4" w:rsidRPr="009C3A4D" w:rsidRDefault="00500EB4" w:rsidP="00500EB4">
      <w:pPr>
        <w:numPr>
          <w:ilvl w:val="0"/>
          <w:numId w:val="8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Учет и анализ отгрузки готовой продукции на примере экономического субъекта.</w:t>
      </w:r>
    </w:p>
    <w:p w:rsidR="00500EB4" w:rsidRPr="009C3A4D" w:rsidRDefault="00500EB4" w:rsidP="00500E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500EB4" w:rsidRPr="009C3A4D" w:rsidRDefault="00500EB4" w:rsidP="00500EB4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Перечень тем выпускной квалификационной (дипломной) работы разрабатывается преподавателями междисциплинарных курсов в рамках профессиональных модулей, рассматривается на заседаниях предметно-цикловых комиссий, утверждается образовательной организацией после предварительного положительного заключения работодателей (ФГОС СПО).</w:t>
      </w:r>
    </w:p>
    <w:p w:rsidR="00500EB4" w:rsidRPr="009C3A4D" w:rsidRDefault="00500EB4" w:rsidP="00500EB4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proofErr w:type="gramStart"/>
      <w:r w:rsidRPr="009C3A4D">
        <w:rPr>
          <w:rFonts w:ascii="Times New Roman" w:eastAsia="Calibri" w:hAnsi="Times New Roman"/>
          <w:lang w:eastAsia="en-US"/>
        </w:rPr>
        <w:t>Обучающемуся</w:t>
      </w:r>
      <w:proofErr w:type="gramEnd"/>
      <w:r w:rsidRPr="009C3A4D">
        <w:rPr>
          <w:rFonts w:ascii="Times New Roman" w:eastAsia="Calibri" w:hAnsi="Times New Roman"/>
          <w:lang w:eastAsia="en-US"/>
        </w:rPr>
        <w:t xml:space="preserve"> предоставляется право выбора темы выпускной квалификационной (дипломной) работы, в том числе предложения своей тематики с необходимым обоснованием целесообразности ее разработки для практического применения. Для подготовки выпускной квалификационной работы </w:t>
      </w:r>
      <w:proofErr w:type="gramStart"/>
      <w:r w:rsidRPr="009C3A4D">
        <w:rPr>
          <w:rFonts w:ascii="Times New Roman" w:eastAsia="Calibri" w:hAnsi="Times New Roman"/>
          <w:lang w:eastAsia="en-US"/>
        </w:rPr>
        <w:t>обучающемуся</w:t>
      </w:r>
      <w:proofErr w:type="gramEnd"/>
      <w:r w:rsidRPr="009C3A4D">
        <w:rPr>
          <w:rFonts w:ascii="Times New Roman" w:eastAsia="Calibri" w:hAnsi="Times New Roman"/>
          <w:lang w:eastAsia="en-US"/>
        </w:rPr>
        <w:t xml:space="preserve"> назначается руководитель и, при необходимости, консультанты.</w:t>
      </w:r>
    </w:p>
    <w:p w:rsidR="00500EB4" w:rsidRPr="009C3A4D" w:rsidRDefault="00500EB4" w:rsidP="00500EB4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Закрепление за </w:t>
      </w:r>
      <w:proofErr w:type="gramStart"/>
      <w:r w:rsidRPr="009C3A4D">
        <w:rPr>
          <w:rFonts w:ascii="Times New Roman" w:eastAsia="Calibri" w:hAnsi="Times New Roman"/>
          <w:lang w:eastAsia="en-US"/>
        </w:rPr>
        <w:t>обучающимися</w:t>
      </w:r>
      <w:proofErr w:type="gramEnd"/>
      <w:r w:rsidRPr="009C3A4D">
        <w:rPr>
          <w:rFonts w:ascii="Times New Roman" w:eastAsia="Calibri" w:hAnsi="Times New Roman"/>
          <w:lang w:eastAsia="en-US"/>
        </w:rPr>
        <w:t xml:space="preserve">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:rsidR="00500EB4" w:rsidRPr="009C3A4D" w:rsidRDefault="00500EB4" w:rsidP="00500EB4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Защита является завершающим этапом </w:t>
      </w:r>
      <w:proofErr w:type="gramStart"/>
      <w:r w:rsidRPr="009C3A4D">
        <w:rPr>
          <w:rFonts w:ascii="Times New Roman" w:eastAsia="Calibri" w:hAnsi="Times New Roman"/>
          <w:lang w:eastAsia="en-US"/>
        </w:rPr>
        <w:t>выполнения</w:t>
      </w:r>
      <w:proofErr w:type="gramEnd"/>
      <w:r w:rsidRPr="009C3A4D">
        <w:rPr>
          <w:rFonts w:ascii="Times New Roman" w:eastAsia="Calibri" w:hAnsi="Times New Roman"/>
          <w:lang w:eastAsia="en-US"/>
        </w:rPr>
        <w:t xml:space="preserve"> обучающимся выпускной квалификационной работы. </w:t>
      </w:r>
      <w:proofErr w:type="gramStart"/>
      <w:r w:rsidRPr="009C3A4D">
        <w:rPr>
          <w:rFonts w:ascii="Times New Roman" w:eastAsia="Calibri" w:hAnsi="Times New Roman"/>
          <w:lang w:eastAsia="en-US"/>
        </w:rPr>
        <w:t>К защите выпускной квалификационной (дипломной) работы допускаются лица, завершившие полный курс обучения, успешно прошедшие процедуру демонстрационного экзамена в соответствии с ФГОС СПО и представившие выпускную квалификационную (дипломной) работу с отзывом руководителя в установленный срок.</w:t>
      </w:r>
      <w:proofErr w:type="gramEnd"/>
    </w:p>
    <w:p w:rsidR="00500EB4" w:rsidRPr="009C3A4D" w:rsidRDefault="00500EB4" w:rsidP="00500EB4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На защиту выпускной квалификационной (дипломной) работы отводится не более 45 минут. Процедура защиты устанавливается председателем Государственной </w:t>
      </w:r>
      <w:r w:rsidRPr="009C3A4D">
        <w:rPr>
          <w:rFonts w:ascii="Times New Roman" w:hAnsi="Times New Roman"/>
        </w:rPr>
        <w:t>экзаменационной</w:t>
      </w:r>
      <w:r w:rsidRPr="009C3A4D">
        <w:rPr>
          <w:rFonts w:ascii="Times New Roman" w:eastAsia="Calibri" w:hAnsi="Times New Roman"/>
          <w:lang w:eastAsia="en-US"/>
        </w:rPr>
        <w:t xml:space="preserve"> комиссии по согласованию с членами ГАК и включает в себя доклад обучающегося (не более 15 минут), зачитывание отзыва и рецензии, вопросы членов комиссии, ответы обучающегося, а также выступления руководителя выпускной квалификационной (дипломной) работы и рецензента, если они присутствуют на заседании государственной </w:t>
      </w:r>
      <w:r w:rsidRPr="009C3A4D">
        <w:rPr>
          <w:rFonts w:ascii="Times New Roman" w:hAnsi="Times New Roman"/>
        </w:rPr>
        <w:t>экзаменационной</w:t>
      </w:r>
      <w:r w:rsidRPr="009C3A4D">
        <w:rPr>
          <w:rFonts w:ascii="Times New Roman" w:eastAsia="Calibri" w:hAnsi="Times New Roman"/>
          <w:lang w:eastAsia="en-US"/>
        </w:rPr>
        <w:t xml:space="preserve"> комиссии.</w:t>
      </w:r>
    </w:p>
    <w:p w:rsidR="00500EB4" w:rsidRPr="009C3A4D" w:rsidRDefault="00500EB4" w:rsidP="00500EB4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При определении окончательной оценки по защите выпускной квалификационной (дипломной) работы учитываются:</w:t>
      </w:r>
    </w:p>
    <w:p w:rsidR="00500EB4" w:rsidRPr="009C3A4D" w:rsidRDefault="00500EB4" w:rsidP="00500EB4">
      <w:pPr>
        <w:numPr>
          <w:ilvl w:val="0"/>
          <w:numId w:val="84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доклад </w:t>
      </w:r>
      <w:proofErr w:type="gramStart"/>
      <w:r w:rsidRPr="009C3A4D">
        <w:rPr>
          <w:rFonts w:ascii="Times New Roman" w:eastAsia="Calibri" w:hAnsi="Times New Roman"/>
          <w:lang w:eastAsia="en-US"/>
        </w:rPr>
        <w:t>обучающегося</w:t>
      </w:r>
      <w:proofErr w:type="gramEnd"/>
      <w:r w:rsidRPr="009C3A4D">
        <w:rPr>
          <w:rFonts w:ascii="Times New Roman" w:eastAsia="Calibri" w:hAnsi="Times New Roman"/>
          <w:lang w:eastAsia="en-US"/>
        </w:rPr>
        <w:t xml:space="preserve"> по каждому разделу работы;</w:t>
      </w:r>
    </w:p>
    <w:p w:rsidR="00500EB4" w:rsidRPr="009C3A4D" w:rsidRDefault="00500EB4" w:rsidP="00500EB4">
      <w:pPr>
        <w:numPr>
          <w:ilvl w:val="0"/>
          <w:numId w:val="84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ответы на вопросы;</w:t>
      </w:r>
    </w:p>
    <w:p w:rsidR="00500EB4" w:rsidRPr="009C3A4D" w:rsidRDefault="00500EB4" w:rsidP="00500EB4">
      <w:pPr>
        <w:numPr>
          <w:ilvl w:val="0"/>
          <w:numId w:val="84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отзыв руководителя;</w:t>
      </w:r>
    </w:p>
    <w:p w:rsidR="00500EB4" w:rsidRPr="009C3A4D" w:rsidRDefault="00500EB4" w:rsidP="00500EB4">
      <w:pPr>
        <w:numPr>
          <w:ilvl w:val="0"/>
          <w:numId w:val="84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lastRenderedPageBreak/>
        <w:t>оценка рецензента.</w:t>
      </w:r>
    </w:p>
    <w:p w:rsidR="00500EB4" w:rsidRPr="009C3A4D" w:rsidRDefault="00500EB4" w:rsidP="00500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 xml:space="preserve">Критерием оценки </w:t>
      </w:r>
      <w:r w:rsidRPr="009C3A4D">
        <w:rPr>
          <w:rFonts w:ascii="Times New Roman" w:eastAsia="Calibri" w:hAnsi="Times New Roman"/>
          <w:lang w:eastAsia="en-US"/>
        </w:rPr>
        <w:t>выпускной квалификационной (дипломной) работы</w:t>
      </w:r>
      <w:r w:rsidRPr="009C3A4D">
        <w:rPr>
          <w:rFonts w:ascii="Times New Roman" w:hAnsi="Times New Roman"/>
        </w:rPr>
        <w:t xml:space="preserve"> является установленная комиссией степень освоения профессиональных компетенций, соответствующих теме работы. Результаты</w:t>
      </w:r>
      <w:r w:rsidRPr="009C3A4D">
        <w:rPr>
          <w:rFonts w:ascii="Times New Roman" w:eastAsia="Calibri" w:hAnsi="Times New Roman"/>
          <w:lang w:eastAsia="en-US"/>
        </w:rPr>
        <w:t xml:space="preserve"> защиты выпускной квалификационной (дипломной) работы</w:t>
      </w:r>
      <w:r w:rsidRPr="009C3A4D">
        <w:rPr>
          <w:rFonts w:ascii="Times New Roman" w:hAnsi="Times New Roman"/>
        </w:rPr>
        <w:t xml:space="preserve"> определяются оценками "отлично", "хорошо", "удовлетворительно", "неудовлетворительно" решением ГЭК и оформляются отдельным протоколом.</w:t>
      </w:r>
    </w:p>
    <w:p w:rsidR="00500EB4" w:rsidRPr="009C3A4D" w:rsidRDefault="00500EB4" w:rsidP="00500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9C3A4D">
        <w:rPr>
          <w:rFonts w:ascii="Times New Roman" w:hAnsi="Times New Roman"/>
        </w:rPr>
        <w:t xml:space="preserve">Для обучающихся предусмотрена единая оценка по государственной итоговой аттестации, формируемая исходя из результатов демонстрационного (государственного) экзамена и защиты </w:t>
      </w:r>
      <w:r w:rsidRPr="009C3A4D">
        <w:rPr>
          <w:rFonts w:ascii="Times New Roman" w:eastAsia="Calibri" w:hAnsi="Times New Roman"/>
          <w:lang w:eastAsia="en-US"/>
        </w:rPr>
        <w:t>выпускной квалификационной (</w:t>
      </w:r>
      <w:r w:rsidRPr="009C3A4D">
        <w:rPr>
          <w:rFonts w:ascii="Times New Roman" w:hAnsi="Times New Roman"/>
        </w:rPr>
        <w:t>дипломной) работы.</w:t>
      </w:r>
      <w:proofErr w:type="gramEnd"/>
      <w:r w:rsidRPr="009C3A4D">
        <w:rPr>
          <w:rFonts w:ascii="Times New Roman" w:hAnsi="Times New Roman"/>
        </w:rPr>
        <w:t xml:space="preserve"> При этом оценка по </w:t>
      </w:r>
      <w:r w:rsidRPr="009C3A4D">
        <w:rPr>
          <w:rFonts w:ascii="Times New Roman" w:eastAsia="Calibri" w:hAnsi="Times New Roman"/>
          <w:lang w:eastAsia="en-US"/>
        </w:rPr>
        <w:t>выпускной квалификационной (</w:t>
      </w:r>
      <w:r w:rsidRPr="009C3A4D">
        <w:rPr>
          <w:rFonts w:ascii="Times New Roman" w:hAnsi="Times New Roman"/>
        </w:rPr>
        <w:t xml:space="preserve">дипломной) работе может изменить оценку по демонстрационному экзамену, но не более чем на 1 балл. Результаты государственной итоговой аттестации определяются оценками "отлично", "хорошо", "удовлетворительно", "неудовлетворительно" и объявляются в день защиты </w:t>
      </w:r>
      <w:r w:rsidRPr="009C3A4D">
        <w:rPr>
          <w:rFonts w:ascii="Times New Roman" w:eastAsia="Calibri" w:hAnsi="Times New Roman"/>
          <w:lang w:eastAsia="en-US"/>
        </w:rPr>
        <w:t>выпускной квалификационной (дипломной) работы</w:t>
      </w:r>
      <w:r w:rsidRPr="009C3A4D">
        <w:rPr>
          <w:rFonts w:ascii="Times New Roman" w:hAnsi="Times New Roman"/>
        </w:rPr>
        <w:t xml:space="preserve"> после оформления в установленном порядке протоколов заседаний государственной экзаменационной комиссии.</w:t>
      </w:r>
    </w:p>
    <w:p w:rsidR="00500EB4" w:rsidRPr="009C3A4D" w:rsidRDefault="00500EB4" w:rsidP="00500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8" w:name="sub_1021"/>
      <w:r w:rsidRPr="009C3A4D">
        <w:rPr>
          <w:rFonts w:ascii="Times New Roman" w:hAnsi="Times New Roman"/>
        </w:rPr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500EB4" w:rsidRPr="009C3A4D" w:rsidRDefault="00500EB4" w:rsidP="00500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9" w:name="sub_1022"/>
      <w:bookmarkEnd w:id="18"/>
      <w:r w:rsidRPr="009C3A4D">
        <w:rPr>
          <w:rFonts w:ascii="Times New Roman" w:hAnsi="Times New Roman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bookmarkEnd w:id="19"/>
    <w:p w:rsidR="00500EB4" w:rsidRPr="009C3A4D" w:rsidRDefault="00500EB4" w:rsidP="00500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Дополнительные заседания государственной экзаменационной комиссии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500EB4" w:rsidRPr="009C3A4D" w:rsidRDefault="00500EB4" w:rsidP="00500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0" w:name="sub_1023"/>
      <w:proofErr w:type="gramStart"/>
      <w:r w:rsidRPr="009C3A4D">
        <w:rPr>
          <w:rFonts w:ascii="Times New Roman" w:hAnsi="Times New Roman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bookmarkEnd w:id="20"/>
    <w:p w:rsidR="00500EB4" w:rsidRPr="009C3A4D" w:rsidRDefault="00500EB4" w:rsidP="00500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9C3A4D">
        <w:rPr>
          <w:rFonts w:ascii="Times New Roman" w:hAnsi="Times New Roman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500EB4" w:rsidRPr="009C3A4D" w:rsidRDefault="00500EB4" w:rsidP="00500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500EB4" w:rsidRPr="009C3A4D" w:rsidRDefault="00500EB4" w:rsidP="00500EB4">
      <w:pPr>
        <w:spacing w:after="0" w:line="24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hAnsi="Times New Roman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481DF0" w:rsidRPr="009C3A4D" w:rsidRDefault="00481DF0" w:rsidP="00481DF0">
      <w:pPr>
        <w:spacing w:after="0" w:line="240" w:lineRule="auto"/>
        <w:ind w:firstLine="709"/>
        <w:rPr>
          <w:rFonts w:ascii="Times New Roman" w:eastAsia="Calibri" w:hAnsi="Times New Roman"/>
          <w:b/>
          <w:lang w:eastAsia="en-US"/>
        </w:rPr>
      </w:pPr>
    </w:p>
    <w:p w:rsidR="00E565F0" w:rsidRPr="009C3A4D" w:rsidRDefault="00D94201" w:rsidP="00481DF0">
      <w:pPr>
        <w:spacing w:after="0" w:line="240" w:lineRule="auto"/>
        <w:ind w:firstLine="709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9</w:t>
      </w:r>
      <w:r w:rsidR="00E565F0" w:rsidRPr="009C3A4D">
        <w:rPr>
          <w:rFonts w:ascii="Times New Roman" w:eastAsia="Calibri" w:hAnsi="Times New Roman"/>
          <w:b/>
          <w:lang w:eastAsia="en-US"/>
        </w:rPr>
        <w:t>.2. Порядок проведения государственной итоговой аттестации</w:t>
      </w:r>
    </w:p>
    <w:p w:rsidR="00481DF0" w:rsidRPr="009C3A4D" w:rsidRDefault="00481DF0" w:rsidP="00481DF0">
      <w:pPr>
        <w:spacing w:after="0" w:line="240" w:lineRule="auto"/>
        <w:ind w:firstLine="709"/>
        <w:rPr>
          <w:rFonts w:ascii="Times New Roman" w:eastAsia="Calibri" w:hAnsi="Times New Roman"/>
          <w:b/>
          <w:lang w:eastAsia="en-US"/>
        </w:rPr>
      </w:pPr>
    </w:p>
    <w:p w:rsidR="00E565F0" w:rsidRPr="009C3A4D" w:rsidRDefault="00D94201" w:rsidP="00481DF0">
      <w:pPr>
        <w:spacing w:after="0" w:line="240" w:lineRule="auto"/>
        <w:ind w:firstLine="709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9</w:t>
      </w:r>
      <w:r w:rsidR="00E565F0" w:rsidRPr="009C3A4D">
        <w:rPr>
          <w:rFonts w:ascii="Times New Roman" w:eastAsia="Calibri" w:hAnsi="Times New Roman"/>
          <w:b/>
          <w:lang w:eastAsia="en-US"/>
        </w:rPr>
        <w:t>.2.1. Порядок формирования Государственной экзаменационной комиссии</w:t>
      </w:r>
    </w:p>
    <w:p w:rsidR="00E565F0" w:rsidRPr="009C3A4D" w:rsidRDefault="00E565F0" w:rsidP="00481DF0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Для проведения ГИА создается Государственная </w:t>
      </w:r>
      <w:r w:rsidRPr="009C3A4D">
        <w:rPr>
          <w:rFonts w:ascii="Times New Roman" w:hAnsi="Times New Roman"/>
        </w:rPr>
        <w:t>экзаменационная</w:t>
      </w:r>
      <w:r w:rsidRPr="009C3A4D">
        <w:rPr>
          <w:rFonts w:ascii="Times New Roman" w:eastAsia="Calibri" w:hAnsi="Times New Roman"/>
          <w:lang w:eastAsia="en-US"/>
        </w:rPr>
        <w:t xml:space="preserve"> комиссия в порядке, предусмотренном Приказом Министерства образования и науки Российской Федерации (Минобрнауки России) от 16 августа 2013 г. №968 г. Москва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E565F0" w:rsidRPr="009C3A4D" w:rsidRDefault="00E565F0" w:rsidP="00481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1" w:name="sub_10062"/>
      <w:r w:rsidRPr="009C3A4D">
        <w:rPr>
          <w:rFonts w:ascii="Times New Roman" w:hAnsi="Times New Roman"/>
        </w:rP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565F0" w:rsidRPr="009C3A4D" w:rsidRDefault="00E565F0" w:rsidP="00481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Состав государственной экзаменационной комиссии утверждается распорядительным актом образовательной организации.</w:t>
      </w:r>
    </w:p>
    <w:p w:rsidR="00E565F0" w:rsidRPr="009C3A4D" w:rsidRDefault="00E565F0" w:rsidP="00481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lastRenderedPageBreak/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E565F0" w:rsidRPr="009C3A4D" w:rsidRDefault="00E565F0" w:rsidP="00481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2" w:name="sub_10072"/>
      <w:r w:rsidRPr="009C3A4D">
        <w:rPr>
          <w:rFonts w:ascii="Times New Roman" w:hAnsi="Times New Roman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по представлению образовательной организации.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находится частная образовательная организация, по представлению частной образовательной организации.</w:t>
      </w:r>
    </w:p>
    <w:bookmarkEnd w:id="22"/>
    <w:p w:rsidR="00E565F0" w:rsidRPr="009C3A4D" w:rsidRDefault="00E565F0" w:rsidP="00481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E565F0" w:rsidRPr="009C3A4D" w:rsidRDefault="00E565F0" w:rsidP="00481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3" w:name="sub_10074"/>
      <w:r w:rsidRPr="009C3A4D">
        <w:rPr>
          <w:rFonts w:ascii="Times New Roman" w:hAnsi="Times New Roman"/>
        </w:rPr>
        <w:t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E565F0" w:rsidRPr="009C3A4D" w:rsidRDefault="00E565F0" w:rsidP="00481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4" w:name="sub_10076"/>
      <w:bookmarkEnd w:id="23"/>
      <w:r w:rsidRPr="009C3A4D">
        <w:rPr>
          <w:rFonts w:ascii="Times New Roman" w:hAnsi="Times New Roman"/>
        </w:rPr>
        <w:t>-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565F0" w:rsidRPr="009C3A4D" w:rsidRDefault="00E565F0" w:rsidP="00481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C3A4D">
        <w:rPr>
          <w:rFonts w:ascii="Times New Roman" w:hAnsi="Times New Roman"/>
        </w:rPr>
        <w:t>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</w:p>
    <w:p w:rsidR="00E565F0" w:rsidRPr="009C3A4D" w:rsidRDefault="00E565F0" w:rsidP="00481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5" w:name="sub_1009"/>
      <w:r w:rsidRPr="009C3A4D">
        <w:rPr>
          <w:rFonts w:ascii="Times New Roman" w:hAnsi="Times New Roman"/>
        </w:rPr>
        <w:t>Государственная экзаменационная комиссия действует в течение одного календарного года.</w:t>
      </w:r>
    </w:p>
    <w:bookmarkEnd w:id="21"/>
    <w:bookmarkEnd w:id="24"/>
    <w:bookmarkEnd w:id="25"/>
    <w:p w:rsidR="00481DF0" w:rsidRPr="009C3A4D" w:rsidRDefault="00481DF0" w:rsidP="00481DF0">
      <w:pPr>
        <w:spacing w:after="0" w:line="240" w:lineRule="auto"/>
        <w:ind w:firstLine="709"/>
        <w:rPr>
          <w:rFonts w:ascii="Times New Roman" w:eastAsia="Calibri" w:hAnsi="Times New Roman"/>
          <w:b/>
          <w:lang w:eastAsia="en-US"/>
        </w:rPr>
      </w:pPr>
    </w:p>
    <w:p w:rsidR="00E565F0" w:rsidRPr="009C3A4D" w:rsidRDefault="00D94201" w:rsidP="00481DF0">
      <w:pPr>
        <w:spacing w:after="0" w:line="240" w:lineRule="auto"/>
        <w:ind w:firstLine="709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9</w:t>
      </w:r>
      <w:r w:rsidR="00E565F0" w:rsidRPr="009C3A4D">
        <w:rPr>
          <w:rFonts w:ascii="Times New Roman" w:eastAsia="Calibri" w:hAnsi="Times New Roman"/>
          <w:b/>
          <w:lang w:eastAsia="en-US"/>
        </w:rPr>
        <w:t>.2.2. Порядок проведения демонстрационного (государственного) экзамена</w:t>
      </w:r>
    </w:p>
    <w:p w:rsidR="00481DF0" w:rsidRPr="009C3A4D" w:rsidRDefault="00481DF0" w:rsidP="00481DF0">
      <w:pPr>
        <w:spacing w:after="0" w:line="240" w:lineRule="auto"/>
        <w:ind w:firstLine="709"/>
        <w:rPr>
          <w:rFonts w:ascii="Times New Roman" w:eastAsia="Calibri" w:hAnsi="Times New Roman"/>
          <w:b/>
          <w:lang w:eastAsia="en-US"/>
        </w:rPr>
      </w:pPr>
    </w:p>
    <w:p w:rsidR="00E565F0" w:rsidRPr="009C3A4D" w:rsidRDefault="00D94201" w:rsidP="00481DF0">
      <w:pPr>
        <w:spacing w:after="0" w:line="240" w:lineRule="auto"/>
        <w:ind w:firstLine="709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9</w:t>
      </w:r>
      <w:r w:rsidR="00E565F0" w:rsidRPr="009C3A4D">
        <w:rPr>
          <w:rFonts w:ascii="Times New Roman" w:eastAsia="Calibri" w:hAnsi="Times New Roman"/>
          <w:b/>
          <w:lang w:eastAsia="en-US"/>
        </w:rPr>
        <w:t xml:space="preserve">.2.2.1. Программа проведения демонстрационного (государственного) экзамена </w:t>
      </w:r>
    </w:p>
    <w:p w:rsidR="00481DF0" w:rsidRPr="009C3A4D" w:rsidRDefault="00481DF0" w:rsidP="00481DF0">
      <w:pPr>
        <w:spacing w:after="0" w:line="240" w:lineRule="auto"/>
        <w:ind w:firstLine="709"/>
        <w:rPr>
          <w:rFonts w:ascii="Times New Roman" w:eastAsia="Calibri" w:hAnsi="Times New Roman"/>
          <w:b/>
          <w:lang w:eastAsia="en-US"/>
        </w:rPr>
      </w:pPr>
    </w:p>
    <w:p w:rsidR="00E565F0" w:rsidRPr="009C3A4D" w:rsidRDefault="00E565F0" w:rsidP="00481D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Программа ГИА</w:t>
      </w:r>
      <w:r w:rsidRPr="009C3A4D">
        <w:rPr>
          <w:rFonts w:ascii="Times New Roman" w:hAnsi="Times New Roman"/>
          <w:lang w:val="x-none" w:eastAsia="x-none"/>
        </w:rPr>
        <w:t xml:space="preserve"> предусматривает для </w:t>
      </w:r>
      <w:r w:rsidRPr="009C3A4D">
        <w:rPr>
          <w:rFonts w:ascii="Times New Roman" w:hAnsi="Times New Roman"/>
          <w:lang w:eastAsia="x-none"/>
        </w:rPr>
        <w:t>выпускников</w:t>
      </w:r>
      <w:r w:rsidRPr="009C3A4D">
        <w:rPr>
          <w:rFonts w:ascii="Times New Roman" w:hAnsi="Times New Roman"/>
          <w:lang w:val="x-none" w:eastAsia="x-none"/>
        </w:rPr>
        <w:t xml:space="preserve"> </w:t>
      </w:r>
      <w:r w:rsidRPr="009C3A4D">
        <w:rPr>
          <w:rFonts w:ascii="Times New Roman" w:hAnsi="Times New Roman"/>
          <w:lang w:eastAsia="x-none"/>
        </w:rPr>
        <w:t xml:space="preserve">на первом этапе демонстрационный (государственный) экзамен, включающий </w:t>
      </w:r>
      <w:r w:rsidRPr="009C3A4D">
        <w:rPr>
          <w:rFonts w:ascii="Times New Roman" w:hAnsi="Times New Roman"/>
          <w:lang w:val="x-none" w:eastAsia="x-none"/>
        </w:rPr>
        <w:t>выполнение</w:t>
      </w:r>
      <w:r w:rsidRPr="009C3A4D">
        <w:rPr>
          <w:rFonts w:ascii="Times New Roman" w:eastAsia="Microsoft Sans Serif" w:hAnsi="Times New Roman"/>
          <w:lang w:val="x-none" w:eastAsia="x-none"/>
        </w:rPr>
        <w:t xml:space="preserve"> </w:t>
      </w:r>
      <w:r w:rsidRPr="009C3A4D">
        <w:rPr>
          <w:rFonts w:ascii="Times New Roman" w:eastAsia="Calibri" w:hAnsi="Times New Roman"/>
          <w:lang w:eastAsia="en-US"/>
        </w:rPr>
        <w:t>заданий двух уровней.</w:t>
      </w:r>
    </w:p>
    <w:p w:rsidR="00E565F0" w:rsidRPr="009C3A4D" w:rsidRDefault="00E565F0" w:rsidP="00481D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Задания I уровня формируются в соответствии с общими и профессиональными компетенциями специальности СПО 38.02.01 «Экономика и бухгалтерский учет (по отраслям)» в виде тестового задания. </w:t>
      </w:r>
    </w:p>
    <w:p w:rsidR="00E565F0" w:rsidRPr="009C3A4D" w:rsidRDefault="00E565F0" w:rsidP="00481D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Задания II уровня формируются в соответствии с видами профессиональной деятельности специальности СПО 38.02.01 «Экономика и бухгалтерский учет (по отраслям)» в виде практико-ориентированных задач.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Задание «Тестирование» состоит из теоретических вопросов, сформированных по разделам и темам.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Предлагаемое для выполнения тестовое задание включает 2 части - общепрофессиональную и </w:t>
      </w:r>
      <w:proofErr w:type="gramStart"/>
      <w:r w:rsidRPr="009C3A4D">
        <w:rPr>
          <w:rFonts w:ascii="Times New Roman" w:eastAsia="Calibri" w:hAnsi="Times New Roman"/>
          <w:lang w:eastAsia="en-US"/>
        </w:rPr>
        <w:t>профессиональную</w:t>
      </w:r>
      <w:proofErr w:type="gramEnd"/>
      <w:r w:rsidRPr="009C3A4D">
        <w:rPr>
          <w:rFonts w:ascii="Times New Roman" w:eastAsia="Calibri" w:hAnsi="Times New Roman"/>
          <w:lang w:eastAsia="en-US"/>
        </w:rPr>
        <w:t>, всего 60 вопросов.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Общепрофессиональная часть задания «Тестирование» содержит 20 вопросов по пяти тематическим направлениям, из них 4 – закрытой формы с выбором ответа, 4 – открытой формы с кратким ответом, 4 - на установление соответствия, 4 - на установление правильной последовательности. Тематика, количество и формат вопросов по темам общепрофессиональной части тестового задания формируются в соответствии с программами дисциплин общепрофессионального цикла.</w:t>
      </w:r>
    </w:p>
    <w:p w:rsidR="00481DF0" w:rsidRPr="009C3A4D" w:rsidRDefault="00E565F0" w:rsidP="001A11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Профессиональная часть задания «Тестирование» содержит 40 вопросов, по 10 вопросов по каждому виду профессиональной деятельности. Тематика, количество и формат вопросов по темам профессиональной части тестового задания формируются на основе знаний, указанным во ФГОС СПО по специальности 38.02.01 «Экономика и бухг</w:t>
      </w:r>
      <w:r w:rsidR="001A11E8" w:rsidRPr="009C3A4D">
        <w:rPr>
          <w:rFonts w:ascii="Times New Roman" w:eastAsia="Calibri" w:hAnsi="Times New Roman"/>
          <w:lang w:eastAsia="en-US"/>
        </w:rPr>
        <w:t xml:space="preserve">алтерский учет (по отраслям)». </w:t>
      </w:r>
    </w:p>
    <w:p w:rsidR="00E565F0" w:rsidRPr="009C3A4D" w:rsidRDefault="00E565F0" w:rsidP="00481DF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Алгоритм формирования содержания задания «Тестирование»</w:t>
      </w:r>
    </w:p>
    <w:p w:rsidR="00E565F0" w:rsidRPr="009C3A4D" w:rsidRDefault="00E565F0" w:rsidP="00481DF0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Таблица 1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647"/>
        <w:gridCol w:w="567"/>
        <w:gridCol w:w="425"/>
        <w:gridCol w:w="425"/>
        <w:gridCol w:w="709"/>
        <w:gridCol w:w="851"/>
        <w:gridCol w:w="708"/>
      </w:tblGrid>
      <w:tr w:rsidR="00E565F0" w:rsidRPr="009C3A4D" w:rsidTr="00F16BD6">
        <w:trPr>
          <w:trHeight w:val="311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 xml:space="preserve">№ </w:t>
            </w:r>
            <w:r w:rsidRPr="009C3A4D">
              <w:rPr>
                <w:rFonts w:ascii="Times New Roman" w:eastAsia="Calibri" w:hAnsi="Times New Roman"/>
                <w:bCs/>
                <w:kern w:val="24"/>
              </w:rPr>
              <w:lastRenderedPageBreak/>
              <w:t>п\</w:t>
            </w:r>
            <w:proofErr w:type="gramStart"/>
            <w:r w:rsidRPr="009C3A4D">
              <w:rPr>
                <w:rFonts w:ascii="Times New Roman" w:eastAsia="Calibri" w:hAnsi="Times New Roman"/>
                <w:bCs/>
                <w:kern w:val="24"/>
              </w:rPr>
              <w:t>п</w:t>
            </w:r>
            <w:proofErr w:type="gramEnd"/>
          </w:p>
        </w:tc>
        <w:tc>
          <w:tcPr>
            <w:tcW w:w="56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lastRenderedPageBreak/>
              <w:t>Наименование темы вопросов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565F0" w:rsidRPr="009C3A4D" w:rsidRDefault="00E565F0" w:rsidP="00481D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Кол-во вопросов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Формат вопросов</w:t>
            </w:r>
          </w:p>
        </w:tc>
      </w:tr>
      <w:tr w:rsidR="00E565F0" w:rsidRPr="009C3A4D" w:rsidTr="00F16BD6">
        <w:trPr>
          <w:cantSplit/>
          <w:trHeight w:val="2226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565F0" w:rsidRPr="009C3A4D" w:rsidRDefault="00E565F0" w:rsidP="00481D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Выбор ответа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565F0" w:rsidRPr="009C3A4D" w:rsidRDefault="00E565F0" w:rsidP="00481D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Открытая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565F0" w:rsidRPr="009C3A4D" w:rsidRDefault="00E565F0" w:rsidP="00481D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Вопрос на соответствие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565F0" w:rsidRPr="009C3A4D" w:rsidRDefault="00E565F0" w:rsidP="00481D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Вопрос на установление последовательности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565F0" w:rsidRPr="009C3A4D" w:rsidRDefault="00E565F0" w:rsidP="00481D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Максимальный</w:t>
            </w:r>
          </w:p>
          <w:p w:rsidR="00E565F0" w:rsidRPr="009C3A4D" w:rsidRDefault="00E565F0" w:rsidP="00481D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балл</w:t>
            </w:r>
          </w:p>
        </w:tc>
      </w:tr>
      <w:tr w:rsidR="00E565F0" w:rsidRPr="009C3A4D" w:rsidTr="00F16BD6">
        <w:trPr>
          <w:trHeight w:val="3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rPr>
                <w:rFonts w:ascii="Times New Roman" w:eastAsia="Calibri" w:hAnsi="Times New Roman"/>
                <w:kern w:val="24"/>
              </w:rPr>
            </w:pPr>
          </w:p>
        </w:tc>
        <w:tc>
          <w:tcPr>
            <w:tcW w:w="93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eastAsia="Calibri" w:hAnsi="Times New Roman"/>
                <w:i/>
                <w:kern w:val="24"/>
              </w:rPr>
              <w:t>Общепрофессиональный раздел тестового задания</w:t>
            </w:r>
          </w:p>
        </w:tc>
      </w:tr>
      <w:tr w:rsidR="00E565F0" w:rsidRPr="009C3A4D" w:rsidTr="00F16BD6">
        <w:trPr>
          <w:trHeight w:val="32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1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481DF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kern w:val="24"/>
                <w:lang w:eastAsia="en-US"/>
              </w:rPr>
              <w:t xml:space="preserve">Финансы, денежное обращение и кредит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</w:tr>
      <w:tr w:rsidR="00E565F0" w:rsidRPr="009C3A4D" w:rsidTr="00F16BD6">
        <w:trPr>
          <w:trHeight w:val="35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2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481DF0">
            <w:pPr>
              <w:spacing w:after="0" w:line="240" w:lineRule="auto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9C3A4D">
              <w:rPr>
                <w:rFonts w:ascii="Times New Roman" w:eastAsia="Calibri" w:hAnsi="Times New Roman"/>
                <w:kern w:val="24"/>
                <w:lang w:eastAsia="en-US"/>
              </w:rPr>
              <w:t>Экономика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</w:tr>
      <w:tr w:rsidR="00E565F0" w:rsidRPr="009C3A4D" w:rsidTr="00F16BD6">
        <w:trPr>
          <w:trHeight w:val="29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3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9C3A4D">
              <w:rPr>
                <w:rFonts w:ascii="Times New Roman" w:eastAsia="Calibri" w:hAnsi="Times New Roman"/>
                <w:kern w:val="24"/>
                <w:lang w:eastAsia="en-US"/>
              </w:rPr>
              <w:t>Основы бухгалтерского учета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</w:tr>
      <w:tr w:rsidR="00E565F0" w:rsidRPr="009C3A4D" w:rsidTr="00F16BD6">
        <w:trPr>
          <w:trHeight w:val="29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4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4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kern w:val="24"/>
                <w:lang w:eastAsia="en-US"/>
              </w:rPr>
            </w:pPr>
            <w:r w:rsidRPr="009C3A4D">
              <w:rPr>
                <w:rFonts w:ascii="Times New Roman" w:eastAsia="Calibri" w:hAnsi="Times New Roman"/>
                <w:kern w:val="24"/>
                <w:lang w:eastAsia="en-US"/>
              </w:rPr>
              <w:t>Налоги и налогообложение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</w:tr>
      <w:tr w:rsidR="00E565F0" w:rsidRPr="009C3A4D" w:rsidTr="00F16BD6">
        <w:trPr>
          <w:trHeight w:val="3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5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481DF0">
            <w:pPr>
              <w:spacing w:after="0" w:line="240" w:lineRule="auto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9C3A4D">
              <w:rPr>
                <w:rFonts w:ascii="Times New Roman" w:eastAsia="Calibri" w:hAnsi="Times New Roman"/>
                <w:kern w:val="24"/>
                <w:lang w:eastAsia="en-US"/>
              </w:rPr>
              <w:t>Безопасность жизнедеятельности, Документационное обеспечение управления, Информационные технологии в профессиональной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</w:tr>
      <w:tr w:rsidR="00E565F0" w:rsidRPr="009C3A4D" w:rsidTr="00F16BD6">
        <w:trPr>
          <w:trHeight w:val="2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4"/>
              </w:rPr>
            </w:pP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20</w:t>
            </w:r>
          </w:p>
        </w:tc>
      </w:tr>
      <w:tr w:rsidR="00E565F0" w:rsidRPr="009C3A4D" w:rsidTr="00F16BD6">
        <w:trPr>
          <w:trHeight w:val="37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rPr>
                <w:rFonts w:ascii="Times New Roman" w:eastAsia="Calibri" w:hAnsi="Times New Roman"/>
                <w:kern w:val="24"/>
              </w:rPr>
            </w:pPr>
          </w:p>
        </w:tc>
        <w:tc>
          <w:tcPr>
            <w:tcW w:w="93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eastAsia="Calibri" w:hAnsi="Times New Roman"/>
                <w:i/>
                <w:kern w:val="24"/>
              </w:rPr>
              <w:t xml:space="preserve">Профессиональный раздел тестового задания </w:t>
            </w:r>
          </w:p>
        </w:tc>
      </w:tr>
      <w:tr w:rsidR="00E565F0" w:rsidRPr="009C3A4D" w:rsidTr="00F16BD6">
        <w:trPr>
          <w:trHeight w:val="71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4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1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20</w:t>
            </w:r>
          </w:p>
        </w:tc>
      </w:tr>
      <w:tr w:rsidR="00E565F0" w:rsidRPr="009C3A4D" w:rsidTr="00F16BD6">
        <w:trPr>
          <w:trHeight w:val="53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4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2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ВД 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20</w:t>
            </w:r>
          </w:p>
        </w:tc>
      </w:tr>
      <w:tr w:rsidR="00E565F0" w:rsidRPr="009C3A4D" w:rsidTr="00F16BD6">
        <w:trPr>
          <w:trHeight w:val="53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4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3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ВД 3. Проведение расчетов с бюджетом 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20</w:t>
            </w:r>
          </w:p>
        </w:tc>
      </w:tr>
      <w:tr w:rsidR="00E565F0" w:rsidRPr="009C3A4D" w:rsidTr="00F16BD6">
        <w:trPr>
          <w:trHeight w:val="53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4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4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ВД 4. Составление и использование бухгалтерской (финансовой) отчетности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20</w:t>
            </w:r>
          </w:p>
        </w:tc>
      </w:tr>
      <w:tr w:rsidR="00E565F0" w:rsidRPr="009C3A4D" w:rsidTr="00F16BD6">
        <w:trPr>
          <w:trHeight w:val="22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rPr>
                <w:rFonts w:ascii="Times New Roman" w:eastAsia="Calibri" w:hAnsi="Times New Roman"/>
                <w:kern w:val="24"/>
              </w:rPr>
            </w:pP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80</w:t>
            </w:r>
          </w:p>
        </w:tc>
      </w:tr>
      <w:tr w:rsidR="00E565F0" w:rsidRPr="009C3A4D" w:rsidTr="00F16BD6">
        <w:trPr>
          <w:trHeight w:val="2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481DF0">
            <w:pPr>
              <w:spacing w:after="0" w:line="240" w:lineRule="auto"/>
              <w:rPr>
                <w:rFonts w:ascii="Arial" w:hAnsi="Arial" w:cs="Arial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 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481DF0">
            <w:pPr>
              <w:spacing w:after="0" w:line="240" w:lineRule="auto"/>
              <w:rPr>
                <w:rFonts w:ascii="Arial" w:hAnsi="Arial" w:cs="Arial"/>
              </w:rPr>
            </w:pPr>
            <w:r w:rsidRPr="009C3A4D">
              <w:rPr>
                <w:rFonts w:ascii="Times New Roman" w:eastAsia="Calibri" w:hAnsi="Times New Roman"/>
                <w:b/>
                <w:bCs/>
                <w:kern w:val="24"/>
              </w:rPr>
              <w:t>ВСЕГО: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eastAsia="Calibri" w:hAnsi="Times New Roman"/>
                <w:b/>
                <w:bCs/>
                <w:kern w:val="24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481D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/>
                <w:bCs/>
                <w:kern w:val="24"/>
              </w:rPr>
              <w:t>100</w:t>
            </w:r>
          </w:p>
        </w:tc>
      </w:tr>
    </w:tbl>
    <w:p w:rsidR="00E565F0" w:rsidRPr="009C3A4D" w:rsidRDefault="00E565F0" w:rsidP="00481D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заключений, одно из которых являются правильным.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Вопрос открытой формы имеет вид неполного утверждения, в котором отсутствует один или несколько ключевых элементов, в качестве которых могут быть: число, слово или словосочетание. На месте ключевого элемента в тексте задания ставится многоточие или знак подчеркивания.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Вопрос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количеству элементов первой группы. Количество </w:t>
      </w:r>
      <w:proofErr w:type="gramStart"/>
      <w:r w:rsidRPr="009C3A4D">
        <w:rPr>
          <w:rFonts w:ascii="Times New Roman" w:eastAsia="Calibri" w:hAnsi="Times New Roman"/>
          <w:lang w:eastAsia="en-US"/>
        </w:rPr>
        <w:t>элементов</w:t>
      </w:r>
      <w:proofErr w:type="gramEnd"/>
      <w:r w:rsidRPr="009C3A4D">
        <w:rPr>
          <w:rFonts w:ascii="Times New Roman" w:eastAsia="Calibri" w:hAnsi="Times New Roman"/>
          <w:lang w:eastAsia="en-US"/>
        </w:rPr>
        <w:t xml:space="preserve"> как в первой, так и во второй группе должно быть не менее 4.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Выполнение задания «Тестирование» реализуется посредством применения прикладных компьютерных программ, что обеспечивает возможность генерировать для каждого участника уникальную последовательность заданий, содержащую требуемое количество вопросов из каждого </w:t>
      </w:r>
      <w:r w:rsidRPr="009C3A4D">
        <w:rPr>
          <w:rFonts w:ascii="Times New Roman" w:eastAsia="Calibri" w:hAnsi="Times New Roman"/>
          <w:lang w:eastAsia="en-US"/>
        </w:rPr>
        <w:lastRenderedPageBreak/>
        <w:t>раздела и исключающую возможность повторения заданий.  Для лиц с ограниченными возможностями здоровья предусматриваются особые условия проведения итоговой аттестации.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Вопросы выдаются в произвольном порядке.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При выполнении задания «Тестирование» обучающемуся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E565F0" w:rsidRPr="009C3A4D" w:rsidRDefault="00E565F0" w:rsidP="00481D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Задания II уровня - это содержание работы, которую необходимо выполнить </w:t>
      </w:r>
      <w:proofErr w:type="gramStart"/>
      <w:r w:rsidRPr="009C3A4D">
        <w:rPr>
          <w:rFonts w:ascii="Times New Roman" w:hAnsi="Times New Roman"/>
          <w:lang w:eastAsia="en-US"/>
        </w:rPr>
        <w:t>обучающемуся</w:t>
      </w:r>
      <w:proofErr w:type="gramEnd"/>
      <w:r w:rsidRPr="009C3A4D">
        <w:rPr>
          <w:rFonts w:ascii="Times New Roman" w:hAnsi="Times New Roman"/>
          <w:lang w:eastAsia="en-US"/>
        </w:rPr>
        <w:t xml:space="preserve">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навыков, заключающихся в </w:t>
      </w:r>
      <w:r w:rsidRPr="009C3A4D">
        <w:rPr>
          <w:rFonts w:ascii="Times New Roman" w:eastAsia="Microsoft Sans Serif" w:hAnsi="Times New Roman"/>
        </w:rPr>
        <w:t>проектировании, разработке, выполнении работ по заданным параметрам с контролем соответствия результата существующим требованиям. Задания</w:t>
      </w:r>
      <w:r w:rsidRPr="009C3A4D">
        <w:rPr>
          <w:rFonts w:ascii="Times New Roman" w:hAnsi="Times New Roman"/>
          <w:lang w:eastAsia="en-US"/>
        </w:rPr>
        <w:t xml:space="preserve"> формируется в соответствии со специфическими для специальности 38.02.01 «Экономика и бухгалтерский учет (по отраслям)» профессиональными компетенциями, умениями и практическим опытом с учетом трудовых функций профессиональных стандартов. </w:t>
      </w:r>
    </w:p>
    <w:p w:rsidR="00E565F0" w:rsidRPr="009C3A4D" w:rsidRDefault="00E565F0" w:rsidP="00481DF0">
      <w:pPr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Практические задания разработаны в соответствии с объектами и видами профессиональной деятельности, к которым готовится </w:t>
      </w:r>
      <w:proofErr w:type="gramStart"/>
      <w:r w:rsidRPr="009C3A4D">
        <w:rPr>
          <w:rFonts w:ascii="Times New Roman" w:hAnsi="Times New Roman"/>
          <w:lang w:eastAsia="en-US"/>
        </w:rPr>
        <w:t>обучающийся</w:t>
      </w:r>
      <w:proofErr w:type="gramEnd"/>
      <w:r w:rsidRPr="009C3A4D">
        <w:rPr>
          <w:rFonts w:ascii="Times New Roman" w:hAnsi="Times New Roman"/>
          <w:lang w:eastAsia="en-US"/>
        </w:rPr>
        <w:t>.</w:t>
      </w:r>
    </w:p>
    <w:p w:rsidR="00481DF0" w:rsidRPr="009C3A4D" w:rsidRDefault="00481DF0" w:rsidP="00481DF0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</w:p>
    <w:p w:rsidR="00E565F0" w:rsidRPr="009C3A4D" w:rsidRDefault="00D94201" w:rsidP="00481DF0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9</w:t>
      </w:r>
      <w:r w:rsidR="00E565F0" w:rsidRPr="009C3A4D">
        <w:rPr>
          <w:rFonts w:ascii="Times New Roman" w:eastAsia="Calibri" w:hAnsi="Times New Roman"/>
          <w:b/>
          <w:lang w:eastAsia="en-US"/>
        </w:rPr>
        <w:t xml:space="preserve">.2.2.2. </w:t>
      </w:r>
      <w:r w:rsidR="00E565F0" w:rsidRPr="009C3A4D">
        <w:rPr>
          <w:rFonts w:ascii="Times New Roman" w:hAnsi="Times New Roman"/>
          <w:b/>
          <w:lang w:eastAsia="en-US"/>
        </w:rPr>
        <w:t>Продолжительность выполнения заданий</w:t>
      </w:r>
      <w:r w:rsidR="00E565F0" w:rsidRPr="009C3A4D">
        <w:rPr>
          <w:rFonts w:ascii="Times New Roman" w:eastAsia="Calibri" w:hAnsi="Times New Roman"/>
          <w:b/>
          <w:lang w:eastAsia="en-US"/>
        </w:rPr>
        <w:t xml:space="preserve"> демонстрационного (государственного) экзамена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Рекомендуемое максимальное время, отводимое на выполнения заданий в день – 6 часов (астрономических).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Рекомендуемое максимальное время для выполнения заданий I уровня: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тестовое задание – 2 часа (</w:t>
      </w:r>
      <w:proofErr w:type="gramStart"/>
      <w:r w:rsidRPr="009C3A4D">
        <w:rPr>
          <w:rFonts w:ascii="Times New Roman" w:hAnsi="Times New Roman"/>
          <w:lang w:eastAsia="en-US"/>
        </w:rPr>
        <w:t>академических</w:t>
      </w:r>
      <w:proofErr w:type="gramEnd"/>
      <w:r w:rsidRPr="009C3A4D">
        <w:rPr>
          <w:rFonts w:ascii="Times New Roman" w:hAnsi="Times New Roman"/>
          <w:lang w:eastAsia="en-US"/>
        </w:rPr>
        <w:t>);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Рекомендуемое максимальное время для выполнения заданий </w:t>
      </w:r>
      <w:r w:rsidRPr="009C3A4D">
        <w:rPr>
          <w:rFonts w:ascii="Times New Roman" w:hAnsi="Times New Roman"/>
          <w:lang w:eastAsia="en-US"/>
        </w:rPr>
        <w:t>II</w:t>
      </w:r>
      <w:r w:rsidRPr="009C3A4D">
        <w:rPr>
          <w:rFonts w:ascii="Times New Roman" w:eastAsia="Calibri" w:hAnsi="Times New Roman"/>
          <w:lang w:eastAsia="en-US"/>
        </w:rPr>
        <w:t xml:space="preserve"> уровня: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решение практико-ориентированных профессиональных задач – 4 часа (академических).</w:t>
      </w:r>
    </w:p>
    <w:p w:rsidR="00481DF0" w:rsidRPr="009C3A4D" w:rsidRDefault="00481D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</w:p>
    <w:p w:rsidR="00E565F0" w:rsidRPr="009C3A4D" w:rsidRDefault="00D94201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9</w:t>
      </w:r>
      <w:r w:rsidR="00E565F0" w:rsidRPr="009C3A4D">
        <w:rPr>
          <w:rFonts w:ascii="Times New Roman" w:eastAsia="Calibri" w:hAnsi="Times New Roman"/>
          <w:b/>
          <w:lang w:eastAsia="en-US"/>
        </w:rPr>
        <w:t>.2.2.3. Условия выполнения заданий демонстрационного (государственного) экзамена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Для выполнения задания </w:t>
      </w:r>
      <w:r w:rsidRPr="009C3A4D">
        <w:rPr>
          <w:rFonts w:ascii="Times New Roman" w:hAnsi="Times New Roman"/>
          <w:lang w:eastAsia="en-US"/>
        </w:rPr>
        <w:t>I</w:t>
      </w:r>
      <w:r w:rsidRPr="009C3A4D">
        <w:rPr>
          <w:rFonts w:ascii="Times New Roman" w:eastAsia="Calibri" w:hAnsi="Times New Roman"/>
          <w:lang w:eastAsia="en-US"/>
        </w:rPr>
        <w:t xml:space="preserve"> уровня «Тестирование» необходимо соблюдение следующих условий: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- наличие компьютерного класса (классов) или других помещений, в которых размещаются персональные компьютеры, объединенные в локальную вычислительную сеть;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 xml:space="preserve">- наличие специализированного программного обеспечения.  </w:t>
      </w:r>
    </w:p>
    <w:p w:rsidR="00E565F0" w:rsidRPr="009C3A4D" w:rsidRDefault="00E565F0" w:rsidP="00481DF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ab/>
      </w:r>
      <w:r w:rsidRPr="009C3A4D">
        <w:rPr>
          <w:rFonts w:ascii="Times New Roman" w:eastAsia="Calibri" w:hAnsi="Times New Roman"/>
          <w:lang w:eastAsia="en-US"/>
        </w:rPr>
        <w:tab/>
        <w:t xml:space="preserve">Для выполнения задания </w:t>
      </w:r>
      <w:r w:rsidRPr="009C3A4D">
        <w:rPr>
          <w:rFonts w:ascii="Times New Roman" w:hAnsi="Times New Roman"/>
          <w:lang w:eastAsia="en-US"/>
        </w:rPr>
        <w:t>II</w:t>
      </w:r>
      <w:r w:rsidRPr="009C3A4D">
        <w:rPr>
          <w:rFonts w:ascii="Times New Roman" w:eastAsia="Calibri" w:hAnsi="Times New Roman"/>
          <w:lang w:eastAsia="en-US"/>
        </w:rPr>
        <w:t xml:space="preserve"> уровня «Решение практико-ориентированных профессиональных задач» необходимо соблюдение следующих условий:</w:t>
      </w:r>
    </w:p>
    <w:p w:rsidR="00E565F0" w:rsidRPr="009C3A4D" w:rsidRDefault="00E565F0" w:rsidP="00481DF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ab/>
      </w:r>
      <w:r w:rsidRPr="009C3A4D">
        <w:rPr>
          <w:rFonts w:ascii="Times New Roman" w:eastAsia="Calibri" w:hAnsi="Times New Roman"/>
          <w:lang w:eastAsia="en-US"/>
        </w:rPr>
        <w:tab/>
        <w:t>- наличие класса с количеством рабочих мест не менее числа экзаменующихся;</w:t>
      </w:r>
    </w:p>
    <w:p w:rsidR="00E565F0" w:rsidRPr="009C3A4D" w:rsidRDefault="00E565F0" w:rsidP="00481DF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ab/>
      </w:r>
      <w:r w:rsidRPr="009C3A4D">
        <w:rPr>
          <w:rFonts w:ascii="Times New Roman" w:eastAsia="Calibri" w:hAnsi="Times New Roman"/>
          <w:lang w:eastAsia="en-US"/>
        </w:rPr>
        <w:tab/>
        <w:t>- наличие нормативной, справочной и иной литературы, допущенной к использованию на демонстрационном (государственном) экзамене.</w:t>
      </w:r>
    </w:p>
    <w:p w:rsidR="00481DF0" w:rsidRPr="009C3A4D" w:rsidRDefault="00481D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</w:p>
    <w:p w:rsidR="00E565F0" w:rsidRPr="009C3A4D" w:rsidRDefault="00D94201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9</w:t>
      </w:r>
      <w:r w:rsidR="00E565F0" w:rsidRPr="009C3A4D">
        <w:rPr>
          <w:rFonts w:ascii="Times New Roman" w:eastAsia="Calibri" w:hAnsi="Times New Roman"/>
          <w:b/>
          <w:lang w:eastAsia="en-US"/>
        </w:rPr>
        <w:t>.2.1.4. Система оценивания выполнения заданий демонстрационного (государственного) экзамена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Оценивание выполнения заданий осуществляется на основе следующих принципов: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- соответствия содержания заданий ФГОС СПО по специальности 38.02.01 «Экономика и бухгалтерский учет (по отраслям)», учёта требований профессиональных стандартов и работодателей;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- достоверности оценки – оценка выполнения заданий должна базироваться на общих и профессиональных компетенциях экзаменующихся, реально продемонстрированных в моделируемых профессиональных ситуациях в ходе выполнения практико-ориентированного профессионального задания;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- адекватности оценки – оценка выполнения заданий должна проводиться в отношении тех компетенций, которые необходимы для эффективного выполнения задания;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- надежности оценки – система оценивания выполнения заданий должна обладать высокой степенью устойчивости при неоднократных (в рамках различных этапов) оценках компетенций экзаменующихся;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- комплексности оценки – система оценивания выполнения заданий должна позволять интегративно оценивать общие и профессиональные компетенции экзаменующихся;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lastRenderedPageBreak/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государственной экзаменационной комиссии.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При выполнении процедур оценки заданий используются следующие основные методы:</w:t>
      </w:r>
    </w:p>
    <w:p w:rsidR="00E565F0" w:rsidRPr="009C3A4D" w:rsidRDefault="00E565F0" w:rsidP="00481DF0">
      <w:pPr>
        <w:numPr>
          <w:ilvl w:val="0"/>
          <w:numId w:val="59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метод экспертной оценки;</w:t>
      </w:r>
    </w:p>
    <w:p w:rsidR="00E565F0" w:rsidRPr="009C3A4D" w:rsidRDefault="00E565F0" w:rsidP="00481DF0">
      <w:pPr>
        <w:numPr>
          <w:ilvl w:val="0"/>
          <w:numId w:val="59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метод расчета первичных баллов;</w:t>
      </w:r>
    </w:p>
    <w:p w:rsidR="00E565F0" w:rsidRPr="009C3A4D" w:rsidRDefault="00E565F0" w:rsidP="00481DF0">
      <w:pPr>
        <w:numPr>
          <w:ilvl w:val="0"/>
          <w:numId w:val="59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метод расчета сводных баллов;</w:t>
      </w:r>
    </w:p>
    <w:p w:rsidR="00E565F0" w:rsidRPr="009C3A4D" w:rsidRDefault="00E565F0" w:rsidP="00481DF0">
      <w:pPr>
        <w:numPr>
          <w:ilvl w:val="0"/>
          <w:numId w:val="59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метод перевода сводных баллов в оценку.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Результаты выполнения практических заданий оцениваются с использованием следующих групп целевых индикаторов: основных и штрафных.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При оценке заданий используются следующие основные процедуры:</w:t>
      </w:r>
    </w:p>
    <w:p w:rsidR="00E565F0" w:rsidRPr="009C3A4D" w:rsidRDefault="00E565F0" w:rsidP="00481DF0">
      <w:pPr>
        <w:numPr>
          <w:ilvl w:val="0"/>
          <w:numId w:val="60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процедура начисления основных баллов за выполнение заданий;</w:t>
      </w:r>
    </w:p>
    <w:p w:rsidR="00E565F0" w:rsidRPr="009C3A4D" w:rsidRDefault="00E565F0" w:rsidP="00481DF0">
      <w:pPr>
        <w:numPr>
          <w:ilvl w:val="0"/>
          <w:numId w:val="60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процедура начисления штрафных баллов за нарушения при выполнении заданий;</w:t>
      </w:r>
    </w:p>
    <w:p w:rsidR="00E565F0" w:rsidRPr="009C3A4D" w:rsidRDefault="00E565F0" w:rsidP="00481DF0">
      <w:pPr>
        <w:numPr>
          <w:ilvl w:val="0"/>
          <w:numId w:val="60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процедура формирования сводных результатов;</w:t>
      </w:r>
    </w:p>
    <w:p w:rsidR="00E565F0" w:rsidRPr="009C3A4D" w:rsidRDefault="00E565F0" w:rsidP="00481DF0">
      <w:pPr>
        <w:numPr>
          <w:ilvl w:val="0"/>
          <w:numId w:val="60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процедура перевода результатов в оценку.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Результаты выполнения заданий каждого уровня оцениваются по 100-балльной шкале.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Оценка за выполнение задания I уровня «Тестирование» определяется простым суммированием баллов за правильные ответы на вопросы.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В зависимости от типа вопроса ответ считается правильным, если: </w:t>
      </w:r>
    </w:p>
    <w:p w:rsidR="00E565F0" w:rsidRPr="009C3A4D" w:rsidRDefault="00E565F0" w:rsidP="00481DF0">
      <w:pPr>
        <w:numPr>
          <w:ilvl w:val="0"/>
          <w:numId w:val="61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при ответе на вопрос закрытой формы с выбором ответа выбран правильный ответ;</w:t>
      </w:r>
    </w:p>
    <w:p w:rsidR="00E565F0" w:rsidRPr="009C3A4D" w:rsidRDefault="00E565F0" w:rsidP="00481DF0">
      <w:pPr>
        <w:numPr>
          <w:ilvl w:val="0"/>
          <w:numId w:val="61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при ответе на вопрос открытой формы дан правильный ответ;</w:t>
      </w:r>
    </w:p>
    <w:p w:rsidR="00E565F0" w:rsidRPr="009C3A4D" w:rsidRDefault="00E565F0" w:rsidP="00481DF0">
      <w:pPr>
        <w:numPr>
          <w:ilvl w:val="0"/>
          <w:numId w:val="61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при ответе на вопрос на установление правильной последовательности установлена правильная последовательность;</w:t>
      </w:r>
    </w:p>
    <w:p w:rsidR="00E565F0" w:rsidRPr="009C3A4D" w:rsidRDefault="00E565F0" w:rsidP="00481DF0">
      <w:pPr>
        <w:numPr>
          <w:ilvl w:val="0"/>
          <w:numId w:val="61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при ответе на вопрос на установление соответствия, сопоставление </w:t>
      </w:r>
      <w:proofErr w:type="gramStart"/>
      <w:r w:rsidRPr="009C3A4D">
        <w:rPr>
          <w:rFonts w:ascii="Times New Roman" w:hAnsi="Times New Roman"/>
          <w:lang w:eastAsia="en-US"/>
        </w:rPr>
        <w:t>произведено</w:t>
      </w:r>
      <w:proofErr w:type="gramEnd"/>
      <w:r w:rsidRPr="009C3A4D">
        <w:rPr>
          <w:rFonts w:ascii="Times New Roman" w:hAnsi="Times New Roman"/>
          <w:lang w:eastAsia="en-US"/>
        </w:rPr>
        <w:t xml:space="preserve"> верно для всех пар. </w:t>
      </w:r>
    </w:p>
    <w:p w:rsidR="00481DF0" w:rsidRPr="009C3A4D" w:rsidRDefault="00E565F0" w:rsidP="001A11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Разные формы вопросов задания «Тестирование» имеют различную степень трудности при выполнении и различное весовое значение </w:t>
      </w:r>
      <w:r w:rsidR="001A11E8" w:rsidRPr="009C3A4D">
        <w:rPr>
          <w:rFonts w:ascii="Times New Roman" w:hAnsi="Times New Roman"/>
          <w:lang w:eastAsia="en-US"/>
        </w:rPr>
        <w:t>в общей сумме набранных баллов.</w:t>
      </w:r>
    </w:p>
    <w:p w:rsidR="001A11E8" w:rsidRPr="009C3A4D" w:rsidRDefault="001A11E8" w:rsidP="001A11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E565F0" w:rsidRPr="009C3A4D" w:rsidRDefault="00E565F0" w:rsidP="00E565F0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Структура оценки за тестовое задание</w:t>
      </w:r>
    </w:p>
    <w:p w:rsidR="00E565F0" w:rsidRPr="009C3A4D" w:rsidRDefault="00E565F0" w:rsidP="00E565F0">
      <w:pPr>
        <w:tabs>
          <w:tab w:val="left" w:pos="709"/>
        </w:tabs>
        <w:spacing w:after="0"/>
        <w:jc w:val="right"/>
        <w:rPr>
          <w:rFonts w:ascii="Times New Roman" w:eastAsia="Calibri" w:hAnsi="Times New Roman"/>
          <w:lang w:eastAsia="en-US"/>
        </w:rPr>
      </w:pPr>
      <w:r w:rsidRPr="009C3A4D">
        <w:rPr>
          <w:rFonts w:ascii="Times New Roman" w:eastAsia="Calibri" w:hAnsi="Times New Roman"/>
          <w:lang w:eastAsia="en-US"/>
        </w:rPr>
        <w:t>Таблица 2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387"/>
        <w:gridCol w:w="567"/>
        <w:gridCol w:w="425"/>
        <w:gridCol w:w="425"/>
        <w:gridCol w:w="709"/>
        <w:gridCol w:w="851"/>
        <w:gridCol w:w="708"/>
      </w:tblGrid>
      <w:tr w:rsidR="00E565F0" w:rsidRPr="009C3A4D" w:rsidTr="00C6085D">
        <w:trPr>
          <w:trHeight w:val="311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№ п\</w:t>
            </w:r>
            <w:proofErr w:type="gramStart"/>
            <w:r w:rsidRPr="009C3A4D">
              <w:rPr>
                <w:rFonts w:ascii="Times New Roman" w:eastAsia="Calibri" w:hAnsi="Times New Roman"/>
                <w:bCs/>
                <w:kern w:val="24"/>
              </w:rPr>
              <w:t>п</w:t>
            </w:r>
            <w:proofErr w:type="gramEnd"/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Наименование темы вопросов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565F0" w:rsidRPr="009C3A4D" w:rsidRDefault="00E565F0" w:rsidP="00E565F0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Кол-во вопросов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Количество баллов</w:t>
            </w:r>
          </w:p>
        </w:tc>
      </w:tr>
      <w:tr w:rsidR="00E565F0" w:rsidRPr="009C3A4D" w:rsidTr="00C6085D">
        <w:trPr>
          <w:cantSplit/>
          <w:trHeight w:val="2226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5F0" w:rsidRPr="009C3A4D" w:rsidRDefault="00E565F0" w:rsidP="00E565F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5F0" w:rsidRPr="009C3A4D" w:rsidRDefault="00E565F0" w:rsidP="00E565F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5F0" w:rsidRPr="009C3A4D" w:rsidRDefault="00E565F0" w:rsidP="00E565F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565F0" w:rsidRPr="009C3A4D" w:rsidRDefault="00E565F0" w:rsidP="00E565F0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Выбор ответа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565F0" w:rsidRPr="009C3A4D" w:rsidRDefault="00E565F0" w:rsidP="00E565F0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Открытая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565F0" w:rsidRPr="009C3A4D" w:rsidRDefault="00E565F0" w:rsidP="00E565F0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Вопрос на соответствие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565F0" w:rsidRPr="009C3A4D" w:rsidRDefault="00E565F0" w:rsidP="00E565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Вопрос на установление последовательности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565F0" w:rsidRPr="009C3A4D" w:rsidRDefault="00E565F0" w:rsidP="00E565F0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Максимальный</w:t>
            </w:r>
          </w:p>
          <w:p w:rsidR="00E565F0" w:rsidRPr="009C3A4D" w:rsidRDefault="00E565F0" w:rsidP="00E565F0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Cs/>
                <w:kern w:val="24"/>
              </w:rPr>
              <w:t>балл</w:t>
            </w:r>
          </w:p>
        </w:tc>
      </w:tr>
      <w:tr w:rsidR="00E565F0" w:rsidRPr="009C3A4D" w:rsidTr="00C6085D">
        <w:trPr>
          <w:trHeight w:val="3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rPr>
                <w:rFonts w:ascii="Times New Roman" w:eastAsia="Calibri" w:hAnsi="Times New Roman"/>
                <w:kern w:val="24"/>
              </w:rPr>
            </w:pPr>
          </w:p>
        </w:tc>
        <w:tc>
          <w:tcPr>
            <w:tcW w:w="9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rPr>
                <w:rFonts w:ascii="Times New Roman" w:hAnsi="Times New Roman"/>
              </w:rPr>
            </w:pPr>
            <w:r w:rsidRPr="009C3A4D">
              <w:rPr>
                <w:rFonts w:ascii="Times New Roman" w:eastAsia="Calibri" w:hAnsi="Times New Roman"/>
                <w:i/>
                <w:kern w:val="24"/>
              </w:rPr>
              <w:t>Общепрофессиональный раздел тестового задания</w:t>
            </w:r>
          </w:p>
        </w:tc>
      </w:tr>
      <w:tr w:rsidR="00E565F0" w:rsidRPr="009C3A4D" w:rsidTr="00C6085D">
        <w:trPr>
          <w:trHeight w:val="32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E565F0">
            <w:pPr>
              <w:spacing w:after="0"/>
              <w:jc w:val="center"/>
              <w:rPr>
                <w:rFonts w:ascii="Arial" w:hAnsi="Arial" w:cs="Arial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E565F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kern w:val="24"/>
                <w:lang w:eastAsia="en-US"/>
              </w:rPr>
              <w:t xml:space="preserve">Финансы, денежное обращение и кредит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0,4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0,8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</w:tr>
      <w:tr w:rsidR="00E565F0" w:rsidRPr="009C3A4D" w:rsidTr="00C6085D">
        <w:trPr>
          <w:trHeight w:val="35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E565F0">
            <w:pPr>
              <w:spacing w:after="0"/>
              <w:jc w:val="center"/>
              <w:rPr>
                <w:rFonts w:ascii="Arial" w:hAnsi="Arial" w:cs="Arial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E565F0">
            <w:pPr>
              <w:spacing w:after="0" w:line="240" w:lineRule="auto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9C3A4D">
              <w:rPr>
                <w:rFonts w:ascii="Times New Roman" w:eastAsia="Calibri" w:hAnsi="Times New Roman"/>
                <w:kern w:val="24"/>
                <w:lang w:eastAsia="en-US"/>
              </w:rPr>
              <w:t>Экономика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0,4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0,8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</w:tr>
      <w:tr w:rsidR="00E565F0" w:rsidRPr="009C3A4D" w:rsidTr="00C6085D">
        <w:trPr>
          <w:trHeight w:val="29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E565F0">
            <w:pPr>
              <w:spacing w:after="0"/>
              <w:jc w:val="center"/>
              <w:rPr>
                <w:rFonts w:ascii="Arial" w:hAnsi="Arial" w:cs="Arial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 w:line="240" w:lineRule="auto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9C3A4D">
              <w:rPr>
                <w:rFonts w:ascii="Times New Roman" w:eastAsia="Calibri" w:hAnsi="Times New Roman"/>
                <w:kern w:val="24"/>
                <w:lang w:eastAsia="en-US"/>
              </w:rPr>
              <w:t>Основы бухгалтерского учета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0,4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0,8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</w:tr>
      <w:tr w:rsidR="00E565F0" w:rsidRPr="009C3A4D" w:rsidTr="00C6085D">
        <w:trPr>
          <w:trHeight w:val="29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kern w:val="24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kern w:val="24"/>
                <w:lang w:eastAsia="en-US"/>
              </w:rPr>
            </w:pPr>
            <w:r w:rsidRPr="009C3A4D">
              <w:rPr>
                <w:rFonts w:ascii="Times New Roman" w:eastAsia="Calibri" w:hAnsi="Times New Roman"/>
                <w:kern w:val="24"/>
                <w:lang w:eastAsia="en-US"/>
              </w:rPr>
              <w:t>Налоги и налогообложение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0,4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0,8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</w:tr>
      <w:tr w:rsidR="00E565F0" w:rsidRPr="009C3A4D" w:rsidTr="00C6085D">
        <w:trPr>
          <w:trHeight w:val="3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E565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E565F0">
            <w:pPr>
              <w:spacing w:after="0" w:line="240" w:lineRule="auto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9C3A4D">
              <w:rPr>
                <w:rFonts w:ascii="Times New Roman" w:eastAsia="Calibri" w:hAnsi="Times New Roman"/>
                <w:kern w:val="24"/>
                <w:lang w:eastAsia="en-US"/>
              </w:rPr>
              <w:t>Безопасность жизнедеятельности, Документационное обеспечение управления, Информационные технологии в профессиональной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0,4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0,8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</w:tr>
      <w:tr w:rsidR="00E565F0" w:rsidRPr="009C3A4D" w:rsidTr="00C6085D">
        <w:trPr>
          <w:trHeight w:val="2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kern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20</w:t>
            </w:r>
          </w:p>
        </w:tc>
      </w:tr>
      <w:tr w:rsidR="00E565F0" w:rsidRPr="009C3A4D" w:rsidTr="00C6085D">
        <w:trPr>
          <w:trHeight w:val="37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rPr>
                <w:rFonts w:ascii="Times New Roman" w:eastAsia="Calibri" w:hAnsi="Times New Roman"/>
                <w:kern w:val="24"/>
              </w:rPr>
            </w:pPr>
          </w:p>
        </w:tc>
        <w:tc>
          <w:tcPr>
            <w:tcW w:w="9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313BF8">
            <w:pPr>
              <w:spacing w:after="0"/>
              <w:rPr>
                <w:rFonts w:ascii="Times New Roman" w:hAnsi="Times New Roman"/>
              </w:rPr>
            </w:pPr>
            <w:r w:rsidRPr="009C3A4D">
              <w:rPr>
                <w:rFonts w:ascii="Times New Roman" w:eastAsia="Calibri" w:hAnsi="Times New Roman"/>
                <w:i/>
                <w:kern w:val="24"/>
              </w:rPr>
              <w:t xml:space="preserve">Профессиональный раздел тестового задания </w:t>
            </w:r>
          </w:p>
        </w:tc>
      </w:tr>
      <w:tr w:rsidR="00E565F0" w:rsidRPr="009C3A4D" w:rsidTr="00C6085D">
        <w:trPr>
          <w:trHeight w:val="71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kern w:val="24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20</w:t>
            </w:r>
          </w:p>
        </w:tc>
      </w:tr>
      <w:tr w:rsidR="00E565F0" w:rsidRPr="009C3A4D" w:rsidTr="00C6085D">
        <w:trPr>
          <w:trHeight w:val="53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kern w:val="24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ВД 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20</w:t>
            </w:r>
          </w:p>
        </w:tc>
      </w:tr>
      <w:tr w:rsidR="00E565F0" w:rsidRPr="009C3A4D" w:rsidTr="00C6085D">
        <w:trPr>
          <w:trHeight w:val="53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kern w:val="24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ВД 3. Проведение расчетов с бюджетом 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20</w:t>
            </w:r>
          </w:p>
        </w:tc>
      </w:tr>
      <w:tr w:rsidR="00E565F0" w:rsidRPr="009C3A4D" w:rsidTr="00C6085D">
        <w:trPr>
          <w:trHeight w:val="53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kern w:val="24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ВД 4. Составление и использование бухгалтерской (финансовой) отчетности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C3A4D">
              <w:rPr>
                <w:rFonts w:ascii="Times New Roman" w:hAnsi="Times New Roman"/>
                <w:i/>
              </w:rPr>
              <w:t>2,4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20</w:t>
            </w:r>
          </w:p>
        </w:tc>
      </w:tr>
      <w:tr w:rsidR="00E565F0" w:rsidRPr="009C3A4D" w:rsidTr="00C6085D">
        <w:trPr>
          <w:trHeight w:val="22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rPr>
                <w:rFonts w:ascii="Times New Roman" w:eastAsia="Calibri" w:hAnsi="Times New Roman"/>
                <w:kern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3A4D">
              <w:rPr>
                <w:rFonts w:ascii="Times New Roman" w:hAnsi="Times New Roman"/>
                <w:b/>
              </w:rPr>
              <w:t>80</w:t>
            </w:r>
          </w:p>
        </w:tc>
      </w:tr>
      <w:tr w:rsidR="00E565F0" w:rsidRPr="009C3A4D" w:rsidTr="00C6085D">
        <w:trPr>
          <w:trHeight w:val="2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E565F0">
            <w:pPr>
              <w:spacing w:after="0"/>
              <w:rPr>
                <w:rFonts w:ascii="Arial" w:hAnsi="Arial" w:cs="Arial"/>
              </w:rPr>
            </w:pPr>
            <w:r w:rsidRPr="009C3A4D">
              <w:rPr>
                <w:rFonts w:ascii="Times New Roman" w:eastAsia="Calibri" w:hAnsi="Times New Roman"/>
                <w:kern w:val="24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E565F0">
            <w:pPr>
              <w:spacing w:after="0"/>
              <w:rPr>
                <w:rFonts w:ascii="Arial" w:hAnsi="Arial" w:cs="Arial"/>
              </w:rPr>
            </w:pPr>
            <w:r w:rsidRPr="009C3A4D">
              <w:rPr>
                <w:rFonts w:ascii="Times New Roman" w:eastAsia="Calibri" w:hAnsi="Times New Roman"/>
                <w:b/>
                <w:bCs/>
                <w:kern w:val="24"/>
              </w:rPr>
              <w:t>ВСЕГО: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hAnsi="Times New Roman"/>
              </w:rPr>
            </w:pPr>
            <w:r w:rsidRPr="009C3A4D">
              <w:rPr>
                <w:rFonts w:ascii="Times New Roman" w:eastAsia="Calibri" w:hAnsi="Times New Roman"/>
                <w:b/>
                <w:bCs/>
                <w:kern w:val="24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5F0" w:rsidRPr="009C3A4D" w:rsidRDefault="00E565F0" w:rsidP="00E565F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  <w:r w:rsidRPr="009C3A4D">
              <w:rPr>
                <w:rFonts w:ascii="Times New Roman" w:eastAsia="Calibri" w:hAnsi="Times New Roman"/>
                <w:b/>
                <w:bCs/>
                <w:kern w:val="24"/>
              </w:rPr>
              <w:t>100</w:t>
            </w:r>
          </w:p>
        </w:tc>
      </w:tr>
    </w:tbl>
    <w:p w:rsidR="00E565F0" w:rsidRPr="009C3A4D" w:rsidRDefault="00E565F0" w:rsidP="00E565F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lang w:eastAsia="en-US"/>
        </w:rPr>
      </w:pP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Оценивание выполнения заданий II уровня «</w:t>
      </w:r>
      <w:r w:rsidRPr="009C3A4D">
        <w:rPr>
          <w:rFonts w:ascii="Times New Roman" w:eastAsia="Calibri" w:hAnsi="Times New Roman"/>
          <w:lang w:eastAsia="en-US"/>
        </w:rPr>
        <w:t>Решение практико-ориентированных профессиональных задач»</w:t>
      </w:r>
      <w:r w:rsidRPr="009C3A4D">
        <w:rPr>
          <w:rFonts w:ascii="Times New Roman" w:hAnsi="Times New Roman"/>
          <w:lang w:eastAsia="en-US"/>
        </w:rPr>
        <w:t xml:space="preserve"> может осуществляться в соответствии со следующими целевыми индикаторами: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а) основные целевые индикаторы:</w:t>
      </w:r>
    </w:p>
    <w:p w:rsidR="00E565F0" w:rsidRPr="009C3A4D" w:rsidRDefault="00E565F0" w:rsidP="00481DF0">
      <w:pPr>
        <w:numPr>
          <w:ilvl w:val="0"/>
          <w:numId w:val="62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качество выполнения отдельных задач задания;</w:t>
      </w:r>
    </w:p>
    <w:p w:rsidR="00E565F0" w:rsidRPr="009C3A4D" w:rsidRDefault="00E565F0" w:rsidP="00481DF0">
      <w:pPr>
        <w:numPr>
          <w:ilvl w:val="0"/>
          <w:numId w:val="62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качество выполнения задания в целом;</w:t>
      </w:r>
    </w:p>
    <w:p w:rsidR="00E565F0" w:rsidRPr="009C3A4D" w:rsidRDefault="00E565F0" w:rsidP="00481DF0">
      <w:pPr>
        <w:numPr>
          <w:ilvl w:val="0"/>
          <w:numId w:val="62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скорость выполнения задания (в случае необходимости применения),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б) штрафные целевые индикаторы:</w:t>
      </w:r>
    </w:p>
    <w:p w:rsidR="00E565F0" w:rsidRPr="009C3A4D" w:rsidRDefault="00E565F0" w:rsidP="00481DF0">
      <w:pPr>
        <w:numPr>
          <w:ilvl w:val="0"/>
          <w:numId w:val="63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нарушение условий выполнения задания; </w:t>
      </w:r>
    </w:p>
    <w:p w:rsidR="00E565F0" w:rsidRPr="009C3A4D" w:rsidRDefault="00E565F0" w:rsidP="00481DF0">
      <w:pPr>
        <w:numPr>
          <w:ilvl w:val="0"/>
          <w:numId w:val="63"/>
        </w:numPr>
        <w:tabs>
          <w:tab w:val="left" w:pos="1134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негрубые нарушения технологии выполнения работ.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Значение штрафных целевых индикаторов уточняется по каждому конкретному заданию.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 xml:space="preserve">Критерии оценки выполнения профессионального задания должны быть представлены в соответствующих паспортах экзаменационных заданий. 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Оценка за демонстрационный (государственный) экзамен определяется суммированием баллов, полученных экзаменуемым на двух этапах, с приоритетом оценки за выполнение заданий II уровня «</w:t>
      </w:r>
      <w:r w:rsidRPr="009C3A4D">
        <w:rPr>
          <w:rFonts w:ascii="Times New Roman" w:eastAsia="Calibri" w:hAnsi="Times New Roman"/>
          <w:lang w:eastAsia="en-US"/>
        </w:rPr>
        <w:t>Решение практико-ориентированных профессиональных задач»</w:t>
      </w:r>
      <w:r w:rsidRPr="009C3A4D">
        <w:rPr>
          <w:rFonts w:ascii="Times New Roman" w:hAnsi="Times New Roman"/>
          <w:lang w:eastAsia="en-US"/>
        </w:rPr>
        <w:t>. Баллы, набранные на этапе «Тестирование» пересчитываются в общую оценку с коэффициентом 0,3. Баллы, набранные на этапе «Решение практико-ориентированных профессиональных задач» пересчитываются в общую оценку с коэффициентом 0,7.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Процедура перевода общего количества набранных баллов в оценку осуществляется исходя из следующих критериев: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685"/>
      </w:tblGrid>
      <w:tr w:rsidR="00E565F0" w:rsidRPr="009C3A4D" w:rsidTr="00C6085D">
        <w:tc>
          <w:tcPr>
            <w:tcW w:w="4678" w:type="dxa"/>
            <w:shd w:val="clear" w:color="auto" w:fill="auto"/>
            <w:vAlign w:val="center"/>
          </w:tcPr>
          <w:p w:rsidR="00E565F0" w:rsidRPr="009C3A4D" w:rsidRDefault="00E565F0" w:rsidP="00481D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Количество набранных баллов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65F0" w:rsidRPr="009C3A4D" w:rsidRDefault="00E565F0" w:rsidP="00481D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Оценка</w:t>
            </w:r>
          </w:p>
        </w:tc>
      </w:tr>
      <w:tr w:rsidR="00E565F0" w:rsidRPr="009C3A4D" w:rsidTr="00C6085D">
        <w:tc>
          <w:tcPr>
            <w:tcW w:w="4678" w:type="dxa"/>
            <w:shd w:val="clear" w:color="auto" w:fill="auto"/>
            <w:vAlign w:val="center"/>
          </w:tcPr>
          <w:p w:rsidR="00E565F0" w:rsidRPr="009C3A4D" w:rsidRDefault="00E565F0" w:rsidP="00481D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набрано 50 баллов и менее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65F0" w:rsidRPr="009C3A4D" w:rsidRDefault="00E565F0" w:rsidP="00481D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«неудовлетворительно»</w:t>
            </w:r>
          </w:p>
        </w:tc>
      </w:tr>
      <w:tr w:rsidR="00E565F0" w:rsidRPr="009C3A4D" w:rsidTr="00C6085D">
        <w:tc>
          <w:tcPr>
            <w:tcW w:w="4678" w:type="dxa"/>
            <w:shd w:val="clear" w:color="auto" w:fill="auto"/>
            <w:vAlign w:val="center"/>
          </w:tcPr>
          <w:p w:rsidR="00E565F0" w:rsidRPr="009C3A4D" w:rsidRDefault="00E565F0" w:rsidP="00481D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набрано от 51 до 68 баллов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65F0" w:rsidRPr="009C3A4D" w:rsidRDefault="00E565F0" w:rsidP="00481D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«удовлетворительно»</w:t>
            </w:r>
          </w:p>
        </w:tc>
      </w:tr>
      <w:tr w:rsidR="00E565F0" w:rsidRPr="009C3A4D" w:rsidTr="00C6085D">
        <w:tc>
          <w:tcPr>
            <w:tcW w:w="4678" w:type="dxa"/>
            <w:shd w:val="clear" w:color="auto" w:fill="auto"/>
            <w:vAlign w:val="center"/>
          </w:tcPr>
          <w:p w:rsidR="00E565F0" w:rsidRPr="009C3A4D" w:rsidRDefault="00E565F0" w:rsidP="00481D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набрано от 69 до 84 баллов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65F0" w:rsidRPr="009C3A4D" w:rsidRDefault="00E565F0" w:rsidP="00481D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«хорошо»</w:t>
            </w:r>
          </w:p>
        </w:tc>
      </w:tr>
      <w:tr w:rsidR="00E565F0" w:rsidRPr="009C3A4D" w:rsidTr="00C6085D">
        <w:tc>
          <w:tcPr>
            <w:tcW w:w="4678" w:type="dxa"/>
            <w:shd w:val="clear" w:color="auto" w:fill="auto"/>
            <w:vAlign w:val="center"/>
          </w:tcPr>
          <w:p w:rsidR="00E565F0" w:rsidRPr="009C3A4D" w:rsidRDefault="00E565F0" w:rsidP="00481D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набрано от 85 до 100 баллов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65F0" w:rsidRPr="009C3A4D" w:rsidRDefault="00E565F0" w:rsidP="00481D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«отлично»</w:t>
            </w:r>
          </w:p>
        </w:tc>
      </w:tr>
    </w:tbl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lang w:eastAsia="en-US"/>
        </w:rPr>
      </w:pPr>
      <w:r w:rsidRPr="009C3A4D">
        <w:rPr>
          <w:rFonts w:ascii="Times New Roman" w:hAnsi="Times New Roman"/>
          <w:i/>
          <w:lang w:eastAsia="en-US"/>
        </w:rPr>
        <w:t>Например, обучающийся набрал на этапе «Тестирование» 67 баллов, а на этапе «Решение практико-ориентированных профессиональных задач» - 81 балл. В этом случае его общая оценка будет рассчитана следующим образом: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lang w:eastAsia="en-US"/>
        </w:rPr>
      </w:pPr>
      <w:r w:rsidRPr="009C3A4D">
        <w:rPr>
          <w:rFonts w:ascii="Times New Roman" w:hAnsi="Times New Roman"/>
          <w:i/>
          <w:lang w:eastAsia="en-US"/>
        </w:rPr>
        <w:t>∑баллов = 67×0,3+81×0,7=20,1+56,7=76,8.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lang w:eastAsia="en-US"/>
        </w:rPr>
      </w:pPr>
      <w:r w:rsidRPr="009C3A4D">
        <w:rPr>
          <w:rFonts w:ascii="Times New Roman" w:hAnsi="Times New Roman"/>
          <w:i/>
          <w:lang w:eastAsia="en-US"/>
        </w:rPr>
        <w:t>69 ≤ 76,8 ≤ 84</w:t>
      </w:r>
    </w:p>
    <w:p w:rsidR="00E565F0" w:rsidRPr="009C3A4D" w:rsidRDefault="00E565F0" w:rsidP="00481D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lang w:eastAsia="en-US"/>
        </w:rPr>
      </w:pPr>
      <w:r w:rsidRPr="009C3A4D">
        <w:rPr>
          <w:rFonts w:ascii="Times New Roman" w:hAnsi="Times New Roman"/>
          <w:i/>
          <w:lang w:eastAsia="en-US"/>
        </w:rPr>
        <w:t>Таким образом, оценка обучающегося за демонстрационный (государственный) экзамен – «хорошо».</w:t>
      </w:r>
    </w:p>
    <w:p w:rsidR="00313BF8" w:rsidRPr="009C3A4D" w:rsidRDefault="00313BF8" w:rsidP="00E565F0">
      <w:pPr>
        <w:spacing w:after="160" w:line="259" w:lineRule="auto"/>
        <w:rPr>
          <w:rFonts w:ascii="Times New Roman" w:hAnsi="Times New Roman"/>
          <w:lang w:eastAsia="en-US"/>
        </w:rPr>
      </w:pPr>
    </w:p>
    <w:p w:rsidR="00E565F0" w:rsidRPr="009C3A4D" w:rsidRDefault="00E565F0" w:rsidP="00E565F0">
      <w:pPr>
        <w:tabs>
          <w:tab w:val="left" w:pos="1134"/>
        </w:tabs>
        <w:spacing w:before="200" w:after="120" w:line="36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9C3A4D">
        <w:rPr>
          <w:rFonts w:ascii="Times New Roman" w:hAnsi="Times New Roman"/>
          <w:b/>
          <w:lang w:eastAsia="en-US"/>
        </w:rPr>
        <w:t>ПРИМЕРЫ ЗАДАНИЙ ДЛЯ ДЕМОНСТРАЦИОННОГО ЭКЗАМЕНА</w:t>
      </w:r>
    </w:p>
    <w:p w:rsidR="00E565F0" w:rsidRPr="009C3A4D" w:rsidRDefault="00E565F0" w:rsidP="00E565F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Задание 1 уровня «Тестирование»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7817"/>
        <w:gridCol w:w="1739"/>
      </w:tblGrid>
      <w:tr w:rsidR="00E565F0" w:rsidRPr="009C3A4D" w:rsidTr="009958C8">
        <w:tc>
          <w:tcPr>
            <w:tcW w:w="513" w:type="dxa"/>
            <w:shd w:val="clear" w:color="auto" w:fill="auto"/>
            <w:vAlign w:val="center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 xml:space="preserve">№ 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7817" w:type="dxa"/>
            <w:shd w:val="clear" w:color="auto" w:fill="auto"/>
            <w:vAlign w:val="center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Задание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Коды общих или профессиональных компетенций, проверяемых в результате выполнения задания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56" w:type="dxa"/>
            <w:gridSpan w:val="2"/>
            <w:shd w:val="clear" w:color="auto" w:fill="auto"/>
            <w:vAlign w:val="center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i/>
                <w:lang w:eastAsia="en-US"/>
              </w:rPr>
              <w:t>Общепрофессиональный раздел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верный ответ:</w:t>
            </w:r>
          </w:p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Кредит - это</w:t>
            </w:r>
          </w:p>
          <w:p w:rsidR="00E565F0" w:rsidRPr="009C3A4D" w:rsidRDefault="00E565F0" w:rsidP="009958C8">
            <w:pPr>
              <w:numPr>
                <w:ilvl w:val="0"/>
                <w:numId w:val="17"/>
              </w:numPr>
              <w:spacing w:after="0" w:line="240" w:lineRule="auto"/>
              <w:ind w:left="367" w:hanging="284"/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экономическая сделка, при которой один партнёр предоставляет другому денежные средства или имущество на условиях срочности, платности и возвратности.</w:t>
            </w:r>
          </w:p>
          <w:p w:rsidR="00E565F0" w:rsidRPr="009C3A4D" w:rsidRDefault="00E565F0" w:rsidP="009958C8">
            <w:pPr>
              <w:numPr>
                <w:ilvl w:val="0"/>
                <w:numId w:val="17"/>
              </w:numPr>
              <w:spacing w:after="0" w:line="240" w:lineRule="auto"/>
              <w:ind w:left="367" w:hanging="284"/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 xml:space="preserve">экономические отношения, связанные с формированием, распределением, использованием фондов денежных средств </w:t>
            </w:r>
          </w:p>
          <w:p w:rsidR="00E565F0" w:rsidRPr="009C3A4D" w:rsidRDefault="00E565F0" w:rsidP="009958C8">
            <w:pPr>
              <w:numPr>
                <w:ilvl w:val="0"/>
                <w:numId w:val="17"/>
              </w:numPr>
              <w:spacing w:after="0" w:line="240" w:lineRule="auto"/>
              <w:ind w:left="367" w:hanging="284"/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всеобщий эквивалент, в котором оцениваются все производимые товары и услуги и принимаемый всеми как средство платежа.</w:t>
            </w:r>
          </w:p>
          <w:p w:rsidR="00E565F0" w:rsidRPr="009C3A4D" w:rsidRDefault="00E565F0" w:rsidP="009958C8">
            <w:pPr>
              <w:numPr>
                <w:ilvl w:val="0"/>
                <w:numId w:val="17"/>
              </w:numPr>
              <w:spacing w:after="0" w:line="240" w:lineRule="auto"/>
              <w:ind w:left="367" w:hanging="284"/>
              <w:contextualSpacing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денежные средства, передаваемые кредитором заемщику во временное пользование.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ПК 1.3, ПК 2.5, ПК 4.4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ind w:firstLine="83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3A4D">
              <w:rPr>
                <w:rFonts w:ascii="Times New Roman" w:eastAsia="Calibri" w:hAnsi="Times New Roman"/>
              </w:rPr>
              <w:t>Правовой акт, издаваемый организацией в целях регламентации организационно-правового положения работника, его обязанностей, прав, ответственности и обеспечивающий условия для его эффективной работы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– это __________________________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ind w:firstLine="83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ПК 1.1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Установите соответствия между</w:t>
            </w:r>
            <w:r w:rsidRPr="009C3A4D">
              <w:rPr>
                <w:rFonts w:ascii="Times New Roman" w:eastAsia="Calibri" w:hAnsi="Times New Roman"/>
              </w:rPr>
              <w:t xml:space="preserve"> ценными бумагами и правами, которые имеет владелец данного вида ценных бумаг:</w:t>
            </w:r>
          </w:p>
          <w:tbl>
            <w:tblPr>
              <w:tblW w:w="7171" w:type="dxa"/>
              <w:tblLayout w:type="fixed"/>
              <w:tblLook w:val="01E0" w:firstRow="1" w:lastRow="1" w:firstColumn="1" w:lastColumn="1" w:noHBand="0" w:noVBand="0"/>
            </w:tblPr>
            <w:tblGrid>
              <w:gridCol w:w="4619"/>
              <w:gridCol w:w="2552"/>
            </w:tblGrid>
            <w:tr w:rsidR="00E565F0" w:rsidRPr="009C3A4D" w:rsidTr="00C6085D">
              <w:tc>
                <w:tcPr>
                  <w:tcW w:w="4619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259" w:right="34" w:hanging="284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Право на получение фиксированного процента дивиденда</w:t>
                  </w:r>
                </w:p>
              </w:tc>
              <w:tc>
                <w:tcPr>
                  <w:tcW w:w="2552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59" w:right="34" w:hanging="283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 xml:space="preserve">Вексель </w:t>
                  </w:r>
                </w:p>
              </w:tc>
            </w:tr>
            <w:tr w:rsidR="00E565F0" w:rsidRPr="009C3A4D" w:rsidTr="00C6085D">
              <w:tc>
                <w:tcPr>
                  <w:tcW w:w="4619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259" w:right="34" w:hanging="284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 xml:space="preserve">Право на управление АО </w:t>
                  </w:r>
                </w:p>
              </w:tc>
              <w:tc>
                <w:tcPr>
                  <w:tcW w:w="2552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59" w:right="34" w:hanging="283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 xml:space="preserve">Закладная </w:t>
                  </w:r>
                </w:p>
              </w:tc>
            </w:tr>
            <w:tr w:rsidR="00E565F0" w:rsidRPr="009C3A4D" w:rsidTr="00C6085D">
              <w:tc>
                <w:tcPr>
                  <w:tcW w:w="4619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259" w:right="34" w:hanging="284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Право на безусловное получение дохода в виде процента независимо от результатов деятельности компании</w:t>
                  </w:r>
                </w:p>
              </w:tc>
              <w:tc>
                <w:tcPr>
                  <w:tcW w:w="2552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59" w:right="34" w:hanging="283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Варрант</w:t>
                  </w:r>
                </w:p>
              </w:tc>
            </w:tr>
            <w:tr w:rsidR="00E565F0" w:rsidRPr="009C3A4D" w:rsidTr="00C6085D">
              <w:tc>
                <w:tcPr>
                  <w:tcW w:w="4619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259" w:right="34" w:hanging="284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Право на получение денежных средств или имущества в случае неисполнения обязательства заемщиком</w:t>
                  </w:r>
                </w:p>
              </w:tc>
              <w:tc>
                <w:tcPr>
                  <w:tcW w:w="2552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59" w:right="34" w:hanging="283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Акция привилегированная</w:t>
                  </w:r>
                </w:p>
              </w:tc>
            </w:tr>
            <w:tr w:rsidR="00E565F0" w:rsidRPr="009C3A4D" w:rsidTr="00C6085D">
              <w:tc>
                <w:tcPr>
                  <w:tcW w:w="4619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259" w:right="34" w:hanging="284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Право на покупку акций по заранее установленной цене</w:t>
                  </w:r>
                </w:p>
              </w:tc>
              <w:tc>
                <w:tcPr>
                  <w:tcW w:w="2552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59" w:right="34" w:hanging="283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Облигация</w:t>
                  </w:r>
                </w:p>
              </w:tc>
            </w:tr>
            <w:tr w:rsidR="00E565F0" w:rsidRPr="009C3A4D" w:rsidTr="00C6085D">
              <w:tc>
                <w:tcPr>
                  <w:tcW w:w="4619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259" w:right="34" w:hanging="284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Право на получение груза (распоряжением грузом)</w:t>
                  </w:r>
                </w:p>
              </w:tc>
              <w:tc>
                <w:tcPr>
                  <w:tcW w:w="2552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59" w:right="34" w:hanging="283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Коносамент</w:t>
                  </w:r>
                </w:p>
              </w:tc>
            </w:tr>
            <w:tr w:rsidR="00E565F0" w:rsidRPr="009C3A4D" w:rsidTr="00C6085D">
              <w:tc>
                <w:tcPr>
                  <w:tcW w:w="4619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259" w:right="34" w:hanging="284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Право на получение денежных сре</w:t>
                  </w:r>
                  <w:proofErr w:type="gramStart"/>
                  <w:r w:rsidRPr="009C3A4D">
                    <w:rPr>
                      <w:rFonts w:ascii="Times New Roman" w:hAnsi="Times New Roman"/>
                    </w:rPr>
                    <w:t>дств в з</w:t>
                  </w:r>
                  <w:proofErr w:type="gramEnd"/>
                  <w:r w:rsidRPr="009C3A4D">
                    <w:rPr>
                      <w:rFonts w:ascii="Times New Roman" w:hAnsi="Times New Roman"/>
                    </w:rPr>
                    <w:t>аранее установленном месте и в определенный срок</w:t>
                  </w:r>
                </w:p>
              </w:tc>
              <w:tc>
                <w:tcPr>
                  <w:tcW w:w="2552" w:type="dxa"/>
                </w:tcPr>
                <w:p w:rsidR="00E565F0" w:rsidRPr="009C3A4D" w:rsidRDefault="00E565F0" w:rsidP="009958C8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59" w:right="34" w:hanging="283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Акция обыкновенная</w:t>
                  </w: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ПК 1.3, ПК 2.5, ПК 4.4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Укажите последовательность этапов финансового анализа: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iCs/>
              </w:rPr>
            </w:pPr>
            <w:r w:rsidRPr="009C3A4D">
              <w:rPr>
                <w:rFonts w:ascii="Times New Roman" w:eastAsia="Calibri" w:hAnsi="Times New Roman"/>
                <w:iCs/>
              </w:rPr>
              <w:t xml:space="preserve">1) анализ выполнения финансового плана в предыдущих и </w:t>
            </w:r>
            <w:proofErr w:type="gramStart"/>
            <w:r w:rsidRPr="009C3A4D">
              <w:rPr>
                <w:rFonts w:ascii="Times New Roman" w:eastAsia="Calibri" w:hAnsi="Times New Roman"/>
                <w:iCs/>
              </w:rPr>
              <w:t>текущем</w:t>
            </w:r>
            <w:proofErr w:type="gramEnd"/>
            <w:r w:rsidRPr="009C3A4D">
              <w:rPr>
                <w:rFonts w:ascii="Times New Roman" w:eastAsia="Calibri" w:hAnsi="Times New Roman"/>
                <w:iCs/>
              </w:rPr>
              <w:t xml:space="preserve"> плановых периодах; 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iCs/>
              </w:rPr>
            </w:pPr>
            <w:r w:rsidRPr="009C3A4D">
              <w:rPr>
                <w:rFonts w:ascii="Times New Roman" w:eastAsia="Calibri" w:hAnsi="Times New Roman"/>
                <w:iCs/>
              </w:rPr>
              <w:t>2) составление финан</w:t>
            </w:r>
            <w:r w:rsidRPr="009C3A4D">
              <w:rPr>
                <w:rFonts w:ascii="Times New Roman" w:eastAsia="Calibri" w:hAnsi="Times New Roman"/>
                <w:iCs/>
              </w:rPr>
              <w:softHyphen/>
              <w:t>сового плана как документа;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iCs/>
              </w:rPr>
              <w:t>3) расчет плановых показателей.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ПК 1.3, ПК 2.5, ПК 4.4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верный ответ:</w:t>
            </w:r>
          </w:p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Среднегодовая производственная мощность организации – это:</w:t>
            </w:r>
          </w:p>
          <w:p w:rsidR="00E565F0" w:rsidRPr="009C3A4D" w:rsidRDefault="00E565F0" w:rsidP="009958C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количество оборудования, имеющегося в организации, с учетом его ввода и выбытия в среднем за год</w:t>
            </w:r>
          </w:p>
          <w:p w:rsidR="00E565F0" w:rsidRPr="009C3A4D" w:rsidRDefault="00E565F0" w:rsidP="009958C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максимально возможный выпуск продукции в среднем за год с учетом ввода и выбытия мощностей</w:t>
            </w:r>
          </w:p>
          <w:p w:rsidR="00E565F0" w:rsidRPr="009C3A4D" w:rsidRDefault="00E565F0" w:rsidP="009958C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мощность, которой обладает организация в среднем за год</w:t>
            </w:r>
          </w:p>
          <w:p w:rsidR="00E565F0" w:rsidRPr="009C3A4D" w:rsidRDefault="00E565F0" w:rsidP="009958C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количество продукции, производимое в организации в среднем за год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 </w:t>
            </w: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ПК 2.2, ПК 2.5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К внеоборотным активам организации относятся: __________________ _____________________________________________________________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 ПК 2.2, ПК 2.5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Установите соответствие между группами имущества организации и отдельными видами имущества, входящими в эти группы:</w:t>
            </w:r>
          </w:p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tbl>
            <w:tblPr>
              <w:tblW w:w="0" w:type="auto"/>
              <w:tblInd w:w="225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3686"/>
            </w:tblGrid>
            <w:tr w:rsidR="00E565F0" w:rsidRPr="009C3A4D" w:rsidTr="00C6085D">
              <w:tc>
                <w:tcPr>
                  <w:tcW w:w="297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318" w:hanging="284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Основные средства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60" w:hanging="283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Готовая продукция на складе</w:t>
                  </w:r>
                </w:p>
              </w:tc>
            </w:tr>
            <w:tr w:rsidR="00E565F0" w:rsidRPr="009C3A4D" w:rsidTr="00C6085D">
              <w:tc>
                <w:tcPr>
                  <w:tcW w:w="297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318" w:hanging="284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Оборотные средства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60" w:hanging="283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Вложения в ценные бумаги</w:t>
                  </w:r>
                </w:p>
              </w:tc>
            </w:tr>
            <w:tr w:rsidR="00E565F0" w:rsidRPr="009C3A4D" w:rsidTr="00C6085D">
              <w:tc>
                <w:tcPr>
                  <w:tcW w:w="297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318" w:hanging="284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Инвестиции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60" w:hanging="283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Вычислительная техника</w:t>
                  </w:r>
                </w:p>
              </w:tc>
            </w:tr>
            <w:tr w:rsidR="00E565F0" w:rsidRPr="009C3A4D" w:rsidTr="00C6085D">
              <w:tc>
                <w:tcPr>
                  <w:tcW w:w="297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318" w:hanging="284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Нематериальные активы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460" w:hanging="283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Патент на изобретение</w:t>
                  </w: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 ПК 2.2, ПК 2.5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Определите последовательность формирования цены на продукцию:</w:t>
            </w:r>
          </w:p>
          <w:p w:rsidR="00E565F0" w:rsidRPr="009C3A4D" w:rsidRDefault="00E565F0" w:rsidP="009958C8">
            <w:pPr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выбор цены; </w:t>
            </w:r>
          </w:p>
          <w:p w:rsidR="00E565F0" w:rsidRPr="009C3A4D" w:rsidRDefault="00E565F0" w:rsidP="009958C8">
            <w:pPr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установление (расчет) цены; </w:t>
            </w:r>
          </w:p>
          <w:p w:rsidR="00E565F0" w:rsidRPr="009C3A4D" w:rsidRDefault="00E565F0" w:rsidP="009958C8">
            <w:pPr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изучение спроса; </w:t>
            </w:r>
          </w:p>
          <w:p w:rsidR="00E565F0" w:rsidRPr="009C3A4D" w:rsidRDefault="00E565F0" w:rsidP="009958C8">
            <w:pPr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анализ издержек и цен конкурентов; </w:t>
            </w:r>
          </w:p>
          <w:p w:rsidR="00E565F0" w:rsidRPr="009C3A4D" w:rsidRDefault="00E565F0" w:rsidP="009958C8">
            <w:pPr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выбор метода ценообразования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 ПК 2.2, ПК 2.5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Какой бухгалтерской проводкой отражается удержание НДФЛ из заработной платы:</w:t>
            </w:r>
          </w:p>
          <w:p w:rsidR="00E565F0" w:rsidRPr="009C3A4D" w:rsidRDefault="00E565F0" w:rsidP="009958C8">
            <w:pPr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Д 20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 xml:space="preserve"> 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68</w:t>
            </w:r>
          </w:p>
          <w:p w:rsidR="00E565F0" w:rsidRPr="009C3A4D" w:rsidRDefault="00E565F0" w:rsidP="009958C8">
            <w:pPr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Д 68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 xml:space="preserve"> 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70</w:t>
            </w:r>
          </w:p>
          <w:p w:rsidR="00E565F0" w:rsidRPr="009C3A4D" w:rsidRDefault="00E565F0" w:rsidP="009958C8">
            <w:pPr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Д 70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 xml:space="preserve"> 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68</w:t>
            </w:r>
          </w:p>
          <w:p w:rsidR="00E565F0" w:rsidRPr="009C3A4D" w:rsidRDefault="00E565F0" w:rsidP="009958C8">
            <w:pPr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Д 68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 xml:space="preserve"> 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51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 ПК 1.1, ПК 1.2, ПК 1.3, ПК 1.4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pBdr>
                <w:bottom w:val="single" w:sz="12" w:space="1" w:color="auto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Проверка фактических данных с данными учетных регистров бухгалтерского учета путем визуального осмотра, взвешивания и пересчета активов, а также документальных проверок называется</w:t>
            </w:r>
          </w:p>
          <w:p w:rsidR="00E565F0" w:rsidRPr="009C3A4D" w:rsidRDefault="00E565F0" w:rsidP="009958C8">
            <w:pPr>
              <w:pBdr>
                <w:bottom w:val="single" w:sz="12" w:space="1" w:color="auto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 ПК 1.1, ПК 1.2, ПК 1.3, ПК 1.4</w:t>
            </w:r>
          </w:p>
        </w:tc>
      </w:tr>
      <w:tr w:rsidR="00E565F0" w:rsidRPr="009C3A4D" w:rsidTr="009958C8">
        <w:trPr>
          <w:trHeight w:val="2289"/>
        </w:trPr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>Установите соответствие между бухгалтерской проводкой и ее экономическим содержанием:</w:t>
            </w:r>
          </w:p>
          <w:tbl>
            <w:tblPr>
              <w:tblW w:w="6946" w:type="dxa"/>
              <w:tblInd w:w="78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961"/>
            </w:tblGrid>
            <w:tr w:rsidR="00E565F0" w:rsidRPr="009C3A4D" w:rsidTr="00C6085D">
              <w:tc>
                <w:tcPr>
                  <w:tcW w:w="198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464" w:hanging="288"/>
                    <w:contextualSpacing/>
                    <w:rPr>
                      <w:rFonts w:ascii="Times New Roman" w:eastAsia="Calibri" w:hAnsi="Times New Roman"/>
                      <w:lang w:eastAsia="en-US" w:bidi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>Д 62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 xml:space="preserve">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 xml:space="preserve"> 90.1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64" w:hanging="284"/>
                    <w:contextualSpacing/>
                    <w:rPr>
                      <w:rFonts w:ascii="Times New Roman" w:eastAsia="Calibri" w:hAnsi="Times New Roman"/>
                      <w:lang w:eastAsia="en-US" w:bidi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>Отражен доход от переоценки финансовых вложений</w:t>
                  </w:r>
                </w:p>
              </w:tc>
            </w:tr>
            <w:tr w:rsidR="00E565F0" w:rsidRPr="009C3A4D" w:rsidTr="00C6085D">
              <w:tc>
                <w:tcPr>
                  <w:tcW w:w="198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464" w:hanging="288"/>
                    <w:contextualSpacing/>
                    <w:rPr>
                      <w:rFonts w:ascii="Times New Roman" w:eastAsia="Calibri" w:hAnsi="Times New Roman"/>
                      <w:lang w:eastAsia="en-US" w:bidi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>Д 91.9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 xml:space="preserve">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 xml:space="preserve"> 99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64" w:hanging="284"/>
                    <w:contextualSpacing/>
                    <w:rPr>
                      <w:rFonts w:ascii="Times New Roman" w:eastAsia="Calibri" w:hAnsi="Times New Roman"/>
                      <w:lang w:eastAsia="en-US" w:bidi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>Отражен убыток по основной деятельности</w:t>
                  </w:r>
                </w:p>
              </w:tc>
            </w:tr>
            <w:tr w:rsidR="00E565F0" w:rsidRPr="009C3A4D" w:rsidTr="00C6085D">
              <w:tc>
                <w:tcPr>
                  <w:tcW w:w="198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464" w:hanging="288"/>
                    <w:contextualSpacing/>
                    <w:rPr>
                      <w:rFonts w:ascii="Times New Roman" w:eastAsia="Calibri" w:hAnsi="Times New Roman"/>
                      <w:lang w:eastAsia="en-US" w:bidi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>Д 99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 xml:space="preserve">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 xml:space="preserve"> 90.9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64" w:hanging="284"/>
                    <w:contextualSpacing/>
                    <w:rPr>
                      <w:rFonts w:ascii="Times New Roman" w:eastAsia="Calibri" w:hAnsi="Times New Roman"/>
                      <w:lang w:eastAsia="en-US" w:bidi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>Отражена прибыль по прочим доходам и расходам</w:t>
                  </w:r>
                </w:p>
              </w:tc>
            </w:tr>
            <w:tr w:rsidR="00E565F0" w:rsidRPr="009C3A4D" w:rsidTr="00C6085D">
              <w:tc>
                <w:tcPr>
                  <w:tcW w:w="198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464" w:hanging="288"/>
                    <w:contextualSpacing/>
                    <w:rPr>
                      <w:rFonts w:ascii="Times New Roman" w:eastAsia="Calibri" w:hAnsi="Times New Roman"/>
                      <w:lang w:eastAsia="en-US" w:bidi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>Д 58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 xml:space="preserve">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 xml:space="preserve"> 91.1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64" w:hanging="284"/>
                    <w:contextualSpacing/>
                    <w:rPr>
                      <w:rFonts w:ascii="Times New Roman" w:eastAsia="Calibri" w:hAnsi="Times New Roman"/>
                      <w:lang w:eastAsia="en-US" w:bidi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 w:bidi="en-US"/>
                    </w:rPr>
                    <w:t>Отражена выручка от продажи готовой продукции</w:t>
                  </w: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 ПК 1.1, ПК 1.2, ПК 1.3, ПК 1.4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Установите последовательность расчетов с бюджетом по НДС:</w:t>
            </w:r>
          </w:p>
          <w:p w:rsidR="00E565F0" w:rsidRPr="009C3A4D" w:rsidRDefault="00E565F0" w:rsidP="009958C8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Перечисление НДС</w:t>
            </w:r>
          </w:p>
          <w:p w:rsidR="00E565F0" w:rsidRPr="009C3A4D" w:rsidRDefault="00E565F0" w:rsidP="009958C8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Реализация товаров, работ, услуг</w:t>
            </w:r>
          </w:p>
          <w:p w:rsidR="00E565F0" w:rsidRPr="009C3A4D" w:rsidRDefault="00E565F0" w:rsidP="009958C8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Начисление НДС</w:t>
            </w:r>
          </w:p>
          <w:p w:rsidR="00E565F0" w:rsidRPr="009C3A4D" w:rsidRDefault="00E565F0" w:rsidP="009958C8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Принятие НДС к вычету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 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3A4D">
              <w:rPr>
                <w:rFonts w:ascii="Times New Roman" w:eastAsia="Calibri" w:hAnsi="Times New Roman"/>
              </w:rPr>
              <w:t>Установите соответствие между показателями и видами относительных величин</w:t>
            </w:r>
          </w:p>
          <w:tbl>
            <w:tblPr>
              <w:tblW w:w="7029" w:type="dxa"/>
              <w:tblLayout w:type="fixed"/>
              <w:tblLook w:val="04A0" w:firstRow="1" w:lastRow="0" w:firstColumn="1" w:lastColumn="0" w:noHBand="0" w:noVBand="1"/>
            </w:tblPr>
            <w:tblGrid>
              <w:gridCol w:w="3769"/>
              <w:gridCol w:w="3260"/>
            </w:tblGrid>
            <w:tr w:rsidR="00E565F0" w:rsidRPr="009C3A4D" w:rsidTr="00C6085D">
              <w:trPr>
                <w:trHeight w:val="579"/>
              </w:trPr>
              <w:tc>
                <w:tcPr>
                  <w:tcW w:w="3769" w:type="dxa"/>
                  <w:hideMark/>
                </w:tcPr>
                <w:p w:rsidR="00E565F0" w:rsidRPr="009C3A4D" w:rsidRDefault="00E565F0" w:rsidP="009958C8">
                  <w:pPr>
                    <w:numPr>
                      <w:ilvl w:val="0"/>
                      <w:numId w:val="5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Федеральные налоги</w:t>
                  </w:r>
                </w:p>
              </w:tc>
              <w:tc>
                <w:tcPr>
                  <w:tcW w:w="3260" w:type="dxa"/>
                  <w:hideMark/>
                </w:tcPr>
                <w:p w:rsidR="00E565F0" w:rsidRPr="009C3A4D" w:rsidRDefault="00E565F0" w:rsidP="009958C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7" w:hanging="317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Налог на имущество организаций</w:t>
                  </w:r>
                </w:p>
              </w:tc>
            </w:tr>
            <w:tr w:rsidR="00E565F0" w:rsidRPr="009C3A4D" w:rsidTr="00C6085D">
              <w:trPr>
                <w:trHeight w:val="525"/>
              </w:trPr>
              <w:tc>
                <w:tcPr>
                  <w:tcW w:w="3769" w:type="dxa"/>
                  <w:hideMark/>
                </w:tcPr>
                <w:p w:rsidR="00E565F0" w:rsidRPr="009C3A4D" w:rsidRDefault="00E565F0" w:rsidP="009958C8">
                  <w:pPr>
                    <w:numPr>
                      <w:ilvl w:val="0"/>
                      <w:numId w:val="5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Региональные налоги</w:t>
                  </w:r>
                </w:p>
              </w:tc>
              <w:tc>
                <w:tcPr>
                  <w:tcW w:w="3260" w:type="dxa"/>
                  <w:hideMark/>
                </w:tcPr>
                <w:p w:rsidR="00E565F0" w:rsidRPr="009C3A4D" w:rsidRDefault="00E565F0" w:rsidP="009958C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7" w:hanging="317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Налог на доходы физических лиц</w:t>
                  </w:r>
                </w:p>
              </w:tc>
            </w:tr>
            <w:tr w:rsidR="00E565F0" w:rsidRPr="009C3A4D" w:rsidTr="00C6085D">
              <w:trPr>
                <w:trHeight w:val="525"/>
              </w:trPr>
              <w:tc>
                <w:tcPr>
                  <w:tcW w:w="3769" w:type="dxa"/>
                  <w:hideMark/>
                </w:tcPr>
                <w:p w:rsidR="00E565F0" w:rsidRPr="009C3A4D" w:rsidRDefault="00E565F0" w:rsidP="009958C8">
                  <w:pPr>
                    <w:numPr>
                      <w:ilvl w:val="0"/>
                      <w:numId w:val="5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lastRenderedPageBreak/>
                    <w:t>Местные налоги</w:t>
                  </w:r>
                </w:p>
              </w:tc>
              <w:tc>
                <w:tcPr>
                  <w:tcW w:w="3260" w:type="dxa"/>
                  <w:hideMark/>
                </w:tcPr>
                <w:p w:rsidR="00E565F0" w:rsidRPr="009C3A4D" w:rsidRDefault="00E565F0" w:rsidP="009958C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7" w:hanging="317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Налог на имущество физических лиц</w:t>
                  </w:r>
                </w:p>
              </w:tc>
            </w:tr>
            <w:tr w:rsidR="00E565F0" w:rsidRPr="009C3A4D" w:rsidTr="00C6085D">
              <w:trPr>
                <w:trHeight w:val="525"/>
              </w:trPr>
              <w:tc>
                <w:tcPr>
                  <w:tcW w:w="3769" w:type="dxa"/>
                  <w:hideMark/>
                </w:tcPr>
                <w:p w:rsidR="00E565F0" w:rsidRPr="009C3A4D" w:rsidRDefault="00E565F0" w:rsidP="009958C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hideMark/>
                </w:tcPr>
                <w:p w:rsidR="00E565F0" w:rsidRPr="009C3A4D" w:rsidRDefault="00E565F0" w:rsidP="009958C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7" w:hanging="317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Налог на прибыль</w:t>
                  </w:r>
                </w:p>
                <w:p w:rsidR="00E565F0" w:rsidRPr="009C3A4D" w:rsidRDefault="00E565F0" w:rsidP="009958C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7" w:hanging="317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Земельный налог</w:t>
                  </w:r>
                </w:p>
                <w:p w:rsidR="00E565F0" w:rsidRPr="009C3A4D" w:rsidRDefault="00E565F0" w:rsidP="009958C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7" w:hanging="317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Транспортный налог</w:t>
                  </w:r>
                </w:p>
                <w:p w:rsidR="00E565F0" w:rsidRPr="009C3A4D" w:rsidRDefault="00E565F0" w:rsidP="009958C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17" w:hanging="317"/>
                    <w:contextualSpacing/>
                    <w:rPr>
                      <w:rFonts w:ascii="Times New Roman" w:hAnsi="Times New Roman"/>
                    </w:rPr>
                  </w:pPr>
                  <w:r w:rsidRPr="009C3A4D">
                    <w:rPr>
                      <w:rFonts w:ascii="Times New Roman" w:hAnsi="Times New Roman"/>
                    </w:rPr>
                    <w:t>Налог на добавленную стоимость</w:t>
                  </w: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 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14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верный ответ:</w:t>
            </w:r>
          </w:p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К  косвенным налогам относятся:</w:t>
            </w:r>
          </w:p>
          <w:p w:rsidR="00E565F0" w:rsidRPr="009C3A4D" w:rsidRDefault="00E565F0" w:rsidP="009958C8">
            <w:pPr>
              <w:numPr>
                <w:ilvl w:val="0"/>
                <w:numId w:val="37"/>
              </w:numPr>
              <w:spacing w:after="0" w:line="240" w:lineRule="auto"/>
              <w:ind w:left="650" w:hanging="29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3A4D">
              <w:rPr>
                <w:rFonts w:ascii="Times New Roman" w:eastAsia="Calibri" w:hAnsi="Times New Roman"/>
              </w:rPr>
              <w:t>Налог на добавленную стоимость</w:t>
            </w:r>
          </w:p>
          <w:p w:rsidR="00E565F0" w:rsidRPr="009C3A4D" w:rsidRDefault="00E565F0" w:rsidP="009958C8">
            <w:pPr>
              <w:numPr>
                <w:ilvl w:val="0"/>
                <w:numId w:val="37"/>
              </w:numPr>
              <w:spacing w:after="0" w:line="240" w:lineRule="auto"/>
              <w:ind w:left="650" w:hanging="29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Налог на прибыль организаций</w:t>
            </w:r>
          </w:p>
          <w:p w:rsidR="00E565F0" w:rsidRPr="009C3A4D" w:rsidRDefault="00E565F0" w:rsidP="009958C8">
            <w:pPr>
              <w:numPr>
                <w:ilvl w:val="0"/>
                <w:numId w:val="37"/>
              </w:numPr>
              <w:spacing w:after="0" w:line="240" w:lineRule="auto"/>
              <w:ind w:left="650" w:hanging="29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Земельный налог</w:t>
            </w:r>
          </w:p>
          <w:p w:rsidR="00E565F0" w:rsidRPr="009C3A4D" w:rsidRDefault="00E565F0" w:rsidP="009958C8">
            <w:pPr>
              <w:numPr>
                <w:ilvl w:val="0"/>
                <w:numId w:val="37"/>
              </w:numPr>
              <w:spacing w:after="0" w:line="240" w:lineRule="auto"/>
              <w:ind w:left="650" w:hanging="29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Транспортный налог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 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Укажите последовательность процедур при банкротстве юридического лица</w:t>
            </w:r>
          </w:p>
          <w:p w:rsidR="00E565F0" w:rsidRPr="009C3A4D" w:rsidRDefault="00E565F0" w:rsidP="009958C8">
            <w:pPr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Наблюдение</w:t>
            </w:r>
          </w:p>
          <w:p w:rsidR="00E565F0" w:rsidRPr="009C3A4D" w:rsidRDefault="00E565F0" w:rsidP="009958C8">
            <w:pPr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Конкурсное производство</w:t>
            </w:r>
          </w:p>
          <w:p w:rsidR="00E565F0" w:rsidRPr="009C3A4D" w:rsidRDefault="00E565F0" w:rsidP="009958C8">
            <w:pPr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Финансовое оздоровление</w:t>
            </w:r>
          </w:p>
          <w:p w:rsidR="00E565F0" w:rsidRPr="009C3A4D" w:rsidRDefault="00E565F0" w:rsidP="009958C8">
            <w:pPr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Внешнее управление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ПК 1.3, ПК 2.5, ПК 4.4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Учетная политика организации – это ______________________________</w:t>
            </w:r>
          </w:p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 ПК 1.1, ПК 1.2, ПК 1.3, ПК 1.4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верный ответ: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Что является основными источниками чрезвычайных ситуаций природного характера?</w:t>
            </w:r>
          </w:p>
          <w:p w:rsidR="00E565F0" w:rsidRPr="009C3A4D" w:rsidRDefault="00E565F0" w:rsidP="009958C8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Сверхъестественные силы</w:t>
            </w:r>
          </w:p>
          <w:p w:rsidR="00E565F0" w:rsidRPr="009C3A4D" w:rsidRDefault="00E565F0" w:rsidP="009958C8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Внеземные цивилизации</w:t>
            </w:r>
          </w:p>
          <w:p w:rsidR="00E565F0" w:rsidRPr="009C3A4D" w:rsidRDefault="00E565F0" w:rsidP="009958C8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Антропогенные силы противника</w:t>
            </w:r>
          </w:p>
          <w:p w:rsidR="00E565F0" w:rsidRPr="009C3A4D" w:rsidRDefault="00E565F0" w:rsidP="009958C8">
            <w:pPr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Стихийные бедствия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06, ОК 08, ОК 09, ОК 10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Как называется бланк документа, созданный в </w:t>
            </w:r>
            <w:r w:rsidRPr="009C3A4D">
              <w:rPr>
                <w:rFonts w:ascii="Times New Roman" w:eastAsia="Calibri" w:hAnsi="Times New Roman"/>
                <w:lang w:val="en-US" w:eastAsia="en-US"/>
              </w:rPr>
              <w:t>Microsoft</w:t>
            </w:r>
            <w:r w:rsidRPr="009C3A4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3A4D">
              <w:rPr>
                <w:rFonts w:ascii="Times New Roman" w:eastAsia="Calibri" w:hAnsi="Times New Roman"/>
                <w:lang w:val="en-US" w:eastAsia="en-US"/>
              </w:rPr>
              <w:t>Word</w:t>
            </w:r>
            <w:r w:rsidRPr="009C3A4D">
              <w:rPr>
                <w:rFonts w:ascii="Times New Roman" w:eastAsia="Calibri" w:hAnsi="Times New Roman"/>
                <w:lang w:eastAsia="en-US"/>
              </w:rPr>
              <w:t>, который является основой для создания реальных документов?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________________________________________________________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ПК 1.1, ПК 1.2, ПК 1.3, ПК 1.4, ПК 2.1, ПК 2.2, ПК 2.3, ПК 2.4, ПК 2.5, ПК 2.6, ПК 2.7, ПК 3.1, ПК 3.2, ПК 3.3, ПК 3.4, ПК 4.1, ПК 4.2, ПК 4.3, ПК 4.4, ПК 4.5, ПК 4.6, ПК 4.7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Найти соответствие команде </w:t>
            </w:r>
            <w:r w:rsidRPr="009C3A4D">
              <w:rPr>
                <w:rFonts w:ascii="Times New Roman" w:eastAsia="Calibri" w:hAnsi="Times New Roman"/>
                <w:lang w:val="en-US" w:eastAsia="en-US"/>
              </w:rPr>
              <w:t>Excel</w:t>
            </w:r>
            <w:r w:rsidRPr="009C3A4D">
              <w:rPr>
                <w:rFonts w:ascii="Times New Roman" w:eastAsia="Calibri" w:hAnsi="Times New Roman"/>
                <w:lang w:eastAsia="en-US"/>
              </w:rPr>
              <w:t>, указанной слева, ее содержанию, указанному справа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3"/>
              <w:gridCol w:w="5093"/>
            </w:tblGrid>
            <w:tr w:rsidR="00E565F0" w:rsidRPr="009C3A4D" w:rsidTr="00C6085D">
              <w:tc>
                <w:tcPr>
                  <w:tcW w:w="206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5"/>
                    </w:numPr>
                    <w:tabs>
                      <w:tab w:val="left" w:pos="259"/>
                    </w:tabs>
                    <w:spacing w:after="0" w:line="240" w:lineRule="auto"/>
                    <w:ind w:left="259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Промежуточные итоги</w:t>
                  </w:r>
                </w:p>
              </w:tc>
              <w:tc>
                <w:tcPr>
                  <w:tcW w:w="509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6"/>
                    </w:numPr>
                    <w:tabs>
                      <w:tab w:val="left" w:pos="83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Оставить видимыми (без удаления) в таблице – результате не все данные, а только необходимые для анализа</w:t>
                  </w:r>
                </w:p>
              </w:tc>
            </w:tr>
            <w:tr w:rsidR="00E565F0" w:rsidRPr="009C3A4D" w:rsidTr="00C6085D">
              <w:tc>
                <w:tcPr>
                  <w:tcW w:w="206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5"/>
                    </w:numPr>
                    <w:tabs>
                      <w:tab w:val="left" w:pos="259"/>
                    </w:tabs>
                    <w:spacing w:after="0" w:line="240" w:lineRule="auto"/>
                    <w:ind w:left="259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Структурирование таблиц</w:t>
                  </w:r>
                </w:p>
              </w:tc>
              <w:tc>
                <w:tcPr>
                  <w:tcW w:w="509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6"/>
                    </w:numPr>
                    <w:tabs>
                      <w:tab w:val="left" w:pos="83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Автоматическая группировка строк таблицы, имеющих одинаковые значения, </w:t>
                  </w: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автоматическое получение дополнительных строк под сгруппированными графами и автоматический расчет в указанных колонках итоговой функции</w:t>
                  </w:r>
                </w:p>
              </w:tc>
            </w:tr>
            <w:tr w:rsidR="00E565F0" w:rsidRPr="009C3A4D" w:rsidTr="00C6085D">
              <w:trPr>
                <w:trHeight w:val="695"/>
              </w:trPr>
              <w:tc>
                <w:tcPr>
                  <w:tcW w:w="206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5"/>
                    </w:numPr>
                    <w:tabs>
                      <w:tab w:val="left" w:pos="259"/>
                    </w:tabs>
                    <w:spacing w:after="0" w:line="240" w:lineRule="auto"/>
                    <w:ind w:left="259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Консолидирование данных</w:t>
                  </w:r>
                </w:p>
              </w:tc>
              <w:tc>
                <w:tcPr>
                  <w:tcW w:w="509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6"/>
                    </w:numPr>
                    <w:tabs>
                      <w:tab w:val="left" w:pos="83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Расстановка данных в таблице в нужном порядке</w:t>
                  </w:r>
                </w:p>
              </w:tc>
            </w:tr>
            <w:tr w:rsidR="00E565F0" w:rsidRPr="009C3A4D" w:rsidTr="00C6085D">
              <w:tc>
                <w:tcPr>
                  <w:tcW w:w="206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5"/>
                    </w:numPr>
                    <w:tabs>
                      <w:tab w:val="left" w:pos="259"/>
                    </w:tabs>
                    <w:spacing w:after="0" w:line="240" w:lineRule="auto"/>
                    <w:ind w:left="259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Сводные таблицы</w:t>
                  </w:r>
                </w:p>
              </w:tc>
              <w:tc>
                <w:tcPr>
                  <w:tcW w:w="509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6"/>
                    </w:numPr>
                    <w:tabs>
                      <w:tab w:val="left" w:pos="83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Выборка в отдельную таблицу данных из одной или нескольких таблиц, руководствуясь именами строк и столбцов исходных таблиц, с автоматическим расчетом функции по столбцам проведенной выборки</w:t>
                  </w:r>
                </w:p>
              </w:tc>
            </w:tr>
            <w:tr w:rsidR="00E565F0" w:rsidRPr="009C3A4D" w:rsidTr="00C6085D">
              <w:tc>
                <w:tcPr>
                  <w:tcW w:w="206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5"/>
                    </w:numPr>
                    <w:tabs>
                      <w:tab w:val="left" w:pos="259"/>
                    </w:tabs>
                    <w:spacing w:after="0" w:line="240" w:lineRule="auto"/>
                    <w:ind w:left="259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Фильтрация таблиц</w:t>
                  </w:r>
                </w:p>
              </w:tc>
              <w:tc>
                <w:tcPr>
                  <w:tcW w:w="509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6"/>
                    </w:numPr>
                    <w:tabs>
                      <w:tab w:val="left" w:pos="83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Возможность собирать отдельные данные большой таблицы в группы, объединены е по определенному признаку, с возможностью открывать каждую из них при необходимости</w:t>
                  </w:r>
                </w:p>
              </w:tc>
            </w:tr>
            <w:tr w:rsidR="00E565F0" w:rsidRPr="009C3A4D" w:rsidTr="00C6085D">
              <w:tc>
                <w:tcPr>
                  <w:tcW w:w="206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5"/>
                    </w:numPr>
                    <w:tabs>
                      <w:tab w:val="left" w:pos="259"/>
                    </w:tabs>
                    <w:spacing w:after="0" w:line="240" w:lineRule="auto"/>
                    <w:ind w:left="259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Сортировка данных</w:t>
                  </w:r>
                </w:p>
              </w:tc>
              <w:tc>
                <w:tcPr>
                  <w:tcW w:w="509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6"/>
                    </w:numPr>
                    <w:tabs>
                      <w:tab w:val="left" w:pos="83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Получение новой таблицы, в которой имеются не все, а только необходимые графы из наименования строк и столбцов, на пересечении которых указываются результаты соотношения этих граф</w:t>
                  </w: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 xml:space="preserve"> 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ОК 11, ПК 1.1, ПК 1.2, ПК 1.3, ПК 1.4, </w:t>
            </w: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ПК 2.1, ПК 2.2, ПК 2.3, ПК 2.4, ПК 2.5, ПК 2.6, ПК 2.7, ПК 3.1, ПК 3.2, ПК 3.3, ПК 3.4, ПК 4.1, ПК 4.2, ПК 4.3, ПК 4.4, ПК 4.5, ПК 4.6, ПК 4.7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20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Расставьте в нужном порядке следующие действия в профессиональной системе:</w:t>
            </w:r>
          </w:p>
          <w:p w:rsidR="00E565F0" w:rsidRPr="009C3A4D" w:rsidRDefault="00E565F0" w:rsidP="009958C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Формирование первичных документов</w:t>
            </w:r>
          </w:p>
          <w:p w:rsidR="00E565F0" w:rsidRPr="009C3A4D" w:rsidRDefault="00E565F0" w:rsidP="009958C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Определение налоговой базы</w:t>
            </w:r>
          </w:p>
          <w:p w:rsidR="00E565F0" w:rsidRPr="009C3A4D" w:rsidRDefault="00E565F0" w:rsidP="009958C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Заполнение справочников</w:t>
            </w:r>
          </w:p>
          <w:p w:rsidR="00E565F0" w:rsidRPr="009C3A4D" w:rsidRDefault="00E565F0" w:rsidP="009958C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Формирование плановых назначений по кодам доходов бюджета (КДБ) и кодам расходов бюджета (КРБ)</w:t>
            </w:r>
          </w:p>
          <w:p w:rsidR="00E565F0" w:rsidRPr="009C3A4D" w:rsidRDefault="00E565F0" w:rsidP="009958C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Корректировка плана счетов</w:t>
            </w:r>
          </w:p>
          <w:p w:rsidR="00E565F0" w:rsidRPr="009C3A4D" w:rsidRDefault="00E565F0" w:rsidP="009958C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Расчет и уплата налогов, сборов и других обязательств в бюджеты РФ.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01, ОК 02, ОК 03, ОК 04, ОК 05, ОК 09, ОК 10,  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56" w:type="dxa"/>
            <w:gridSpan w:val="2"/>
            <w:shd w:val="clear" w:color="auto" w:fill="auto"/>
            <w:vAlign w:val="center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b/>
                <w:i/>
                <w:lang w:eastAsia="en-US"/>
              </w:rPr>
              <w:t>Профессиональный раздел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5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верный ответ:</w:t>
            </w:r>
          </w:p>
          <w:p w:rsidR="00E565F0" w:rsidRPr="009C3A4D" w:rsidRDefault="00E565F0" w:rsidP="009958C8">
            <w:pPr>
              <w:tabs>
                <w:tab w:val="left" w:pos="5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На 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основании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каких первичных документов и учетных регистров осуществляются записи по счету 51 «Расчетные счета»?</w:t>
            </w:r>
          </w:p>
          <w:p w:rsidR="00E565F0" w:rsidRPr="009C3A4D" w:rsidRDefault="00E565F0" w:rsidP="009958C8">
            <w:pPr>
              <w:tabs>
                <w:tab w:val="left" w:pos="198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ab/>
              <w:t>1) банковская выписка по расчетному счету;</w:t>
            </w:r>
          </w:p>
          <w:p w:rsidR="00E565F0" w:rsidRPr="009C3A4D" w:rsidRDefault="00E565F0" w:rsidP="009958C8">
            <w:pPr>
              <w:tabs>
                <w:tab w:val="left" w:pos="198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ab/>
              <w:t>2)  банковская выписка по расчетному счету с приложенными документами;</w:t>
            </w:r>
          </w:p>
          <w:p w:rsidR="00E565F0" w:rsidRPr="009C3A4D" w:rsidRDefault="00E565F0" w:rsidP="009958C8">
            <w:pPr>
              <w:tabs>
                <w:tab w:val="left" w:pos="198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ab/>
              <w:t>3)  справка бухгалтерии;</w:t>
            </w:r>
          </w:p>
          <w:p w:rsidR="00E565F0" w:rsidRPr="009C3A4D" w:rsidRDefault="00E565F0" w:rsidP="009958C8">
            <w:pPr>
              <w:tabs>
                <w:tab w:val="left" w:pos="198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ab/>
              <w:t>4)  первичные документы по зачислению и списанию денег с расчетного счета.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1.1, ПК 1.2, ПК 1.3, ПК 1.4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Период, в течение которого использование объекта основных сре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дств пр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>иносит доход организации – это _______________________________</w:t>
            </w:r>
          </w:p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1.1, ПК 1.2, ПК 1.3, ПК 1.4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верный ответ: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Основные средства включаются в валюту баланса </w:t>
            </w:r>
          </w:p>
          <w:p w:rsidR="00E565F0" w:rsidRPr="009C3A4D" w:rsidRDefault="00E565F0" w:rsidP="009958C8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по первоначальной стоимости;</w:t>
            </w:r>
          </w:p>
          <w:p w:rsidR="00E565F0" w:rsidRPr="009C3A4D" w:rsidRDefault="00E565F0" w:rsidP="009958C8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по остаточной стоимости;</w:t>
            </w:r>
          </w:p>
          <w:p w:rsidR="00E565F0" w:rsidRPr="009C3A4D" w:rsidRDefault="00E565F0" w:rsidP="009958C8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по восстановительной стоимости.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1.1, ПК 1.2, ПК 1.3, ПК 1.4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5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верный ответ: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Отпуск материала со склада для 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упаковки готовой продукции, отгруженной покупателю оформляют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проводкой:</w:t>
            </w:r>
          </w:p>
          <w:p w:rsidR="00E565F0" w:rsidRPr="009C3A4D" w:rsidRDefault="00E565F0" w:rsidP="009958C8">
            <w:pPr>
              <w:numPr>
                <w:ilvl w:val="0"/>
                <w:numId w:val="5"/>
              </w:numPr>
              <w:tabs>
                <w:tab w:val="left" w:pos="481"/>
              </w:tabs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Д 43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 xml:space="preserve"> 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10;</w:t>
            </w:r>
          </w:p>
          <w:p w:rsidR="00E565F0" w:rsidRPr="009C3A4D" w:rsidRDefault="00E565F0" w:rsidP="009958C8">
            <w:pPr>
              <w:numPr>
                <w:ilvl w:val="0"/>
                <w:numId w:val="5"/>
              </w:numPr>
              <w:tabs>
                <w:tab w:val="left" w:pos="481"/>
              </w:tabs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Д 44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 xml:space="preserve"> 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10;</w:t>
            </w:r>
          </w:p>
          <w:p w:rsidR="00E565F0" w:rsidRPr="009C3A4D" w:rsidRDefault="00E565F0" w:rsidP="009958C8">
            <w:pPr>
              <w:numPr>
                <w:ilvl w:val="0"/>
                <w:numId w:val="5"/>
              </w:numPr>
              <w:tabs>
                <w:tab w:val="left" w:pos="481"/>
              </w:tabs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 xml:space="preserve"> Д 25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 xml:space="preserve"> 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10.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ПК 1.1, ПК 1.2, ПК 1.3, ПК 1.4</w:t>
            </w:r>
          </w:p>
        </w:tc>
      </w:tr>
      <w:tr w:rsidR="00E565F0" w:rsidRPr="009C3A4D" w:rsidTr="009958C8">
        <w:trPr>
          <w:trHeight w:val="1398"/>
        </w:trPr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5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Имущество хозяйствующего субъекта, которое используется при производстве продукции (выполнении работ, оказании услуг) или для управленческих нужд - это</w:t>
            </w:r>
          </w:p>
          <w:p w:rsidR="00E565F0" w:rsidRPr="009C3A4D" w:rsidRDefault="00E565F0" w:rsidP="009958C8">
            <w:pPr>
              <w:pBdr>
                <w:bottom w:val="single" w:sz="12" w:space="1" w:color="auto"/>
              </w:pBd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1.1, ПК 1.2, ПК 1.3, ПК 1.4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Выберите соответствие  </w:t>
            </w:r>
          </w:p>
          <w:tbl>
            <w:tblPr>
              <w:tblW w:w="7429" w:type="dxa"/>
              <w:tblLayout w:type="fixed"/>
              <w:tblLook w:val="04A0" w:firstRow="1" w:lastRow="0" w:firstColumn="1" w:lastColumn="0" w:noHBand="0" w:noVBand="1"/>
            </w:tblPr>
            <w:tblGrid>
              <w:gridCol w:w="3743"/>
              <w:gridCol w:w="3686"/>
            </w:tblGrid>
            <w:tr w:rsidR="00E565F0" w:rsidRPr="009C3A4D" w:rsidTr="00C6085D">
              <w:tc>
                <w:tcPr>
                  <w:tcW w:w="374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54" w:hanging="25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Общепроизводственные расходы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18" w:right="-108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Затраты на содержание и ремонт производственных зданий и инвентаря цехов;</w:t>
                  </w:r>
                </w:p>
              </w:tc>
            </w:tr>
            <w:tr w:rsidR="00E565F0" w:rsidRPr="009C3A4D" w:rsidTr="00C6085D">
              <w:tc>
                <w:tcPr>
                  <w:tcW w:w="374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54" w:hanging="25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Общехозяйственные расходы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18" w:right="-108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Заработная плата управленческого персонала</w:t>
                  </w:r>
                </w:p>
              </w:tc>
            </w:tr>
            <w:tr w:rsidR="00E565F0" w:rsidRPr="009C3A4D" w:rsidTr="00C6085D">
              <w:tc>
                <w:tcPr>
                  <w:tcW w:w="3743" w:type="dxa"/>
                  <w:shd w:val="clear" w:color="auto" w:fill="auto"/>
                </w:tcPr>
                <w:p w:rsidR="00E565F0" w:rsidRPr="009C3A4D" w:rsidRDefault="00E565F0" w:rsidP="009958C8">
                  <w:pPr>
                    <w:spacing w:after="0" w:line="240" w:lineRule="auto"/>
                    <w:ind w:left="25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18" w:right="-108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Затраты на амортизацию зданий цехов;</w:t>
                  </w:r>
                </w:p>
              </w:tc>
            </w:tr>
            <w:tr w:rsidR="00E565F0" w:rsidRPr="009C3A4D" w:rsidTr="00C6085D">
              <w:trPr>
                <w:trHeight w:val="453"/>
              </w:trPr>
              <w:tc>
                <w:tcPr>
                  <w:tcW w:w="3743" w:type="dxa"/>
                  <w:shd w:val="clear" w:color="auto" w:fill="auto"/>
                </w:tcPr>
                <w:p w:rsidR="00E565F0" w:rsidRPr="009C3A4D" w:rsidRDefault="00E565F0" w:rsidP="009958C8">
                  <w:pPr>
                    <w:spacing w:after="0" w:line="240" w:lineRule="auto"/>
                    <w:ind w:left="25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18" w:right="-108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Затраты на содержание пожарной и военизированной охраны;</w:t>
                  </w:r>
                </w:p>
                <w:p w:rsidR="00E565F0" w:rsidRPr="009C3A4D" w:rsidRDefault="00E565F0" w:rsidP="009958C8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18" w:right="-108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Расходы на содержание оргтехники;</w:t>
                  </w:r>
                </w:p>
                <w:p w:rsidR="00E565F0" w:rsidRPr="009C3A4D" w:rsidRDefault="00E565F0" w:rsidP="009958C8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18" w:right="-108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Затраты на обеспечение нормальных условий труда и техники безопасности в цехах.</w:t>
                  </w: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1.1, ПК 1.2, ПК 1.3, ПК 1.4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Установите правильную последовательность аккредитивной формы расчетов:</w:t>
            </w:r>
          </w:p>
          <w:p w:rsidR="00E565F0" w:rsidRPr="009C3A4D" w:rsidRDefault="00E565F0" w:rsidP="009958C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Получение выписки банка об открытии аккредитива;</w:t>
            </w:r>
          </w:p>
          <w:p w:rsidR="00E565F0" w:rsidRPr="009C3A4D" w:rsidRDefault="00E565F0" w:rsidP="009958C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Написание заявления на открытие аккредитива;</w:t>
            </w:r>
          </w:p>
          <w:p w:rsidR="00E565F0" w:rsidRPr="009C3A4D" w:rsidRDefault="00E565F0" w:rsidP="009958C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Заключение договора-контракта с указанием аккредитивной формы расчетов;</w:t>
            </w:r>
          </w:p>
          <w:p w:rsidR="00E565F0" w:rsidRPr="009C3A4D" w:rsidRDefault="00E565F0" w:rsidP="009958C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Получение извещения об открытии аккредитива и его условиях;</w:t>
            </w:r>
          </w:p>
          <w:p w:rsidR="00E565F0" w:rsidRPr="009C3A4D" w:rsidRDefault="00E565F0" w:rsidP="009958C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Сообщение поставщику условий аккредитива;</w:t>
            </w:r>
          </w:p>
          <w:p w:rsidR="00E565F0" w:rsidRPr="009C3A4D" w:rsidRDefault="00E565F0" w:rsidP="009958C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Получение извещения об использовании аккредитива;</w:t>
            </w:r>
          </w:p>
          <w:p w:rsidR="00E565F0" w:rsidRPr="009C3A4D" w:rsidRDefault="00E565F0" w:rsidP="009958C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Отгрузка продукции (товаров) по условиям аккредитива;</w:t>
            </w:r>
          </w:p>
          <w:p w:rsidR="00E565F0" w:rsidRPr="009C3A4D" w:rsidRDefault="00E565F0" w:rsidP="009958C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Получение выписки банка о зачислении платежа;</w:t>
            </w:r>
          </w:p>
          <w:p w:rsidR="00E565F0" w:rsidRPr="009C3A4D" w:rsidRDefault="00E565F0" w:rsidP="009958C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Получение выписки банка со счета аккредитива об использовании аккредитива</w:t>
            </w:r>
          </w:p>
          <w:p w:rsidR="00E565F0" w:rsidRPr="009C3A4D" w:rsidRDefault="00E565F0" w:rsidP="009958C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</w:rPr>
              <w:t>Предоставление поставщиком платежных и прочих (товарных</w:t>
            </w:r>
            <w:r w:rsidRPr="009C3A4D">
              <w:rPr>
                <w:rFonts w:ascii="Times New Roman" w:eastAsia="Calibri" w:hAnsi="Times New Roman"/>
                <w:lang w:eastAsia="en-US"/>
              </w:rPr>
              <w:t>) документов на оплату за счет аккредитива.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1.1, ПК 1.2, ПК 1.3, ПК 1.4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соответствие операций, формирующих дебиторскую и кредиторскую задолженность.</w:t>
            </w:r>
          </w:p>
          <w:tbl>
            <w:tblPr>
              <w:tblW w:w="7312" w:type="dxa"/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969"/>
            </w:tblGrid>
            <w:tr w:rsidR="00E565F0" w:rsidRPr="009C3A4D" w:rsidTr="00C6085D">
              <w:tc>
                <w:tcPr>
                  <w:tcW w:w="334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259" w:right="-108" w:hanging="259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Дебиторская задолженность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0"/>
                    </w:numPr>
                    <w:tabs>
                      <w:tab w:val="left" w:pos="3470"/>
                    </w:tabs>
                    <w:spacing w:after="0" w:line="240" w:lineRule="auto"/>
                    <w:ind w:left="459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Перечислена предоплата поставщику;</w:t>
                  </w:r>
                </w:p>
              </w:tc>
            </w:tr>
            <w:tr w:rsidR="00E565F0" w:rsidRPr="009C3A4D" w:rsidTr="00C6085D">
              <w:tc>
                <w:tcPr>
                  <w:tcW w:w="334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259" w:right="-108" w:hanging="259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Кредиторская задолженность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0"/>
                    </w:numPr>
                    <w:tabs>
                      <w:tab w:val="left" w:pos="3470"/>
                    </w:tabs>
                    <w:spacing w:after="0" w:line="240" w:lineRule="auto"/>
                    <w:ind w:left="459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Выданы деньги под отчет;</w:t>
                  </w:r>
                </w:p>
              </w:tc>
            </w:tr>
            <w:tr w:rsidR="00E565F0" w:rsidRPr="009C3A4D" w:rsidTr="00C6085D">
              <w:tc>
                <w:tcPr>
                  <w:tcW w:w="3343" w:type="dxa"/>
                  <w:shd w:val="clear" w:color="auto" w:fill="auto"/>
                </w:tcPr>
                <w:p w:rsidR="00E565F0" w:rsidRPr="009C3A4D" w:rsidRDefault="00E565F0" w:rsidP="009958C8">
                  <w:pPr>
                    <w:spacing w:after="0" w:line="240" w:lineRule="auto"/>
                    <w:ind w:left="259" w:right="-108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0"/>
                    </w:numPr>
                    <w:tabs>
                      <w:tab w:val="left" w:pos="3470"/>
                    </w:tabs>
                    <w:spacing w:after="0" w:line="240" w:lineRule="auto"/>
                    <w:ind w:left="459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Начислена заработная плата сотрудникам;</w:t>
                  </w:r>
                </w:p>
              </w:tc>
            </w:tr>
            <w:tr w:rsidR="00E565F0" w:rsidRPr="009C3A4D" w:rsidTr="00C6085D">
              <w:tc>
                <w:tcPr>
                  <w:tcW w:w="3343" w:type="dxa"/>
                  <w:shd w:val="clear" w:color="auto" w:fill="auto"/>
                </w:tcPr>
                <w:p w:rsidR="00E565F0" w:rsidRPr="009C3A4D" w:rsidRDefault="00E565F0" w:rsidP="009958C8">
                  <w:pPr>
                    <w:spacing w:after="0" w:line="240" w:lineRule="auto"/>
                    <w:ind w:left="259" w:right="-108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0"/>
                    </w:numPr>
                    <w:tabs>
                      <w:tab w:val="left" w:pos="3470"/>
                    </w:tabs>
                    <w:spacing w:after="0" w:line="240" w:lineRule="auto"/>
                    <w:ind w:left="459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От покупателя получена предоплата за товар</w:t>
                  </w: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1.1, ПК 1.2, ПК 1.3, ПК 1.4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Установите правильную последовательность расчетов платежными поручениями:</w:t>
            </w:r>
          </w:p>
          <w:p w:rsidR="00E565F0" w:rsidRPr="009C3A4D" w:rsidRDefault="00E565F0" w:rsidP="009958C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Получение банковской выписки о списании денежных сре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дств с р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>асчетного счета;</w:t>
            </w:r>
          </w:p>
          <w:p w:rsidR="00E565F0" w:rsidRPr="009C3A4D" w:rsidRDefault="00E565F0" w:rsidP="009958C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Осуществление отгрузки продукции (товаров), оказание услуг, выполнение работ;</w:t>
            </w:r>
          </w:p>
          <w:p w:rsidR="00E565F0" w:rsidRPr="009C3A4D" w:rsidRDefault="00E565F0" w:rsidP="009958C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Передача платежного поручения в банк;</w:t>
            </w:r>
          </w:p>
          <w:p w:rsidR="00E565F0" w:rsidRPr="009C3A4D" w:rsidRDefault="00E565F0" w:rsidP="009958C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Получение банковской выписки о зачислении платежа на расчетный счет;</w:t>
            </w:r>
          </w:p>
          <w:p w:rsidR="00E565F0" w:rsidRPr="009C3A4D" w:rsidRDefault="00E565F0" w:rsidP="009958C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Заключение договора-контракта.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1.1, ПК 1.2, ПК 1.3, ПК 1.4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10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соответствие содержание факта хозяйственной жизни бухгалтерским проводкам:</w:t>
            </w:r>
          </w:p>
          <w:tbl>
            <w:tblPr>
              <w:tblW w:w="0" w:type="auto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5077"/>
              <w:gridCol w:w="1984"/>
            </w:tblGrid>
            <w:tr w:rsidR="00E565F0" w:rsidRPr="009C3A4D" w:rsidTr="00C6085D">
              <w:trPr>
                <w:trHeight w:val="352"/>
              </w:trPr>
              <w:tc>
                <w:tcPr>
                  <w:tcW w:w="5077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59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Выдано из кассы подотчетному лицу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282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Д 10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60</w:t>
                  </w:r>
                </w:p>
              </w:tc>
            </w:tr>
            <w:tr w:rsidR="00E565F0" w:rsidRPr="009C3A4D" w:rsidTr="00C6085D">
              <w:tc>
                <w:tcPr>
                  <w:tcW w:w="5077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59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Оприходованы материалы на склад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282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Д 73.1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50.1 </w:t>
                  </w:r>
                </w:p>
              </w:tc>
            </w:tr>
            <w:tr w:rsidR="00E565F0" w:rsidRPr="009C3A4D" w:rsidTr="00C6085D">
              <w:tc>
                <w:tcPr>
                  <w:tcW w:w="5077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29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Выдан заем работнику организации из кассы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282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Д 71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50.1</w:t>
                  </w:r>
                </w:p>
              </w:tc>
            </w:tr>
            <w:tr w:rsidR="00E565F0" w:rsidRPr="009C3A4D" w:rsidTr="00C6085D">
              <w:tc>
                <w:tcPr>
                  <w:tcW w:w="5077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59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Получен на расчетный счет аванс от покупателя</w:t>
                  </w:r>
                </w:p>
                <w:p w:rsidR="00E565F0" w:rsidRPr="009C3A4D" w:rsidRDefault="00E565F0" w:rsidP="009958C8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459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Выпущена из производства готовая продукция по плановой себестоимости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282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Д 40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20</w:t>
                  </w:r>
                </w:p>
                <w:p w:rsidR="00E565F0" w:rsidRPr="009C3A4D" w:rsidRDefault="00E565F0" w:rsidP="009958C8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282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Д 51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62.2</w:t>
                  </w: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1.1, ПК 1.2, ПК 1.3, ПК 1.4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5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верный ответ: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Удержание за брак оформляется следующей бухгалтерской проводкой:</w:t>
            </w:r>
          </w:p>
          <w:p w:rsidR="00E565F0" w:rsidRPr="009C3A4D" w:rsidRDefault="00E565F0" w:rsidP="009958C8">
            <w:pPr>
              <w:numPr>
                <w:ilvl w:val="0"/>
                <w:numId w:val="11"/>
              </w:numPr>
              <w:spacing w:after="0" w:line="240" w:lineRule="auto"/>
              <w:ind w:left="508" w:hanging="283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Д 20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 xml:space="preserve"> 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28;</w:t>
            </w:r>
          </w:p>
          <w:p w:rsidR="00E565F0" w:rsidRPr="009C3A4D" w:rsidRDefault="00E565F0" w:rsidP="009958C8">
            <w:pPr>
              <w:numPr>
                <w:ilvl w:val="0"/>
                <w:numId w:val="11"/>
              </w:numPr>
              <w:spacing w:after="0" w:line="240" w:lineRule="auto"/>
              <w:ind w:left="508" w:hanging="283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Д 28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 xml:space="preserve"> 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70;</w:t>
            </w:r>
          </w:p>
          <w:p w:rsidR="00E565F0" w:rsidRPr="009C3A4D" w:rsidRDefault="00E565F0" w:rsidP="009958C8">
            <w:pPr>
              <w:numPr>
                <w:ilvl w:val="0"/>
                <w:numId w:val="11"/>
              </w:numPr>
              <w:spacing w:after="0" w:line="240" w:lineRule="auto"/>
              <w:ind w:left="508" w:hanging="283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Д 70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 xml:space="preserve"> 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28;</w:t>
            </w:r>
          </w:p>
          <w:p w:rsidR="00E565F0" w:rsidRPr="009C3A4D" w:rsidRDefault="00E565F0" w:rsidP="009958C8">
            <w:pPr>
              <w:numPr>
                <w:ilvl w:val="0"/>
                <w:numId w:val="11"/>
              </w:numPr>
              <w:spacing w:after="0" w:line="240" w:lineRule="auto"/>
              <w:ind w:left="508" w:hanging="283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Д 28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 xml:space="preserve"> К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20.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ПК 2.1, ПК 2.2, ПК 2.3, ПК 2.4, ПК 2.5, ПК 2.6, ПК 2.7  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ind w:left="426" w:hanging="851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       Выберите верный ответ:</w:t>
            </w:r>
          </w:p>
          <w:p w:rsidR="00E565F0" w:rsidRPr="009C3A4D" w:rsidRDefault="00E565F0" w:rsidP="009958C8">
            <w:pPr>
              <w:spacing w:after="0" w:line="240" w:lineRule="auto"/>
              <w:ind w:left="426" w:hanging="343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При расчете пособия по временной нетрудоспособности расчетным периодом является:</w:t>
            </w:r>
          </w:p>
          <w:p w:rsidR="00E565F0" w:rsidRPr="009C3A4D" w:rsidRDefault="00E565F0" w:rsidP="009958C8">
            <w:pPr>
              <w:numPr>
                <w:ilvl w:val="0"/>
                <w:numId w:val="12"/>
              </w:numPr>
              <w:tabs>
                <w:tab w:val="left" w:pos="905"/>
              </w:tabs>
              <w:spacing w:after="0" w:line="240" w:lineRule="auto"/>
              <w:ind w:hanging="27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Двенадцать месяцев, предшествующих месяцу, в котором произошло событие;</w:t>
            </w:r>
          </w:p>
          <w:p w:rsidR="00E565F0" w:rsidRPr="009C3A4D" w:rsidRDefault="00E565F0" w:rsidP="009958C8">
            <w:pPr>
              <w:numPr>
                <w:ilvl w:val="0"/>
                <w:numId w:val="12"/>
              </w:numPr>
              <w:tabs>
                <w:tab w:val="left" w:pos="905"/>
              </w:tabs>
              <w:spacing w:after="0" w:line="240" w:lineRule="auto"/>
              <w:ind w:hanging="27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Один предшествующий календарный год; </w:t>
            </w:r>
          </w:p>
          <w:p w:rsidR="00E565F0" w:rsidRPr="009C3A4D" w:rsidRDefault="00E565F0" w:rsidP="009958C8">
            <w:pPr>
              <w:numPr>
                <w:ilvl w:val="0"/>
                <w:numId w:val="12"/>
              </w:numPr>
              <w:tabs>
                <w:tab w:val="left" w:pos="905"/>
              </w:tabs>
              <w:spacing w:after="0" w:line="240" w:lineRule="auto"/>
              <w:ind w:hanging="27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Два предшествующих календарных года;</w:t>
            </w:r>
          </w:p>
          <w:p w:rsidR="00E565F0" w:rsidRPr="009C3A4D" w:rsidRDefault="00E565F0" w:rsidP="009958C8">
            <w:pPr>
              <w:numPr>
                <w:ilvl w:val="0"/>
                <w:numId w:val="12"/>
              </w:numPr>
              <w:tabs>
                <w:tab w:val="left" w:pos="905"/>
              </w:tabs>
              <w:spacing w:after="0" w:line="240" w:lineRule="auto"/>
              <w:ind w:hanging="27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Три предшествующих календарных года.</w:t>
            </w:r>
          </w:p>
          <w:p w:rsidR="00E565F0" w:rsidRPr="009C3A4D" w:rsidRDefault="00E565F0" w:rsidP="009958C8">
            <w:pPr>
              <w:tabs>
                <w:tab w:val="left" w:pos="426"/>
              </w:tabs>
              <w:spacing w:after="0" w:line="240" w:lineRule="auto"/>
              <w:ind w:left="895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ПК 2.1, ПК 2.2, ПК 2.3, ПК 2.4, ПК 2.5, ПК 2.6, ПК 2.7  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верный ответ: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Удерживается ли налог на доходы физических лиц из пособия по беременности и родам:</w:t>
            </w:r>
          </w:p>
          <w:p w:rsidR="00E565F0" w:rsidRPr="009C3A4D" w:rsidRDefault="00E565F0" w:rsidP="009958C8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225" w:hanging="225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Да, удерживается;</w:t>
            </w:r>
          </w:p>
          <w:p w:rsidR="00E565F0" w:rsidRPr="009C3A4D" w:rsidRDefault="00E565F0" w:rsidP="009958C8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225" w:hanging="225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Удерживается, но не со всей суммы пособия;</w:t>
            </w:r>
          </w:p>
          <w:p w:rsidR="00E565F0" w:rsidRPr="009C3A4D" w:rsidRDefault="00E565F0" w:rsidP="009958C8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225" w:hanging="225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Нет, не удерживается.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ПК 2.1, ПК 2.2, ПК 2.3, ПК 2.4, ПК 2.5, ПК 2.6, ПК 2.7  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tabs>
                <w:tab w:val="left" w:pos="0"/>
                <w:tab w:val="left" w:pos="1134"/>
              </w:tabs>
              <w:spacing w:after="0" w:line="240" w:lineRule="auto"/>
              <w:ind w:left="83" w:hanging="83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Сомнительным долгом организации признается __________________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ПК 2.1, ПК 2.2, ПК 2.3, ПК 2.4, ПК 2.5, ПК 2.6, ПК 2.7  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Реформация баланса – это _______________________________________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ПК 2.1, ПК 2.2, ПК 2.3, ПК 2.4, ПК 2.5, ПК 2.6, ПК 2.7  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426"/>
              </w:tabs>
              <w:spacing w:after="0" w:line="240" w:lineRule="auto"/>
              <w:ind w:left="-426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       Установите соответствие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 xml:space="preserve"> :</w:t>
            </w:r>
            <w:proofErr w:type="gramEnd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9"/>
              <w:gridCol w:w="2532"/>
            </w:tblGrid>
            <w:tr w:rsidR="00E565F0" w:rsidRPr="009C3A4D" w:rsidTr="00C6085D">
              <w:tc>
                <w:tcPr>
                  <w:tcW w:w="4619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6"/>
                    </w:numPr>
                    <w:tabs>
                      <w:tab w:val="left" w:pos="426"/>
                    </w:tabs>
                    <w:spacing w:after="0" w:line="240" w:lineRule="auto"/>
                    <w:ind w:left="258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Списан непокрытый убыток отчетного года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7"/>
                    </w:numPr>
                    <w:tabs>
                      <w:tab w:val="left" w:pos="174"/>
                    </w:tabs>
                    <w:spacing w:after="0" w:line="240" w:lineRule="auto"/>
                    <w:ind w:left="457" w:hanging="567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Д 84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82</w:t>
                  </w:r>
                </w:p>
              </w:tc>
            </w:tr>
            <w:tr w:rsidR="00E565F0" w:rsidRPr="009C3A4D" w:rsidTr="00C6085D">
              <w:tc>
                <w:tcPr>
                  <w:tcW w:w="4619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6"/>
                    </w:numPr>
                    <w:tabs>
                      <w:tab w:val="left" w:pos="426"/>
                    </w:tabs>
                    <w:spacing w:after="0" w:line="240" w:lineRule="auto"/>
                    <w:ind w:left="258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Часть прибыли направлена в резервный фонд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7"/>
                    </w:numPr>
                    <w:tabs>
                      <w:tab w:val="left" w:pos="174"/>
                    </w:tabs>
                    <w:spacing w:after="0" w:line="240" w:lineRule="auto"/>
                    <w:ind w:left="457" w:hanging="567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Д 83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84</w:t>
                  </w:r>
                </w:p>
              </w:tc>
            </w:tr>
            <w:tr w:rsidR="00E565F0" w:rsidRPr="009C3A4D" w:rsidTr="00C6085D">
              <w:tc>
                <w:tcPr>
                  <w:tcW w:w="4619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6"/>
                    </w:numPr>
                    <w:tabs>
                      <w:tab w:val="left" w:pos="426"/>
                    </w:tabs>
                    <w:spacing w:after="0" w:line="240" w:lineRule="auto"/>
                    <w:ind w:left="258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Начислены дивиденды учредителю – стороннему экономическому субъекту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7"/>
                    </w:numPr>
                    <w:tabs>
                      <w:tab w:val="left" w:pos="174"/>
                    </w:tabs>
                    <w:spacing w:after="0" w:line="240" w:lineRule="auto"/>
                    <w:ind w:left="457" w:hanging="567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Д 84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99</w:t>
                  </w:r>
                </w:p>
              </w:tc>
            </w:tr>
            <w:tr w:rsidR="00E565F0" w:rsidRPr="009C3A4D" w:rsidTr="00C6085D">
              <w:tc>
                <w:tcPr>
                  <w:tcW w:w="4619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6"/>
                    </w:numPr>
                    <w:tabs>
                      <w:tab w:val="left" w:pos="426"/>
                    </w:tabs>
                    <w:spacing w:after="0" w:line="240" w:lineRule="auto"/>
                    <w:ind w:left="258" w:hanging="28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Погашена часть убытка за счет добавочного капитала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7"/>
                    </w:numPr>
                    <w:tabs>
                      <w:tab w:val="left" w:pos="174"/>
                    </w:tabs>
                    <w:spacing w:after="0" w:line="240" w:lineRule="auto"/>
                    <w:ind w:left="457" w:hanging="567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Д 84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75.2</w:t>
                  </w: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ПК 2.1, ПК 2.2, ПК 2.3, ПК 2.4, ПК 2.5, ПК 2.6, ПК 2.7  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4536"/>
              </w:tabs>
              <w:spacing w:after="0" w:line="240" w:lineRule="auto"/>
              <w:ind w:left="176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Установите соответствие:</w:t>
            </w:r>
          </w:p>
          <w:p w:rsidR="00E565F0" w:rsidRPr="009C3A4D" w:rsidRDefault="00E565F0" w:rsidP="009958C8">
            <w:pPr>
              <w:tabs>
                <w:tab w:val="left" w:pos="4536"/>
              </w:tabs>
              <w:spacing w:after="0" w:line="240" w:lineRule="auto"/>
              <w:ind w:left="176"/>
              <w:rPr>
                <w:rFonts w:ascii="Times New Roman" w:eastAsia="Calibri" w:hAnsi="Times New Roman"/>
                <w:lang w:eastAsia="en-US"/>
              </w:rPr>
            </w:pPr>
          </w:p>
          <w:tbl>
            <w:tblPr>
              <w:tblW w:w="697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703"/>
              <w:gridCol w:w="2268"/>
            </w:tblGrid>
            <w:tr w:rsidR="00E565F0" w:rsidRPr="009C3A4D" w:rsidTr="00C6085D">
              <w:tc>
                <w:tcPr>
                  <w:tcW w:w="470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64"/>
                    </w:numPr>
                    <w:tabs>
                      <w:tab w:val="left" w:pos="4536"/>
                    </w:tabs>
                    <w:spacing w:after="0" w:line="240" w:lineRule="auto"/>
                    <w:ind w:right="-108" w:hanging="236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Обращено взыскание выявленного в результате инвентаризации убытка на виновных лиц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565F0" w:rsidRPr="009C3A4D" w:rsidRDefault="00E565F0" w:rsidP="009958C8">
                  <w:pPr>
                    <w:spacing w:after="0" w:line="240" w:lineRule="auto"/>
                    <w:ind w:left="176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  <w:p w:rsidR="00E565F0" w:rsidRPr="009C3A4D" w:rsidRDefault="00E565F0" w:rsidP="009958C8">
                  <w:pPr>
                    <w:spacing w:after="0" w:line="240" w:lineRule="auto"/>
                    <w:ind w:left="176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А. Д 94 К 50.1</w:t>
                  </w:r>
                </w:p>
              </w:tc>
            </w:tr>
            <w:tr w:rsidR="00E565F0" w:rsidRPr="009C3A4D" w:rsidTr="00C6085D">
              <w:tc>
                <w:tcPr>
                  <w:tcW w:w="4703" w:type="dxa"/>
                  <w:shd w:val="clear" w:color="auto" w:fill="auto"/>
                </w:tcPr>
                <w:p w:rsidR="00E565F0" w:rsidRPr="009C3A4D" w:rsidRDefault="00E565F0" w:rsidP="009958C8">
                  <w:pPr>
                    <w:tabs>
                      <w:tab w:val="left" w:pos="4536"/>
                    </w:tabs>
                    <w:spacing w:after="0" w:line="240" w:lineRule="auto"/>
                    <w:ind w:left="720" w:right="-108" w:hanging="236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2.Отражена недостача наличных денежных сре</w:t>
                  </w: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дств в к</w:t>
                  </w:r>
                  <w:proofErr w:type="gramEnd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ассе, выявленная в результате </w:t>
                  </w: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инвентаризации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565F0" w:rsidRPr="009C3A4D" w:rsidRDefault="00E565F0" w:rsidP="009958C8">
                  <w:pPr>
                    <w:spacing w:after="0" w:line="240" w:lineRule="auto"/>
                    <w:ind w:left="176"/>
                    <w:rPr>
                      <w:rFonts w:ascii="Times New Roman" w:eastAsia="Calibri" w:hAnsi="Times New Roman"/>
                      <w:i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В.  Д 73.2 К 94</w:t>
                  </w:r>
                </w:p>
              </w:tc>
            </w:tr>
            <w:tr w:rsidR="00E565F0" w:rsidRPr="009C3A4D" w:rsidTr="00C6085D">
              <w:tc>
                <w:tcPr>
                  <w:tcW w:w="4703" w:type="dxa"/>
                  <w:shd w:val="clear" w:color="auto" w:fill="auto"/>
                </w:tcPr>
                <w:p w:rsidR="00E565F0" w:rsidRPr="009C3A4D" w:rsidRDefault="00E565F0" w:rsidP="009958C8">
                  <w:pPr>
                    <w:tabs>
                      <w:tab w:val="left" w:pos="4536"/>
                    </w:tabs>
                    <w:spacing w:after="0" w:line="240" w:lineRule="auto"/>
                    <w:ind w:left="720" w:right="-108" w:hanging="236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3. Виновным лицом в кассу внесена сумма выявленной недостачи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565F0" w:rsidRPr="009C3A4D" w:rsidRDefault="00E565F0" w:rsidP="009958C8">
                  <w:pPr>
                    <w:spacing w:after="0" w:line="240" w:lineRule="auto"/>
                    <w:ind w:left="176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С. Д 10 К 91.1 </w:t>
                  </w:r>
                </w:p>
              </w:tc>
            </w:tr>
            <w:tr w:rsidR="00E565F0" w:rsidRPr="009C3A4D" w:rsidTr="00C6085D">
              <w:tc>
                <w:tcPr>
                  <w:tcW w:w="4703" w:type="dxa"/>
                  <w:shd w:val="clear" w:color="auto" w:fill="auto"/>
                </w:tcPr>
                <w:p w:rsidR="00E565F0" w:rsidRPr="009C3A4D" w:rsidRDefault="00E565F0" w:rsidP="009958C8">
                  <w:pPr>
                    <w:tabs>
                      <w:tab w:val="left" w:pos="4536"/>
                    </w:tabs>
                    <w:spacing w:after="0" w:line="240" w:lineRule="auto"/>
                    <w:ind w:left="720" w:right="-108" w:hanging="236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4. Отражена рыночная стоимость товарно-материальных ценностей, выявленных в результате инвентаризации на складе сырья</w:t>
                  </w:r>
                </w:p>
                <w:p w:rsidR="00E565F0" w:rsidRPr="009C3A4D" w:rsidRDefault="00E565F0" w:rsidP="009958C8">
                  <w:pPr>
                    <w:tabs>
                      <w:tab w:val="left" w:pos="4536"/>
                    </w:tabs>
                    <w:spacing w:after="0" w:line="240" w:lineRule="auto"/>
                    <w:ind w:left="720" w:right="-108" w:hanging="236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565F0" w:rsidRPr="009C3A4D" w:rsidRDefault="00E565F0" w:rsidP="009958C8">
                  <w:pPr>
                    <w:spacing w:after="0" w:line="240" w:lineRule="auto"/>
                    <w:ind w:left="176"/>
                    <w:rPr>
                      <w:rFonts w:ascii="Times New Roman" w:eastAsia="Calibri" w:hAnsi="Times New Roman"/>
                      <w:i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val="en-US" w:eastAsia="en-US"/>
                    </w:rPr>
                    <w:t>D</w:t>
                  </w: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. Д 50.1 К 73.2</w:t>
                  </w: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 xml:space="preserve">ПК 2.1, ПК 2.2, ПК 2.3, ПК 2.4, ПК 2.5, ПК 2.6, ПК 2.7  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18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Установите последовательность определения финансового результата экономического субъекта от обычных видов деятельности:</w:t>
            </w:r>
          </w:p>
          <w:p w:rsidR="00E565F0" w:rsidRPr="009C3A4D" w:rsidRDefault="00E565F0" w:rsidP="009958C8">
            <w:pPr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Отражение управленческих расходов при реализации продукции;</w:t>
            </w:r>
          </w:p>
          <w:p w:rsidR="00E565F0" w:rsidRPr="009C3A4D" w:rsidRDefault="00E565F0" w:rsidP="009958C8">
            <w:pPr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Отражение выручки от реализации продукции;</w:t>
            </w:r>
          </w:p>
          <w:p w:rsidR="00E565F0" w:rsidRPr="009C3A4D" w:rsidRDefault="00E565F0" w:rsidP="009958C8">
            <w:pPr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Отражение себестоимости реализованной продукции;</w:t>
            </w:r>
          </w:p>
          <w:p w:rsidR="00E565F0" w:rsidRPr="009C3A4D" w:rsidRDefault="00E565F0" w:rsidP="009958C8">
            <w:pPr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Отражение налога на добавленную стоимость при реализации продукции.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ПК 2.1, ПК 2.2, ПК 2.3, ПК 2.4, ПК 2.5, ПК 2.6, ПК 2.7  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4536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Установите последовательность проведения инвентаризации товарно-материальных ценностей:</w:t>
            </w:r>
          </w:p>
          <w:p w:rsidR="00E565F0" w:rsidRPr="009C3A4D" w:rsidRDefault="00E565F0" w:rsidP="009958C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792" w:hanging="34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проведение инвентаризации;</w:t>
            </w:r>
          </w:p>
          <w:p w:rsidR="00E565F0" w:rsidRPr="009C3A4D" w:rsidRDefault="00E565F0" w:rsidP="009958C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792" w:hanging="34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составление акта инвентаризации;</w:t>
            </w:r>
          </w:p>
          <w:p w:rsidR="00E565F0" w:rsidRPr="009C3A4D" w:rsidRDefault="00E565F0" w:rsidP="009958C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792" w:hanging="34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издание приказа о проведении инвентаризации и формирование инвентаризационной комиссии;</w:t>
            </w:r>
          </w:p>
          <w:p w:rsidR="00E565F0" w:rsidRPr="009C3A4D" w:rsidRDefault="00E565F0" w:rsidP="009958C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792" w:hanging="34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бухгалтерское оформление результатов инвентаризации; </w:t>
            </w:r>
          </w:p>
          <w:p w:rsidR="00E565F0" w:rsidRPr="009C3A4D" w:rsidRDefault="00E565F0" w:rsidP="009958C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792" w:hanging="34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подписание акта инвентаризации членами инвентаризационной комиссии.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ПК 2.1, ПК 2.2, ПК 2.3, ПК 2.4, ПК 2.5, ПК 2.6, ПК 2.7  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4536"/>
              </w:tabs>
              <w:spacing w:after="0" w:line="240" w:lineRule="auto"/>
              <w:ind w:left="83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Установите последовательность расчета пособия по временной нетрудоспособности:</w:t>
            </w:r>
          </w:p>
          <w:p w:rsidR="00E565F0" w:rsidRPr="009C3A4D" w:rsidRDefault="00E565F0" w:rsidP="009958C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Рассчитывается сумма пособия, исходя из количества дней нетрудоспособности;</w:t>
            </w:r>
          </w:p>
          <w:p w:rsidR="00E565F0" w:rsidRPr="009C3A4D" w:rsidRDefault="00E565F0" w:rsidP="009958C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Определяется сумма пособия с учетом процента, соответствующего продолжительности страхового стажа сотрудника;</w:t>
            </w:r>
          </w:p>
          <w:p w:rsidR="00E565F0" w:rsidRPr="009C3A4D" w:rsidRDefault="00E565F0" w:rsidP="009958C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Определяется заработок сотрудника за два календарных года;</w:t>
            </w:r>
          </w:p>
          <w:p w:rsidR="00E565F0" w:rsidRPr="009C3A4D" w:rsidRDefault="00E565F0" w:rsidP="009958C8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Определяется  средний дневной заработок.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ПК 2.1, ПК 2.2, ПК 2.3, ПК 2.4, ПК 2.5, ПК 2.6, ПК 2.7  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5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верный ответ:</w:t>
            </w:r>
          </w:p>
          <w:p w:rsidR="00E565F0" w:rsidRPr="009C3A4D" w:rsidRDefault="00E565F0" w:rsidP="009958C8">
            <w:pPr>
              <w:spacing w:after="0" w:line="240" w:lineRule="auto"/>
              <w:ind w:right="283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Ставка налога на добавленную стоимость при реализации на территории РФ промышленных товаров составляет: </w:t>
            </w:r>
          </w:p>
          <w:p w:rsidR="00E565F0" w:rsidRPr="009C3A4D" w:rsidRDefault="00E565F0" w:rsidP="009958C8">
            <w:pPr>
              <w:numPr>
                <w:ilvl w:val="1"/>
                <w:numId w:val="46"/>
              </w:numPr>
              <w:spacing w:after="0" w:line="240" w:lineRule="auto"/>
              <w:ind w:right="283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0%;</w:t>
            </w:r>
          </w:p>
          <w:p w:rsidR="00E565F0" w:rsidRPr="009C3A4D" w:rsidRDefault="00E565F0" w:rsidP="009958C8">
            <w:pPr>
              <w:numPr>
                <w:ilvl w:val="1"/>
                <w:numId w:val="46"/>
              </w:numPr>
              <w:spacing w:after="0" w:line="240" w:lineRule="auto"/>
              <w:ind w:right="283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10%;</w:t>
            </w:r>
          </w:p>
          <w:p w:rsidR="00E565F0" w:rsidRPr="009C3A4D" w:rsidRDefault="00E565F0" w:rsidP="009958C8">
            <w:pPr>
              <w:numPr>
                <w:ilvl w:val="1"/>
                <w:numId w:val="46"/>
              </w:numPr>
              <w:spacing w:after="0" w:line="240" w:lineRule="auto"/>
              <w:ind w:right="283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13%;</w:t>
            </w:r>
          </w:p>
          <w:p w:rsidR="00E565F0" w:rsidRPr="009C3A4D" w:rsidRDefault="00E565F0" w:rsidP="009958C8">
            <w:pPr>
              <w:numPr>
                <w:ilvl w:val="1"/>
                <w:numId w:val="46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18%;</w:t>
            </w:r>
          </w:p>
          <w:p w:rsidR="00E565F0" w:rsidRPr="009C3A4D" w:rsidRDefault="00E565F0" w:rsidP="009958C8">
            <w:pPr>
              <w:numPr>
                <w:ilvl w:val="1"/>
                <w:numId w:val="46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20 %.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5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верный ответ:</w:t>
            </w:r>
          </w:p>
          <w:p w:rsidR="00E565F0" w:rsidRPr="009C3A4D" w:rsidRDefault="00E565F0" w:rsidP="009958C8">
            <w:pPr>
              <w:spacing w:after="0" w:line="240" w:lineRule="auto"/>
              <w:ind w:right="283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Налоговая база по земельному налогу определяется как:</w:t>
            </w:r>
          </w:p>
          <w:p w:rsidR="00E565F0" w:rsidRPr="009C3A4D" w:rsidRDefault="00E565F0" w:rsidP="009958C8">
            <w:pPr>
              <w:numPr>
                <w:ilvl w:val="0"/>
                <w:numId w:val="49"/>
              </w:numPr>
              <w:spacing w:after="0" w:line="240" w:lineRule="auto"/>
              <w:ind w:left="364" w:hanging="28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кадастровая стоимость земельных участков, признаваемых объектом налогообложения;</w:t>
            </w:r>
          </w:p>
          <w:p w:rsidR="00E565F0" w:rsidRPr="009C3A4D" w:rsidRDefault="00E565F0" w:rsidP="009958C8">
            <w:pPr>
              <w:numPr>
                <w:ilvl w:val="0"/>
                <w:numId w:val="49"/>
              </w:numPr>
              <w:spacing w:after="0" w:line="240" w:lineRule="auto"/>
              <w:ind w:left="364" w:hanging="28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балансовая стоимость земельных участков, признаваемых объектом налогообложения;</w:t>
            </w:r>
          </w:p>
          <w:p w:rsidR="00E565F0" w:rsidRPr="009C3A4D" w:rsidRDefault="00E565F0" w:rsidP="009958C8">
            <w:pPr>
              <w:numPr>
                <w:ilvl w:val="0"/>
                <w:numId w:val="49"/>
              </w:numPr>
              <w:spacing w:after="0" w:line="240" w:lineRule="auto"/>
              <w:ind w:left="364" w:hanging="28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площадь земельных участков, признаваемых объектом налогообложения;</w:t>
            </w:r>
          </w:p>
          <w:p w:rsidR="00E565F0" w:rsidRPr="009C3A4D" w:rsidRDefault="00E565F0" w:rsidP="009958C8">
            <w:pPr>
              <w:numPr>
                <w:ilvl w:val="0"/>
                <w:numId w:val="49"/>
              </w:numPr>
              <w:spacing w:after="0" w:line="240" w:lineRule="auto"/>
              <w:ind w:left="364" w:hanging="284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среднегодовая стоимость земельных участков, признаваемых объектом налогообложения.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spacing w:after="0" w:line="240" w:lineRule="auto"/>
              <w:ind w:right="284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Налог на прибыль организаций, зачисляемый в федеральный бюджет, исчисляется по ставке:  _________________________________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spacing w:after="0" w:line="240" w:lineRule="auto"/>
              <w:ind w:right="284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Стандартный налоговый вычет по налогу на доходы физических лиц предоставляется налогоплательщику до превышения его дохода в размере </w:t>
            </w: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__________________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25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spacing w:after="0" w:line="240" w:lineRule="auto"/>
              <w:ind w:right="284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Налоговой базой по налогу на добычу полезных ископаемых при добыче угля признается  _________________________________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Выберите соответствие между наименованиями налогов и налоговыми ставками, по которым исчисляются суммы соответствующих налогов: </w:t>
            </w:r>
          </w:p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tbl>
            <w:tblPr>
              <w:tblW w:w="0" w:type="auto"/>
              <w:tblInd w:w="225" w:type="dxa"/>
              <w:tblLayout w:type="fixed"/>
              <w:tblLook w:val="04A0" w:firstRow="1" w:lastRow="0" w:firstColumn="1" w:lastColumn="0" w:noHBand="0" w:noVBand="1"/>
            </w:tblPr>
            <w:tblGrid>
              <w:gridCol w:w="4532"/>
              <w:gridCol w:w="1988"/>
            </w:tblGrid>
            <w:tr w:rsidR="00E565F0" w:rsidRPr="009C3A4D" w:rsidTr="00C6085D">
              <w:tc>
                <w:tcPr>
                  <w:tcW w:w="4532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0"/>
                    </w:numPr>
                    <w:spacing w:after="0" w:line="240" w:lineRule="auto"/>
                    <w:ind w:left="316" w:hanging="316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Налог на прибыль организаций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1"/>
                    </w:numPr>
                    <w:spacing w:after="0" w:line="240" w:lineRule="auto"/>
                    <w:ind w:left="314" w:hanging="31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2,2 %</w:t>
                  </w:r>
                </w:p>
              </w:tc>
            </w:tr>
            <w:tr w:rsidR="00E565F0" w:rsidRPr="009C3A4D" w:rsidTr="00C6085D">
              <w:tc>
                <w:tcPr>
                  <w:tcW w:w="4532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0"/>
                    </w:numPr>
                    <w:spacing w:after="0" w:line="240" w:lineRule="auto"/>
                    <w:ind w:left="316" w:hanging="316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1"/>
                    </w:numPr>
                    <w:spacing w:after="0" w:line="240" w:lineRule="auto"/>
                    <w:ind w:left="314" w:hanging="314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20%</w:t>
                  </w:r>
                </w:p>
              </w:tc>
            </w:tr>
            <w:tr w:rsidR="00E565F0" w:rsidRPr="009C3A4D" w:rsidTr="00C6085D">
              <w:tc>
                <w:tcPr>
                  <w:tcW w:w="4532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0"/>
                    </w:numPr>
                    <w:spacing w:after="0" w:line="240" w:lineRule="auto"/>
                    <w:ind w:left="316" w:hanging="316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Налог на имущество организаций 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1"/>
                    </w:numPr>
                    <w:spacing w:after="0" w:line="240" w:lineRule="auto"/>
                    <w:ind w:left="314" w:hanging="31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13%</w:t>
                  </w:r>
                </w:p>
              </w:tc>
            </w:tr>
            <w:tr w:rsidR="00E565F0" w:rsidRPr="009C3A4D" w:rsidTr="00C6085D">
              <w:tc>
                <w:tcPr>
                  <w:tcW w:w="4532" w:type="dxa"/>
                  <w:shd w:val="clear" w:color="auto" w:fill="auto"/>
                </w:tcPr>
                <w:p w:rsidR="00E565F0" w:rsidRPr="009C3A4D" w:rsidRDefault="00E565F0" w:rsidP="009958C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E565F0" w:rsidRPr="009C3A4D" w:rsidRDefault="00E565F0" w:rsidP="009958C8">
                  <w:pPr>
                    <w:spacing w:after="0" w:line="240" w:lineRule="auto"/>
                    <w:ind w:left="31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Выберите соответствие между формами документов и их определением в налоговом законодательстве </w:t>
            </w:r>
          </w:p>
          <w:tbl>
            <w:tblPr>
              <w:tblW w:w="7308" w:type="dxa"/>
              <w:tblLayout w:type="fixed"/>
              <w:tblLook w:val="04A0" w:firstRow="1" w:lastRow="0" w:firstColumn="1" w:lastColumn="0" w:noHBand="0" w:noVBand="1"/>
            </w:tblPr>
            <w:tblGrid>
              <w:gridCol w:w="2205"/>
              <w:gridCol w:w="5103"/>
            </w:tblGrid>
            <w:tr w:rsidR="00E565F0" w:rsidRPr="009C3A4D" w:rsidTr="00C6085D">
              <w:tc>
                <w:tcPr>
                  <w:tcW w:w="220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2"/>
                    </w:numPr>
                    <w:spacing w:after="0" w:line="240" w:lineRule="auto"/>
                    <w:ind w:left="258" w:hanging="283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Требование об уплате налога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3"/>
                    </w:numPr>
                    <w:spacing w:after="0" w:line="240" w:lineRule="auto"/>
                    <w:ind w:left="312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документ, подтверждающий постановку на учет российской организации, в налоговом органе по месту нахождения российской организации</w:t>
                  </w:r>
                </w:p>
              </w:tc>
            </w:tr>
            <w:tr w:rsidR="00E565F0" w:rsidRPr="009C3A4D" w:rsidTr="00C6085D">
              <w:tc>
                <w:tcPr>
                  <w:tcW w:w="220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2"/>
                    </w:numPr>
                    <w:spacing w:after="0" w:line="240" w:lineRule="auto"/>
                    <w:ind w:left="258" w:hanging="283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Налоговая декларация 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3"/>
                    </w:numPr>
                    <w:spacing w:after="0" w:line="240" w:lineRule="auto"/>
                    <w:ind w:left="312" w:hanging="283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извещение налогоплательщика о неуплаченной сумме налога, а также об обязанности уплатить в установленный срок неуплаченную сумму налога</w:t>
                  </w:r>
                </w:p>
              </w:tc>
            </w:tr>
            <w:tr w:rsidR="00E565F0" w:rsidRPr="009C3A4D" w:rsidTr="00C6085D">
              <w:tc>
                <w:tcPr>
                  <w:tcW w:w="220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2"/>
                    </w:numPr>
                    <w:spacing w:after="0" w:line="240" w:lineRule="auto"/>
                    <w:ind w:left="258" w:hanging="283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Свидетельство о постановке на учет в налоговом органе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3"/>
                    </w:numPr>
                    <w:spacing w:after="0" w:line="240" w:lineRule="auto"/>
                    <w:ind w:left="312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сводная форма систематизации данных налогового учета за отчетный (налоговый) период, сгруппированных в соответствии с требованиями налогового кодекса, без распределения по счетам бухгалтерского учета.</w:t>
                  </w:r>
                </w:p>
              </w:tc>
            </w:tr>
            <w:tr w:rsidR="00E565F0" w:rsidRPr="009C3A4D" w:rsidTr="00C6085D">
              <w:tc>
                <w:tcPr>
                  <w:tcW w:w="220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2"/>
                    </w:numPr>
                    <w:spacing w:after="0" w:line="240" w:lineRule="auto"/>
                    <w:ind w:left="258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Аналитический регистр налогового учета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3"/>
                    </w:numPr>
                    <w:spacing w:after="0" w:line="240" w:lineRule="auto"/>
                    <w:ind w:left="312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proofErr w:type="gramStart"/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письменное заявление или заявление налогоплательщика,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 об объектах налогообложения, о полученных доходах и произведенных расходах, об источниках доходов, о налоговой базе, налоговых льготах, об исчисленной сумме налога и (или) о других данных, служащих основанием для исчисления и уплаты налога</w:t>
                  </w:r>
                  <w:proofErr w:type="gramEnd"/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Выберите соответствие между наименованиями налогов и видами налогов или налоговых режимов: </w:t>
            </w:r>
          </w:p>
          <w:tbl>
            <w:tblPr>
              <w:tblW w:w="7655" w:type="dxa"/>
              <w:tblLayout w:type="fixed"/>
              <w:tblLook w:val="04A0" w:firstRow="1" w:lastRow="0" w:firstColumn="1" w:lastColumn="0" w:noHBand="0" w:noVBand="1"/>
            </w:tblPr>
            <w:tblGrid>
              <w:gridCol w:w="4170"/>
              <w:gridCol w:w="3485"/>
            </w:tblGrid>
            <w:tr w:rsidR="00E565F0" w:rsidRPr="009C3A4D" w:rsidTr="00C6085D">
              <w:tc>
                <w:tcPr>
                  <w:tcW w:w="4170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4"/>
                    </w:numPr>
                    <w:spacing w:after="0" w:line="240" w:lineRule="auto"/>
                    <w:ind w:left="318" w:hanging="284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Налог на имущество физических лиц</w:t>
                  </w:r>
                </w:p>
              </w:tc>
              <w:tc>
                <w:tcPr>
                  <w:tcW w:w="348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5"/>
                    </w:numPr>
                    <w:spacing w:after="0" w:line="240" w:lineRule="auto"/>
                    <w:ind w:left="460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Федеральный налог</w:t>
                  </w:r>
                </w:p>
              </w:tc>
            </w:tr>
            <w:tr w:rsidR="00E565F0" w:rsidRPr="009C3A4D" w:rsidTr="00C6085D">
              <w:tc>
                <w:tcPr>
                  <w:tcW w:w="4170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4"/>
                    </w:numPr>
                    <w:spacing w:after="0" w:line="240" w:lineRule="auto"/>
                    <w:ind w:left="318" w:hanging="284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Налог на добычу полезных ископаемых</w:t>
                  </w:r>
                </w:p>
              </w:tc>
              <w:tc>
                <w:tcPr>
                  <w:tcW w:w="348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5"/>
                    </w:numPr>
                    <w:spacing w:after="0" w:line="240" w:lineRule="auto"/>
                    <w:ind w:left="460" w:hanging="283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Специальный налоговый режим</w:t>
                  </w:r>
                </w:p>
              </w:tc>
            </w:tr>
            <w:tr w:rsidR="00E565F0" w:rsidRPr="009C3A4D" w:rsidTr="00C6085D">
              <w:tc>
                <w:tcPr>
                  <w:tcW w:w="4170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4"/>
                    </w:numPr>
                    <w:spacing w:after="0" w:line="240" w:lineRule="auto"/>
                    <w:ind w:left="318" w:hanging="284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Единый налог на вмененный доход</w:t>
                  </w:r>
                </w:p>
              </w:tc>
              <w:tc>
                <w:tcPr>
                  <w:tcW w:w="348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5"/>
                    </w:numPr>
                    <w:spacing w:after="0" w:line="240" w:lineRule="auto"/>
                    <w:ind w:left="460" w:hanging="283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Региональный налог</w:t>
                  </w:r>
                </w:p>
              </w:tc>
            </w:tr>
            <w:tr w:rsidR="00E565F0" w:rsidRPr="009C3A4D" w:rsidTr="00C6085D">
              <w:tc>
                <w:tcPr>
                  <w:tcW w:w="4170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4"/>
                    </w:numPr>
                    <w:spacing w:after="0" w:line="240" w:lineRule="auto"/>
                    <w:ind w:left="318" w:hanging="284"/>
                    <w:contextualSpacing/>
                    <w:rPr>
                      <w:rFonts w:ascii="Times New Roman" w:eastAsia="Calibri" w:hAnsi="Times New Roman"/>
                      <w:u w:val="single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Транспортный налог</w:t>
                  </w:r>
                </w:p>
              </w:tc>
              <w:tc>
                <w:tcPr>
                  <w:tcW w:w="348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55"/>
                    </w:numPr>
                    <w:spacing w:after="0" w:line="240" w:lineRule="auto"/>
                    <w:ind w:left="460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Местный налог</w:t>
                  </w: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ind w:right="283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Укажите последовательность действий при переходе действующей организации на упрощенную систему налогообложения: </w:t>
            </w:r>
          </w:p>
          <w:p w:rsidR="00E565F0" w:rsidRPr="009C3A4D" w:rsidRDefault="00E565F0" w:rsidP="009958C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Определяется стоимость амортизируемого имущества, находящегося в собственности экономического субъекта;</w:t>
            </w:r>
          </w:p>
          <w:p w:rsidR="00E565F0" w:rsidRPr="009C3A4D" w:rsidRDefault="00E565F0" w:rsidP="009958C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Определяется соответствие экономического субъекта требованиям налогового законодательства в части применения упрощенной системы налогообложения;</w:t>
            </w:r>
          </w:p>
          <w:p w:rsidR="00E565F0" w:rsidRPr="009C3A4D" w:rsidRDefault="00E565F0" w:rsidP="009958C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Определяется доход от реализации (без НДС) за девять месяцев года, в котором организация подаст заявление о переходе на упрощенную систему налогообложения;</w:t>
            </w:r>
          </w:p>
          <w:p w:rsidR="00E565F0" w:rsidRPr="009C3A4D" w:rsidRDefault="00E565F0" w:rsidP="009958C8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Уведомление налогового органа о применении упрощенной системы налогообложения со следующего календарного года.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30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spacing w:after="0" w:line="240" w:lineRule="auto"/>
              <w:ind w:right="283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Укажите очередность списания денежных сре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дств пр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и недостаточности денежных средств на счете налогоплательщика-организации для удовлетворения всех предъявленных к счету требований: </w:t>
            </w:r>
          </w:p>
          <w:p w:rsidR="00E565F0" w:rsidRPr="009C3A4D" w:rsidRDefault="00E565F0" w:rsidP="009958C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по поручениям налоговых органов на списание и перечисление задолженности по уплате налогов и сборов в бюджеты бюджетной системы Российской Федерации, а также поручениям органов 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контроля за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 xml:space="preserve"> уплатой страховых взносов на списание и перечисление сумм страховых взносов в бюджеты государственных внебюджетных фондов;</w:t>
            </w:r>
          </w:p>
          <w:p w:rsidR="00E565F0" w:rsidRPr="009C3A4D" w:rsidRDefault="00E565F0" w:rsidP="009958C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по исполнительным документам, предусматривающим перечисление или выдачу денежных сре</w:t>
            </w:r>
            <w:proofErr w:type="gramStart"/>
            <w:r w:rsidRPr="009C3A4D">
              <w:rPr>
                <w:rFonts w:ascii="Times New Roman" w:eastAsia="Calibri" w:hAnsi="Times New Roman"/>
                <w:lang w:eastAsia="en-US"/>
              </w:rPr>
              <w:t>дств дл</w:t>
            </w:r>
            <w:proofErr w:type="gramEnd"/>
            <w:r w:rsidRPr="009C3A4D">
              <w:rPr>
                <w:rFonts w:ascii="Times New Roman" w:eastAsia="Calibri" w:hAnsi="Times New Roman"/>
                <w:lang w:eastAsia="en-US"/>
              </w:rPr>
              <w:t>я расчетов по выплате выходных пособий и оплате труда с лицами, работающими по трудовому договору</w:t>
            </w:r>
          </w:p>
          <w:p w:rsidR="00E565F0" w:rsidRPr="009C3A4D" w:rsidRDefault="00E565F0" w:rsidP="009958C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или здоровью, а также требований о взыскании алиментов;</w:t>
            </w:r>
          </w:p>
          <w:p w:rsidR="00E565F0" w:rsidRPr="009C3A4D" w:rsidRDefault="00E565F0" w:rsidP="009958C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по другим платежным документам;</w:t>
            </w:r>
          </w:p>
          <w:p w:rsidR="00E565F0" w:rsidRPr="009C3A4D" w:rsidRDefault="00E565F0" w:rsidP="009958C8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по исполнительным документам, предусматривающим удовлетворение других денежных требований.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3.1, ПК 3.2, ПК 3.3, ПК 3.4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верный ответ:</w:t>
            </w:r>
          </w:p>
          <w:p w:rsidR="00E565F0" w:rsidRPr="009C3A4D" w:rsidRDefault="00E565F0" w:rsidP="0099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 w:bidi="en-US"/>
              </w:rPr>
              <w:t>Отчет о финансовых результатах содержит информацию: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На </w:t>
            </w:r>
            <w:proofErr w:type="gramStart"/>
            <w:r w:rsidRPr="009C3A4D">
              <w:rPr>
                <w:rFonts w:ascii="Times New Roman" w:eastAsia="Calibri" w:hAnsi="Times New Roman"/>
                <w:lang w:eastAsia="en-US" w:bidi="en-US"/>
              </w:rPr>
              <w:t>отчетную</w:t>
            </w:r>
            <w:proofErr w:type="gramEnd"/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и две предыдущие даты;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>За отчетный период и два предыдущих;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>На отчетную и предыдущую дату;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>За отчетный период и предыдущий.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4.1, ПК 4.2, ПК 4.3, ПК 4.4, ПК 4.5, ПК 4.6, ПК 4.7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верный ответ:</w:t>
            </w:r>
          </w:p>
          <w:p w:rsidR="00E565F0" w:rsidRPr="009C3A4D" w:rsidRDefault="00E565F0" w:rsidP="0099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 w:bidi="en-US"/>
              </w:rPr>
              <w:t>Бухгалтерский баланс содержит информацию: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На </w:t>
            </w:r>
            <w:proofErr w:type="gramStart"/>
            <w:r w:rsidRPr="009C3A4D">
              <w:rPr>
                <w:rFonts w:ascii="Times New Roman" w:eastAsia="Calibri" w:hAnsi="Times New Roman"/>
                <w:lang w:eastAsia="en-US" w:bidi="en-US"/>
              </w:rPr>
              <w:t>отчетную</w:t>
            </w:r>
            <w:proofErr w:type="gramEnd"/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и две предыдущие даты;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>За отчетный период и два предыдущих;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>На отчетную и предыдущую дату;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>За отчетный период и предыдущий.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4.1, ПК 4.2, ПК 4.3, ПК 4.4, ПК 4.5, ПК 4.6, ПК 4.7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Чистые активы экономического субъекта – это ________________________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4.1, ПК 4.2, ПК 4.3, ПК 4.4, ПК 4.5, ПК 4.6, ПК 4.7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Каким образом рассчитывается коэффициент абсолютной ликвидности? _________________________________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4.1, ПК 4.2, ПК 4.3, ПК 4.4, ПК 4.5, ПК 4.6, ПК 4.7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35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Ответьте на вопрос:</w:t>
            </w:r>
          </w:p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Годовая бухгалтерская (финансовая) отчетность экономического субъекта включает в себя: _________________________________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4.1, ПК 4.2, ПК 4.3, ПК 4.4, ПК 4.5, ПК 4.6, ПК 4.7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36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 w:bidi="en-US"/>
              </w:rPr>
              <w:t>Определите последовательность расчета прибыли по видам при составлении отчета о финансовых результатах: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Прибыль от продаж;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Чистая прибыль;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Прибыль до налогообложения;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Валовая прибыль.</w:t>
            </w:r>
          </w:p>
          <w:p w:rsidR="00E565F0" w:rsidRPr="009C3A4D" w:rsidRDefault="00E565F0" w:rsidP="0099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lang w:eastAsia="en-US" w:bidi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4.1, ПК 4.2, ПК 4.3, ПК 4.4, ПК 4.5, ПК 4.6, ПК 4.7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37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Определите последовательность мероприятий, предшествующих составлению бухгалтерской (финансовой) отчетности: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Проведение закрытия счетов;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Отражение событий после отчетной даты;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lastRenderedPageBreak/>
              <w:t xml:space="preserve"> Проведение инвентаризации;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Проведение реформации баланса;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Внесение исправлений в учет при обнаружении ошибок.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ПК 4.1, ПК 4.2, ПК 4.3, ПК 4.4, ПК 4.5, ПК 4.6, ПК 4.7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lastRenderedPageBreak/>
              <w:t>38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C3A4D">
              <w:rPr>
                <w:rFonts w:ascii="Times New Roman" w:eastAsia="Calibri" w:hAnsi="Times New Roman"/>
                <w:bCs/>
                <w:lang w:eastAsia="en-US"/>
              </w:rPr>
              <w:t>Определите последовательность отражения движения средств по видам деятельности в отчете о движении денежных средств: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Инвестиционная деятельность;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Финансовая деятельность;</w:t>
            </w:r>
          </w:p>
          <w:p w:rsidR="00E565F0" w:rsidRPr="009C3A4D" w:rsidRDefault="00E565F0" w:rsidP="009958C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 w:bidi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Текущая деятельность.</w:t>
            </w:r>
          </w:p>
          <w:p w:rsidR="00E565F0" w:rsidRPr="009C3A4D" w:rsidRDefault="00E565F0" w:rsidP="0099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 w:bidi="en-US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4.1, ПК 4.2, ПК 4.3, ПК 4.4, ПК 4.5, ПК 4.6, ПК 4.7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39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 xml:space="preserve"> Выберите соответствие разделов и статей баланса: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1"/>
              <w:gridCol w:w="4253"/>
            </w:tblGrid>
            <w:tr w:rsidR="00E565F0" w:rsidRPr="009C3A4D" w:rsidTr="00C6085D">
              <w:tc>
                <w:tcPr>
                  <w:tcW w:w="2771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2"/>
                    </w:numPr>
                    <w:tabs>
                      <w:tab w:val="left" w:pos="1134"/>
                    </w:tabs>
                    <w:spacing w:after="0" w:line="240" w:lineRule="auto"/>
                    <w:ind w:left="395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Внеоборотные активы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3"/>
                    </w:numPr>
                    <w:tabs>
                      <w:tab w:val="left" w:pos="1134"/>
                    </w:tabs>
                    <w:spacing w:after="0" w:line="240" w:lineRule="auto"/>
                    <w:ind w:left="464" w:hanging="425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Денежные средства</w:t>
                  </w:r>
                </w:p>
              </w:tc>
            </w:tr>
            <w:tr w:rsidR="00E565F0" w:rsidRPr="009C3A4D" w:rsidTr="00C6085D">
              <w:tc>
                <w:tcPr>
                  <w:tcW w:w="2771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2"/>
                    </w:numPr>
                    <w:tabs>
                      <w:tab w:val="left" w:pos="1134"/>
                    </w:tabs>
                    <w:spacing w:after="0" w:line="240" w:lineRule="auto"/>
                    <w:ind w:left="395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Оборотные активы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3"/>
                    </w:numPr>
                    <w:tabs>
                      <w:tab w:val="left" w:pos="1134"/>
                    </w:tabs>
                    <w:spacing w:after="0" w:line="240" w:lineRule="auto"/>
                    <w:ind w:left="464" w:hanging="425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Запасы</w:t>
                  </w:r>
                </w:p>
              </w:tc>
            </w:tr>
            <w:tr w:rsidR="00E565F0" w:rsidRPr="009C3A4D" w:rsidTr="00C6085D">
              <w:tc>
                <w:tcPr>
                  <w:tcW w:w="2771" w:type="dxa"/>
                  <w:shd w:val="clear" w:color="auto" w:fill="auto"/>
                </w:tcPr>
                <w:p w:rsidR="00E565F0" w:rsidRPr="009C3A4D" w:rsidRDefault="00E565F0" w:rsidP="009958C8">
                  <w:pPr>
                    <w:tabs>
                      <w:tab w:val="left" w:pos="1134"/>
                    </w:tabs>
                    <w:spacing w:after="0" w:line="240" w:lineRule="auto"/>
                    <w:ind w:left="395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64" w:hanging="425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Результаты исследований и разработок</w:t>
                  </w:r>
                </w:p>
              </w:tc>
            </w:tr>
            <w:tr w:rsidR="00E565F0" w:rsidRPr="009C3A4D" w:rsidTr="00C6085D">
              <w:tc>
                <w:tcPr>
                  <w:tcW w:w="2771" w:type="dxa"/>
                  <w:shd w:val="clear" w:color="auto" w:fill="auto"/>
                </w:tcPr>
                <w:p w:rsidR="00E565F0" w:rsidRPr="009C3A4D" w:rsidRDefault="00E565F0" w:rsidP="009958C8">
                  <w:pPr>
                    <w:tabs>
                      <w:tab w:val="left" w:pos="1134"/>
                    </w:tabs>
                    <w:spacing w:after="0" w:line="240" w:lineRule="auto"/>
                    <w:ind w:left="395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3"/>
                    </w:numPr>
                    <w:tabs>
                      <w:tab w:val="left" w:pos="1134"/>
                    </w:tabs>
                    <w:spacing w:after="0" w:line="240" w:lineRule="auto"/>
                    <w:ind w:left="464" w:hanging="425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Доходные вложения в материальные ценности</w:t>
                  </w:r>
                </w:p>
              </w:tc>
            </w:tr>
            <w:tr w:rsidR="00E565F0" w:rsidRPr="009C3A4D" w:rsidTr="00C6085D">
              <w:tc>
                <w:tcPr>
                  <w:tcW w:w="2771" w:type="dxa"/>
                  <w:shd w:val="clear" w:color="auto" w:fill="auto"/>
                </w:tcPr>
                <w:p w:rsidR="00E565F0" w:rsidRPr="009C3A4D" w:rsidRDefault="00E565F0" w:rsidP="009958C8">
                  <w:pPr>
                    <w:tabs>
                      <w:tab w:val="left" w:pos="1134"/>
                    </w:tabs>
                    <w:spacing w:after="0" w:line="240" w:lineRule="auto"/>
                    <w:ind w:left="395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3"/>
                    </w:numPr>
                    <w:tabs>
                      <w:tab w:val="left" w:pos="1134"/>
                    </w:tabs>
                    <w:spacing w:after="0" w:line="240" w:lineRule="auto"/>
                    <w:ind w:left="464" w:hanging="425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Дебиторская задолженность</w:t>
                  </w:r>
                </w:p>
                <w:p w:rsidR="00E565F0" w:rsidRPr="009C3A4D" w:rsidRDefault="00E565F0" w:rsidP="009958C8">
                  <w:pPr>
                    <w:numPr>
                      <w:ilvl w:val="0"/>
                      <w:numId w:val="43"/>
                    </w:numPr>
                    <w:tabs>
                      <w:tab w:val="left" w:pos="1134"/>
                    </w:tabs>
                    <w:spacing w:after="0" w:line="240" w:lineRule="auto"/>
                    <w:ind w:left="464" w:hanging="425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НДС по приобретенным ценностям</w:t>
                  </w: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4.1, ПК 4.2, ПК 4.3, ПК 4.4, ПК 4.5, ПК 4.6, ПК 4.7</w:t>
            </w:r>
          </w:p>
        </w:tc>
      </w:tr>
      <w:tr w:rsidR="00E565F0" w:rsidRPr="009C3A4D" w:rsidTr="009958C8">
        <w:tc>
          <w:tcPr>
            <w:tcW w:w="513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40</w:t>
            </w:r>
          </w:p>
        </w:tc>
        <w:tc>
          <w:tcPr>
            <w:tcW w:w="7817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Выберите соответствие разделов и статей баланса:</w:t>
            </w:r>
          </w:p>
          <w:tbl>
            <w:tblPr>
              <w:tblW w:w="7851" w:type="dxa"/>
              <w:tblLayout w:type="fixed"/>
              <w:tblLook w:val="04A0" w:firstRow="1" w:lastRow="0" w:firstColumn="1" w:lastColumn="0" w:noHBand="0" w:noVBand="1"/>
            </w:tblPr>
            <w:tblGrid>
              <w:gridCol w:w="3456"/>
              <w:gridCol w:w="4395"/>
            </w:tblGrid>
            <w:tr w:rsidR="00E565F0" w:rsidRPr="009C3A4D" w:rsidTr="00C6085D">
              <w:tc>
                <w:tcPr>
                  <w:tcW w:w="345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4"/>
                    </w:numPr>
                    <w:tabs>
                      <w:tab w:val="left" w:pos="1134"/>
                    </w:tabs>
                    <w:spacing w:after="0" w:line="240" w:lineRule="auto"/>
                    <w:ind w:left="254" w:hanging="25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Капитал и резервы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5"/>
                    </w:numPr>
                    <w:tabs>
                      <w:tab w:val="left" w:pos="1134"/>
                    </w:tabs>
                    <w:spacing w:after="0" w:line="240" w:lineRule="auto"/>
                    <w:ind w:left="455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Непокрытый убыток</w:t>
                  </w:r>
                </w:p>
              </w:tc>
            </w:tr>
            <w:tr w:rsidR="00E565F0" w:rsidRPr="009C3A4D" w:rsidTr="00C6085D">
              <w:tc>
                <w:tcPr>
                  <w:tcW w:w="345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4"/>
                    </w:numPr>
                    <w:tabs>
                      <w:tab w:val="left" w:pos="1134"/>
                    </w:tabs>
                    <w:spacing w:after="0" w:line="240" w:lineRule="auto"/>
                    <w:ind w:left="254" w:hanging="25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 Долгосрочные обязательства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5"/>
                    </w:numPr>
                    <w:tabs>
                      <w:tab w:val="left" w:pos="1134"/>
                    </w:tabs>
                    <w:spacing w:after="0" w:line="240" w:lineRule="auto"/>
                    <w:ind w:left="455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Доходы будущих периодов</w:t>
                  </w:r>
                </w:p>
              </w:tc>
            </w:tr>
            <w:tr w:rsidR="00E565F0" w:rsidRPr="009C3A4D" w:rsidTr="00C6085D">
              <w:tc>
                <w:tcPr>
                  <w:tcW w:w="3456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4"/>
                    </w:numPr>
                    <w:tabs>
                      <w:tab w:val="left" w:pos="1134"/>
                    </w:tabs>
                    <w:spacing w:after="0" w:line="240" w:lineRule="auto"/>
                    <w:ind w:left="254" w:hanging="254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Краткосрочные обязательства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5"/>
                    </w:numPr>
                    <w:tabs>
                      <w:tab w:val="left" w:pos="1134"/>
                    </w:tabs>
                    <w:spacing w:after="0" w:line="240" w:lineRule="auto"/>
                    <w:ind w:left="455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Резервный капитал</w:t>
                  </w:r>
                </w:p>
              </w:tc>
            </w:tr>
            <w:tr w:rsidR="00E565F0" w:rsidRPr="009C3A4D" w:rsidTr="00C6085D">
              <w:tc>
                <w:tcPr>
                  <w:tcW w:w="3456" w:type="dxa"/>
                  <w:shd w:val="clear" w:color="auto" w:fill="auto"/>
                </w:tcPr>
                <w:p w:rsidR="00E565F0" w:rsidRPr="009C3A4D" w:rsidRDefault="00E565F0" w:rsidP="009958C8">
                  <w:pPr>
                    <w:tabs>
                      <w:tab w:val="left" w:pos="1134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E565F0" w:rsidRPr="009C3A4D" w:rsidRDefault="00E565F0" w:rsidP="009958C8">
                  <w:pPr>
                    <w:numPr>
                      <w:ilvl w:val="0"/>
                      <w:numId w:val="45"/>
                    </w:numPr>
                    <w:tabs>
                      <w:tab w:val="left" w:pos="1134"/>
                    </w:tabs>
                    <w:spacing w:after="0" w:line="240" w:lineRule="auto"/>
                    <w:ind w:left="455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 xml:space="preserve"> Долгосрочные заемные средства</w:t>
                  </w:r>
                </w:p>
                <w:p w:rsidR="00E565F0" w:rsidRPr="009C3A4D" w:rsidRDefault="00E565F0" w:rsidP="009958C8">
                  <w:pPr>
                    <w:numPr>
                      <w:ilvl w:val="0"/>
                      <w:numId w:val="45"/>
                    </w:numPr>
                    <w:tabs>
                      <w:tab w:val="left" w:pos="1134"/>
                    </w:tabs>
                    <w:spacing w:after="0" w:line="240" w:lineRule="auto"/>
                    <w:ind w:left="455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Кредиторская задолженность, подлежащая погашению в течение 12 месяцев после отчетной даты</w:t>
                  </w:r>
                </w:p>
                <w:p w:rsidR="00E565F0" w:rsidRPr="009C3A4D" w:rsidRDefault="00E565F0" w:rsidP="009958C8">
                  <w:pPr>
                    <w:numPr>
                      <w:ilvl w:val="0"/>
                      <w:numId w:val="45"/>
                    </w:numPr>
                    <w:tabs>
                      <w:tab w:val="left" w:pos="1134"/>
                    </w:tabs>
                    <w:spacing w:after="0" w:line="240" w:lineRule="auto"/>
                    <w:ind w:left="455" w:hanging="283"/>
                    <w:contextualSpacing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C3A4D">
                    <w:rPr>
                      <w:rFonts w:ascii="Times New Roman" w:eastAsia="Calibri" w:hAnsi="Times New Roman"/>
                      <w:lang w:eastAsia="en-US"/>
                    </w:rPr>
                    <w:t>Резервы предстоящих расходов</w:t>
                  </w:r>
                </w:p>
              </w:tc>
            </w:tr>
          </w:tbl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E565F0" w:rsidRPr="009C3A4D" w:rsidRDefault="00E565F0" w:rsidP="009958C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3A4D">
              <w:rPr>
                <w:rFonts w:ascii="Times New Roman" w:eastAsia="Calibri" w:hAnsi="Times New Roman"/>
                <w:lang w:eastAsia="en-US"/>
              </w:rPr>
              <w:t>ПК 4.1, ПК 4.2, ПК 4.3, ПК 4.4, ПК 4.5, ПК 4.6, ПК 4.7</w:t>
            </w:r>
          </w:p>
        </w:tc>
      </w:tr>
    </w:tbl>
    <w:p w:rsidR="00E565F0" w:rsidRPr="009C3A4D" w:rsidRDefault="00E565F0" w:rsidP="00E565F0">
      <w:pPr>
        <w:spacing w:after="160" w:line="259" w:lineRule="auto"/>
        <w:rPr>
          <w:rFonts w:ascii="Times New Roman" w:hAnsi="Times New Roman"/>
          <w:lang w:eastAsia="en-US"/>
        </w:rPr>
      </w:pPr>
    </w:p>
    <w:p w:rsidR="00E565F0" w:rsidRPr="009C3A4D" w:rsidRDefault="00E565F0" w:rsidP="009958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Задание II уровня «</w:t>
      </w:r>
      <w:r w:rsidRPr="009C3A4D">
        <w:rPr>
          <w:rFonts w:ascii="Times New Roman" w:eastAsia="Calibri" w:hAnsi="Times New Roman"/>
          <w:lang w:eastAsia="en-US"/>
        </w:rPr>
        <w:t>Решение практико-ориентированных профессиональных задач</w:t>
      </w:r>
      <w:r w:rsidRPr="009C3A4D">
        <w:rPr>
          <w:rFonts w:ascii="Times New Roman" w:hAnsi="Times New Roman"/>
          <w:lang w:eastAsia="en-US"/>
        </w:rPr>
        <w:t>»</w:t>
      </w:r>
    </w:p>
    <w:p w:rsidR="00E565F0" w:rsidRPr="009C3A4D" w:rsidRDefault="00E565F0" w:rsidP="009958C8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565F0" w:rsidRPr="009C3A4D" w:rsidRDefault="00E565F0" w:rsidP="009958C8">
      <w:pPr>
        <w:tabs>
          <w:tab w:val="left" w:pos="3660"/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Контроль освоения следующих профессиональных компетенций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1.1. Обрабатывать первичные бухгалтерские документы;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1.3. Проводить учет денежных средств, оформлять денежные и кассовые документы;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2.2. Выполнять поручения руководства в составе комиссии по инвентаризации активов в местах их хранения;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2.5. Проводить процедуры инвентаризации финансовых обязательств организации;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lastRenderedPageBreak/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4.2. Составлять формы бухгалтерской (финансовой) отчетности в установленные законодательством сроки;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4.5. Принимать участие в составлении бизнес-плана;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9958C8" w:rsidRPr="007700FD" w:rsidRDefault="00E565F0" w:rsidP="007700FD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ПК 4.7. Проводить мониторинг устранения менеджментом выявленных н</w:t>
      </w:r>
      <w:r w:rsidR="007700FD">
        <w:rPr>
          <w:rFonts w:ascii="Times New Roman" w:hAnsi="Times New Roman"/>
        </w:rPr>
        <w:t>арушений, недостатков и рисков.</w:t>
      </w:r>
    </w:p>
    <w:p w:rsidR="001A11E8" w:rsidRPr="009C3A4D" w:rsidRDefault="001A11E8" w:rsidP="009958C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E565F0" w:rsidRDefault="00E565F0" w:rsidP="009958C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9C3A4D">
        <w:rPr>
          <w:rFonts w:ascii="Times New Roman" w:hAnsi="Times New Roman"/>
          <w:b/>
          <w:lang w:eastAsia="en-US"/>
        </w:rPr>
        <w:t>Типовое практическое профессиональное задание для проведения демонстрационного экзамена</w:t>
      </w:r>
    </w:p>
    <w:p w:rsidR="007700FD" w:rsidRPr="009C3A4D" w:rsidRDefault="007700FD" w:rsidP="009958C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vertAlign w:val="superscript"/>
          <w:lang w:eastAsia="en-US"/>
        </w:rPr>
      </w:pPr>
    </w:p>
    <w:p w:rsidR="00E565F0" w:rsidRPr="009C3A4D" w:rsidRDefault="00E565F0" w:rsidP="009958C8">
      <w:pPr>
        <w:spacing w:after="0" w:line="240" w:lineRule="auto"/>
        <w:jc w:val="both"/>
        <w:rPr>
          <w:rFonts w:ascii="Times New Roman" w:hAnsi="Times New Roman"/>
          <w:i/>
        </w:rPr>
      </w:pPr>
      <w:r w:rsidRPr="009C3A4D">
        <w:rPr>
          <w:rFonts w:ascii="Times New Roman" w:hAnsi="Times New Roman"/>
          <w:i/>
        </w:rPr>
        <w:t xml:space="preserve">Предлагаемое типовое </w:t>
      </w:r>
      <w:r w:rsidRPr="009C3A4D">
        <w:rPr>
          <w:rFonts w:ascii="Times New Roman" w:hAnsi="Times New Roman"/>
          <w:i/>
          <w:lang w:eastAsia="en-US"/>
        </w:rPr>
        <w:t>практическое профессиональное</w:t>
      </w:r>
      <w:r w:rsidRPr="009C3A4D">
        <w:rPr>
          <w:rFonts w:ascii="Times New Roman" w:hAnsi="Times New Roman"/>
          <w:b/>
          <w:lang w:eastAsia="en-US"/>
        </w:rPr>
        <w:t xml:space="preserve"> </w:t>
      </w:r>
      <w:r w:rsidRPr="009C3A4D">
        <w:rPr>
          <w:rFonts w:ascii="Times New Roman" w:hAnsi="Times New Roman"/>
          <w:i/>
        </w:rPr>
        <w:t>задание может быть сокращено или расширено в рамках рассматриваемых профессиональных компетенций по усмотрению образовательной организации.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1. Проставить номера счетов в остатках на начало периода, в журнале фактов хозяйственной жизни записать корреспонденцию счетов.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2. Вывести обороты и остатки по счетам, составить оборотно-сальдовую ведомость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3. Составить промежуточную бухгалтерскую (финансовую) отчетность  в составе Бухгалтерского баланса и Отчета о финансовых результатах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4. Заполнить декларацию по НДС.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5. Заполнить платежные поручения по перечислению НДС, налога на прибыль и страховых взносов в фонд социального страхования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6. На основе бухгалтерского баланса проанализировать финансовую устойчивость, платежеспособность и ликвидность экономического субъекта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Исходные данные:</w:t>
      </w:r>
    </w:p>
    <w:p w:rsidR="00E565F0" w:rsidRPr="009C3A4D" w:rsidRDefault="00E565F0" w:rsidP="009958C8">
      <w:pPr>
        <w:spacing w:after="0" w:line="240" w:lineRule="auto"/>
        <w:rPr>
          <w:rFonts w:ascii="Times New Roman" w:hAnsi="Times New Roman"/>
        </w:rPr>
      </w:pPr>
      <w:r w:rsidRPr="009C3A4D">
        <w:rPr>
          <w:rFonts w:ascii="Times New Roman" w:hAnsi="Times New Roman"/>
        </w:rPr>
        <w:t>А. Остатки по счетам на начало периода</w:t>
      </w: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716"/>
        <w:gridCol w:w="5962"/>
        <w:gridCol w:w="1376"/>
        <w:gridCol w:w="1337"/>
      </w:tblGrid>
      <w:tr w:rsidR="00E565F0" w:rsidRPr="009C3A4D" w:rsidTr="00481DF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№ счета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Наименование счета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Дебет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Кредит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Машины и оборудование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54 615 000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Амортизация основных средств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20 700 000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Сырье и материалы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1 875 000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НДС по приобретенным материалам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3 680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Готовая продукция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25 621 000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Касса организации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56 000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Расчетные счета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21 750 000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Расчеты с поставщиками и подрядчиками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23 680 100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Расчеты с покупателями и заказчиками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7 800 000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Расчеты по авансам полученным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7 950 000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Резерв по сомнительным долгам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1 040 000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НДФЛ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318 000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НДС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3 650 300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Налог на прибыль в региональный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125 700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Налог на имущество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246 100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Страховые взносы в пенсионный фонд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484 760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Страховые взносы в фонд социального страхования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95 787</w:t>
            </w:r>
          </w:p>
        </w:tc>
      </w:tr>
      <w:tr w:rsidR="00E565F0" w:rsidRPr="009C3A4D" w:rsidTr="00481DF0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Страховые взносы в фонд обязательного медицинского страхования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168 453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Расчеты с персоналом по оплате труда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2 985 000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Расчеты с подотчетными лицами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1 732 000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Расчеты по вкладам в уставный капитал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3 420 000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Расчеты по аренде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4 632 100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Расчеты за услуги связи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756 000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Уставный капитал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27 931 000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 Нераспределенная прибыль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18 645 380</w:t>
            </w:r>
          </w:p>
        </w:tc>
      </w:tr>
      <w:tr w:rsidR="00E565F0" w:rsidRPr="009C3A4D" w:rsidTr="00481DF0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ИТОГО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</w:tbl>
    <w:p w:rsidR="00E565F0" w:rsidRPr="009C3A4D" w:rsidRDefault="00E565F0" w:rsidP="00E565F0">
      <w:pPr>
        <w:tabs>
          <w:tab w:val="left" w:pos="3660"/>
          <w:tab w:val="left" w:pos="7290"/>
        </w:tabs>
        <w:spacing w:after="0" w:line="360" w:lineRule="auto"/>
        <w:ind w:firstLine="709"/>
        <w:jc w:val="both"/>
        <w:rPr>
          <w:rFonts w:ascii="Times New Roman" w:hAnsi="Times New Roman"/>
          <w:lang w:eastAsia="en-US"/>
        </w:rPr>
      </w:pPr>
    </w:p>
    <w:p w:rsidR="00E565F0" w:rsidRPr="009C3A4D" w:rsidRDefault="00E565F0" w:rsidP="00E565F0">
      <w:pPr>
        <w:tabs>
          <w:tab w:val="left" w:pos="3660"/>
          <w:tab w:val="left" w:pos="7290"/>
        </w:tabs>
        <w:spacing w:after="0" w:line="360" w:lineRule="auto"/>
        <w:ind w:firstLine="709"/>
        <w:jc w:val="both"/>
        <w:rPr>
          <w:rFonts w:ascii="Times New Roman" w:hAnsi="Times New Roman"/>
          <w:lang w:eastAsia="en-US"/>
        </w:rPr>
      </w:pPr>
      <w:r w:rsidRPr="009C3A4D">
        <w:rPr>
          <w:rFonts w:ascii="Times New Roman" w:hAnsi="Times New Roman"/>
          <w:lang w:eastAsia="en-US"/>
        </w:rPr>
        <w:t>Б. Журнал фактов хозяйственной жизни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40"/>
        <w:gridCol w:w="5896"/>
        <w:gridCol w:w="1400"/>
        <w:gridCol w:w="868"/>
        <w:gridCol w:w="897"/>
      </w:tblGrid>
      <w:tr w:rsidR="00E565F0" w:rsidRPr="009C3A4D" w:rsidTr="00481D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№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Содержание операций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Сумма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Дебет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Кредит</w:t>
            </w:r>
          </w:p>
        </w:tc>
      </w:tr>
      <w:tr w:rsidR="00E565F0" w:rsidRPr="009C3A4D" w:rsidTr="00481D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Начислена арендная плата за здание администрации, в том числе НДС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2 850 000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Перечислена арендная плата за здание администрации за предыдущий период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4 632 100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Получено  от покупателей в счет погашения задолженности, в том числе НДС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7 800 000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Получено от поставщика сырье, в том числе НДС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5 750 000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Оплачено поставщику за сырье, в том числе НДС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12 650 000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Отражена стоимость услуг  транспортной организации за доставку сырья и произведена оплата, в том числе НДС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55 000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Получены в банке наличные денежные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4 716 000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Выдана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2 985 000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Выданы подотчетные суммы (по ранее сложившейся задолженности)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1 730 000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Сырье отпущено в основное производство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3 740 000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 Перечислены: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125 700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318 000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НДС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3 650 300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налог на имущество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246 100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страховые взносы в фонд социального страхования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168 453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 В кассу внесены взносы учредителей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3 420 000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Наличные денежные средства сданы в банк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3 421 000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Начислена заработная плата: работникам основного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2 700 000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работникам аппарата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715 000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Удержана сумма налога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423 950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Начислены страховые взносы по фондам: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 фонд оплаты работников основного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?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 фонд оплаты работников аппарата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?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Сдана на склад готовая продукция по фактической себестоимости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?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Отгружена покупателям готовая продукция, находящая на складе на начало периода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по себестоимости (остаток на начало периода по 43 счету)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?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по договорной цене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40 815 000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?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Начислен налог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267 200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Начислена амортизация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1 085 000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Закрытие счетов: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26 счет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?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20 счет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?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90 счет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?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91 счет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?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99 счет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?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  <w:tr w:rsidR="00E565F0" w:rsidRPr="009C3A4D" w:rsidTr="00481D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 xml:space="preserve">Начислен налог на прибыль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?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F0" w:rsidRPr="009C3A4D" w:rsidRDefault="00E565F0" w:rsidP="00E565F0">
            <w:pPr>
              <w:spacing w:after="0" w:line="240" w:lineRule="auto"/>
              <w:rPr>
                <w:rFonts w:ascii="Times New Roman" w:hAnsi="Times New Roman"/>
              </w:rPr>
            </w:pPr>
            <w:r w:rsidRPr="009C3A4D">
              <w:rPr>
                <w:rFonts w:ascii="Times New Roman" w:hAnsi="Times New Roman"/>
              </w:rPr>
              <w:t> </w:t>
            </w:r>
          </w:p>
        </w:tc>
      </w:tr>
    </w:tbl>
    <w:p w:rsidR="00E565F0" w:rsidRPr="009C3A4D" w:rsidRDefault="00E565F0" w:rsidP="00E565F0">
      <w:pPr>
        <w:tabs>
          <w:tab w:val="left" w:pos="3660"/>
          <w:tab w:val="left" w:pos="7290"/>
        </w:tabs>
        <w:spacing w:after="0" w:line="360" w:lineRule="auto"/>
        <w:ind w:firstLine="709"/>
        <w:jc w:val="both"/>
        <w:rPr>
          <w:rFonts w:ascii="Times New Roman" w:hAnsi="Times New Roman"/>
          <w:lang w:eastAsia="en-US"/>
        </w:rPr>
      </w:pPr>
    </w:p>
    <w:p w:rsidR="00E565F0" w:rsidRPr="009C3A4D" w:rsidRDefault="00E565F0" w:rsidP="00E565F0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E565F0" w:rsidRPr="009C3A4D" w:rsidRDefault="00E565F0" w:rsidP="00E565F0">
      <w:pPr>
        <w:spacing w:after="0"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E565F0" w:rsidRPr="009C3A4D" w:rsidRDefault="00E565F0" w:rsidP="00E565F0"/>
    <w:p w:rsidR="00E565F0" w:rsidRPr="009C3A4D" w:rsidRDefault="00E565F0" w:rsidP="009A3E44">
      <w:pPr>
        <w:jc w:val="both"/>
        <w:rPr>
          <w:rFonts w:ascii="Times New Roman" w:hAnsi="Times New Roman"/>
          <w:b/>
          <w:i/>
        </w:rPr>
      </w:pPr>
    </w:p>
    <w:p w:rsidR="00E565F0" w:rsidRPr="009C3A4D" w:rsidRDefault="00E565F0" w:rsidP="009A3E44">
      <w:pPr>
        <w:jc w:val="both"/>
        <w:rPr>
          <w:rFonts w:ascii="Times New Roman" w:hAnsi="Times New Roman"/>
          <w:b/>
          <w:i/>
        </w:rPr>
      </w:pPr>
    </w:p>
    <w:sectPr w:rsidR="00E565F0" w:rsidRPr="009C3A4D" w:rsidSect="001A11E8">
      <w:footerReference w:type="even" r:id="rId23"/>
      <w:footerReference w:type="default" r:id="rId24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BB" w:rsidRDefault="00FC37BB" w:rsidP="0018331B">
      <w:pPr>
        <w:spacing w:after="0" w:line="240" w:lineRule="auto"/>
      </w:pPr>
      <w:r>
        <w:separator/>
      </w:r>
    </w:p>
  </w:endnote>
  <w:endnote w:type="continuationSeparator" w:id="0">
    <w:p w:rsidR="00FC37BB" w:rsidRDefault="00FC37BB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51" w:rsidRDefault="00AB2E51" w:rsidP="00733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2E51" w:rsidRDefault="00AB2E51" w:rsidP="00733A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51" w:rsidRDefault="00AB2E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E37E7">
      <w:rPr>
        <w:noProof/>
      </w:rPr>
      <w:t>1</w:t>
    </w:r>
    <w:r>
      <w:fldChar w:fldCharType="end"/>
    </w:r>
  </w:p>
  <w:p w:rsidR="00AB2E51" w:rsidRDefault="00AB2E51" w:rsidP="0073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BB" w:rsidRDefault="00FC37BB" w:rsidP="0018331B">
      <w:pPr>
        <w:spacing w:after="0" w:line="240" w:lineRule="auto"/>
      </w:pPr>
      <w:r>
        <w:separator/>
      </w:r>
    </w:p>
  </w:footnote>
  <w:footnote w:type="continuationSeparator" w:id="0">
    <w:p w:rsidR="00FC37BB" w:rsidRDefault="00FC37BB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2A51CFA"/>
    <w:multiLevelType w:val="hybridMultilevel"/>
    <w:tmpl w:val="D26A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2E5E"/>
    <w:multiLevelType w:val="hybridMultilevel"/>
    <w:tmpl w:val="1880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61A2"/>
    <w:multiLevelType w:val="hybridMultilevel"/>
    <w:tmpl w:val="7E20FFD6"/>
    <w:lvl w:ilvl="0" w:tplc="4D7CE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8271BE"/>
    <w:multiLevelType w:val="hybridMultilevel"/>
    <w:tmpl w:val="AA0C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30F9"/>
    <w:multiLevelType w:val="hybridMultilevel"/>
    <w:tmpl w:val="3508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87CD1"/>
    <w:multiLevelType w:val="hybridMultilevel"/>
    <w:tmpl w:val="56520422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>
    <w:nsid w:val="0CA010F2"/>
    <w:multiLevelType w:val="hybridMultilevel"/>
    <w:tmpl w:val="87AC4356"/>
    <w:lvl w:ilvl="0" w:tplc="06902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3267AE"/>
    <w:multiLevelType w:val="hybridMultilevel"/>
    <w:tmpl w:val="8A962230"/>
    <w:lvl w:ilvl="0" w:tplc="06902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CD3357"/>
    <w:multiLevelType w:val="hybridMultilevel"/>
    <w:tmpl w:val="8142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D4C5A"/>
    <w:multiLevelType w:val="hybridMultilevel"/>
    <w:tmpl w:val="CD04AD68"/>
    <w:lvl w:ilvl="0" w:tplc="069025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D952FB"/>
    <w:multiLevelType w:val="hybridMultilevel"/>
    <w:tmpl w:val="3A2409E8"/>
    <w:lvl w:ilvl="0" w:tplc="4D7CE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901DE5"/>
    <w:multiLevelType w:val="hybridMultilevel"/>
    <w:tmpl w:val="0F00CB6C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3">
    <w:nsid w:val="15912238"/>
    <w:multiLevelType w:val="hybridMultilevel"/>
    <w:tmpl w:val="E0663D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85374"/>
    <w:multiLevelType w:val="hybridMultilevel"/>
    <w:tmpl w:val="A2B0C1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A7EDD"/>
    <w:multiLevelType w:val="hybridMultilevel"/>
    <w:tmpl w:val="D5F6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2394B"/>
    <w:multiLevelType w:val="hybridMultilevel"/>
    <w:tmpl w:val="02F6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B4368"/>
    <w:multiLevelType w:val="hybridMultilevel"/>
    <w:tmpl w:val="403ED4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67E78"/>
    <w:multiLevelType w:val="hybridMultilevel"/>
    <w:tmpl w:val="B3E2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DF558D"/>
    <w:multiLevelType w:val="hybridMultilevel"/>
    <w:tmpl w:val="9CB44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CA7BB8"/>
    <w:multiLevelType w:val="hybridMultilevel"/>
    <w:tmpl w:val="2698E9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37E1F"/>
    <w:multiLevelType w:val="hybridMultilevel"/>
    <w:tmpl w:val="B38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380641"/>
    <w:multiLevelType w:val="hybridMultilevel"/>
    <w:tmpl w:val="1A9EA3AC"/>
    <w:lvl w:ilvl="0" w:tplc="4D7CE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54D2C2A"/>
    <w:multiLevelType w:val="hybridMultilevel"/>
    <w:tmpl w:val="D5F6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59767C"/>
    <w:multiLevelType w:val="hybridMultilevel"/>
    <w:tmpl w:val="A880E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5D7A30"/>
    <w:multiLevelType w:val="hybridMultilevel"/>
    <w:tmpl w:val="B8DC6810"/>
    <w:lvl w:ilvl="0" w:tplc="04190015">
      <w:start w:val="1"/>
      <w:numFmt w:val="upperLetter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6">
    <w:nsid w:val="29F42148"/>
    <w:multiLevelType w:val="hybridMultilevel"/>
    <w:tmpl w:val="F04E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6E0732"/>
    <w:multiLevelType w:val="hybridMultilevel"/>
    <w:tmpl w:val="8BCA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C63B3D"/>
    <w:multiLevelType w:val="hybridMultilevel"/>
    <w:tmpl w:val="EE283B5A"/>
    <w:lvl w:ilvl="0" w:tplc="06902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30">
    <w:nsid w:val="2E541121"/>
    <w:multiLevelType w:val="hybridMultilevel"/>
    <w:tmpl w:val="87B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CF4F4A"/>
    <w:multiLevelType w:val="hybridMultilevel"/>
    <w:tmpl w:val="1C44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B30C7F"/>
    <w:multiLevelType w:val="hybridMultilevel"/>
    <w:tmpl w:val="86F26D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196A67"/>
    <w:multiLevelType w:val="hybridMultilevel"/>
    <w:tmpl w:val="801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781DA3"/>
    <w:multiLevelType w:val="hybridMultilevel"/>
    <w:tmpl w:val="E46248A8"/>
    <w:lvl w:ilvl="0" w:tplc="06902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DF3CA8"/>
    <w:multiLevelType w:val="hybridMultilevel"/>
    <w:tmpl w:val="66066BDA"/>
    <w:lvl w:ilvl="0" w:tplc="BA1406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81410EA"/>
    <w:multiLevelType w:val="hybridMultilevel"/>
    <w:tmpl w:val="11FC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7E2E87"/>
    <w:multiLevelType w:val="hybridMultilevel"/>
    <w:tmpl w:val="0840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7E4155"/>
    <w:multiLevelType w:val="hybridMultilevel"/>
    <w:tmpl w:val="3D38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5423E"/>
    <w:multiLevelType w:val="hybridMultilevel"/>
    <w:tmpl w:val="08F61FA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0">
    <w:nsid w:val="3BBF5A03"/>
    <w:multiLevelType w:val="hybridMultilevel"/>
    <w:tmpl w:val="323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CB550D"/>
    <w:multiLevelType w:val="hybridMultilevel"/>
    <w:tmpl w:val="52F8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7B2391"/>
    <w:multiLevelType w:val="hybridMultilevel"/>
    <w:tmpl w:val="5CE656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F72917"/>
    <w:multiLevelType w:val="hybridMultilevel"/>
    <w:tmpl w:val="3A62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F234BF"/>
    <w:multiLevelType w:val="hybridMultilevel"/>
    <w:tmpl w:val="7028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1248EB"/>
    <w:multiLevelType w:val="hybridMultilevel"/>
    <w:tmpl w:val="2B0838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>
    <w:nsid w:val="4B8D37E0"/>
    <w:multiLevelType w:val="hybridMultilevel"/>
    <w:tmpl w:val="7BA4D9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93192C"/>
    <w:multiLevelType w:val="hybridMultilevel"/>
    <w:tmpl w:val="D5F6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0E7911"/>
    <w:multiLevelType w:val="hybridMultilevel"/>
    <w:tmpl w:val="556215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B15460"/>
    <w:multiLevelType w:val="hybridMultilevel"/>
    <w:tmpl w:val="77C655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44111B"/>
    <w:multiLevelType w:val="hybridMultilevel"/>
    <w:tmpl w:val="F7A2B8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8A7428"/>
    <w:multiLevelType w:val="hybridMultilevel"/>
    <w:tmpl w:val="B388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993122"/>
    <w:multiLevelType w:val="hybridMultilevel"/>
    <w:tmpl w:val="5BCC36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09B236A"/>
    <w:multiLevelType w:val="hybridMultilevel"/>
    <w:tmpl w:val="86F26D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994365"/>
    <w:multiLevelType w:val="hybridMultilevel"/>
    <w:tmpl w:val="8C8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267409"/>
    <w:multiLevelType w:val="hybridMultilevel"/>
    <w:tmpl w:val="7CB6C7E6"/>
    <w:lvl w:ilvl="0" w:tplc="4D7CE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8E1785E"/>
    <w:multiLevelType w:val="hybridMultilevel"/>
    <w:tmpl w:val="FD3C80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6D0276"/>
    <w:multiLevelType w:val="hybridMultilevel"/>
    <w:tmpl w:val="140A06A4"/>
    <w:lvl w:ilvl="0" w:tplc="06902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EF2936"/>
    <w:multiLevelType w:val="hybridMultilevel"/>
    <w:tmpl w:val="8ABC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82349C"/>
    <w:multiLevelType w:val="hybridMultilevel"/>
    <w:tmpl w:val="1D6298E4"/>
    <w:lvl w:ilvl="0" w:tplc="ADAA0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F7A0AA5"/>
    <w:multiLevelType w:val="hybridMultilevel"/>
    <w:tmpl w:val="35F8F9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55202"/>
    <w:multiLevelType w:val="hybridMultilevel"/>
    <w:tmpl w:val="B4DE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632D71"/>
    <w:multiLevelType w:val="hybridMultilevel"/>
    <w:tmpl w:val="2384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507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1976D4"/>
    <w:multiLevelType w:val="hybridMultilevel"/>
    <w:tmpl w:val="0ADA9A1E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4">
    <w:nsid w:val="63DB20B9"/>
    <w:multiLevelType w:val="hybridMultilevel"/>
    <w:tmpl w:val="068A54A6"/>
    <w:lvl w:ilvl="0" w:tplc="06902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63E17D5B"/>
    <w:multiLevelType w:val="hybridMultilevel"/>
    <w:tmpl w:val="C4F43A3C"/>
    <w:lvl w:ilvl="0" w:tplc="4D7CE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6470346"/>
    <w:multiLevelType w:val="multilevel"/>
    <w:tmpl w:val="80ACBC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6A384538"/>
    <w:multiLevelType w:val="hybridMultilevel"/>
    <w:tmpl w:val="7770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251353"/>
    <w:multiLevelType w:val="hybridMultilevel"/>
    <w:tmpl w:val="F456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26F09"/>
    <w:multiLevelType w:val="hybridMultilevel"/>
    <w:tmpl w:val="86F26D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6367B1"/>
    <w:multiLevelType w:val="hybridMultilevel"/>
    <w:tmpl w:val="672C9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1006226"/>
    <w:multiLevelType w:val="hybridMultilevel"/>
    <w:tmpl w:val="32CE4E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3D0A69"/>
    <w:multiLevelType w:val="hybridMultilevel"/>
    <w:tmpl w:val="3AAE8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7612E8"/>
    <w:multiLevelType w:val="hybridMultilevel"/>
    <w:tmpl w:val="1DB04D26"/>
    <w:lvl w:ilvl="0" w:tplc="8EDE6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55C2D35"/>
    <w:multiLevelType w:val="hybridMultilevel"/>
    <w:tmpl w:val="FAE027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73C18D6"/>
    <w:multiLevelType w:val="hybridMultilevel"/>
    <w:tmpl w:val="BAC492F4"/>
    <w:lvl w:ilvl="0" w:tplc="1F2A1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796E47A3"/>
    <w:multiLevelType w:val="hybridMultilevel"/>
    <w:tmpl w:val="728E5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E431BF9"/>
    <w:multiLevelType w:val="hybridMultilevel"/>
    <w:tmpl w:val="8CC6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D13B5"/>
    <w:multiLevelType w:val="hybridMultilevel"/>
    <w:tmpl w:val="88300F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BF2B17"/>
    <w:multiLevelType w:val="hybridMultilevel"/>
    <w:tmpl w:val="A1327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F9A7D93"/>
    <w:multiLevelType w:val="hybridMultilevel"/>
    <w:tmpl w:val="70EE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0"/>
  </w:num>
  <w:num w:numId="3">
    <w:abstractNumId w:val="29"/>
    <w:lvlOverride w:ilvl="0">
      <w:startOverride w:val="1"/>
    </w:lvlOverride>
  </w:num>
  <w:num w:numId="4">
    <w:abstractNumId w:val="19"/>
  </w:num>
  <w:num w:numId="5">
    <w:abstractNumId w:val="24"/>
  </w:num>
  <w:num w:numId="6">
    <w:abstractNumId w:val="62"/>
  </w:num>
  <w:num w:numId="7">
    <w:abstractNumId w:val="49"/>
  </w:num>
  <w:num w:numId="8">
    <w:abstractNumId w:val="16"/>
  </w:num>
  <w:num w:numId="9">
    <w:abstractNumId w:val="40"/>
  </w:num>
  <w:num w:numId="10">
    <w:abstractNumId w:val="56"/>
  </w:num>
  <w:num w:numId="11">
    <w:abstractNumId w:val="38"/>
  </w:num>
  <w:num w:numId="12">
    <w:abstractNumId w:val="39"/>
  </w:num>
  <w:num w:numId="13">
    <w:abstractNumId w:val="31"/>
  </w:num>
  <w:num w:numId="14">
    <w:abstractNumId w:val="45"/>
  </w:num>
  <w:num w:numId="15">
    <w:abstractNumId w:val="63"/>
  </w:num>
  <w:num w:numId="16">
    <w:abstractNumId w:val="6"/>
  </w:num>
  <w:num w:numId="17">
    <w:abstractNumId w:val="2"/>
  </w:num>
  <w:num w:numId="18">
    <w:abstractNumId w:val="1"/>
  </w:num>
  <w:num w:numId="19">
    <w:abstractNumId w:val="20"/>
  </w:num>
  <w:num w:numId="20">
    <w:abstractNumId w:val="9"/>
  </w:num>
  <w:num w:numId="21">
    <w:abstractNumId w:val="27"/>
  </w:num>
  <w:num w:numId="22">
    <w:abstractNumId w:val="74"/>
  </w:num>
  <w:num w:numId="23">
    <w:abstractNumId w:val="14"/>
  </w:num>
  <w:num w:numId="24">
    <w:abstractNumId w:val="67"/>
  </w:num>
  <w:num w:numId="25">
    <w:abstractNumId w:val="26"/>
  </w:num>
  <w:num w:numId="26">
    <w:abstractNumId w:val="60"/>
  </w:num>
  <w:num w:numId="27">
    <w:abstractNumId w:val="58"/>
  </w:num>
  <w:num w:numId="28">
    <w:abstractNumId w:val="77"/>
  </w:num>
  <w:num w:numId="29">
    <w:abstractNumId w:val="54"/>
  </w:num>
  <w:num w:numId="30">
    <w:abstractNumId w:val="71"/>
  </w:num>
  <w:num w:numId="31">
    <w:abstractNumId w:val="5"/>
  </w:num>
  <w:num w:numId="32">
    <w:abstractNumId w:val="46"/>
  </w:num>
  <w:num w:numId="33">
    <w:abstractNumId w:val="30"/>
  </w:num>
  <w:num w:numId="34">
    <w:abstractNumId w:val="15"/>
  </w:num>
  <w:num w:numId="35">
    <w:abstractNumId w:val="53"/>
  </w:num>
  <w:num w:numId="36">
    <w:abstractNumId w:val="80"/>
  </w:num>
  <w:num w:numId="37">
    <w:abstractNumId w:val="41"/>
  </w:num>
  <w:num w:numId="38">
    <w:abstractNumId w:val="79"/>
  </w:num>
  <w:num w:numId="39">
    <w:abstractNumId w:val="76"/>
  </w:num>
  <w:num w:numId="40">
    <w:abstractNumId w:val="18"/>
  </w:num>
  <w:num w:numId="41">
    <w:abstractNumId w:val="21"/>
  </w:num>
  <w:num w:numId="42">
    <w:abstractNumId w:val="44"/>
  </w:num>
  <w:num w:numId="43">
    <w:abstractNumId w:val="13"/>
  </w:num>
  <w:num w:numId="44">
    <w:abstractNumId w:val="51"/>
  </w:num>
  <w:num w:numId="45">
    <w:abstractNumId w:val="42"/>
  </w:num>
  <w:num w:numId="46">
    <w:abstractNumId w:val="33"/>
  </w:num>
  <w:num w:numId="47">
    <w:abstractNumId w:val="12"/>
  </w:num>
  <w:num w:numId="48">
    <w:abstractNumId w:val="4"/>
  </w:num>
  <w:num w:numId="49">
    <w:abstractNumId w:val="68"/>
  </w:num>
  <w:num w:numId="50">
    <w:abstractNumId w:val="36"/>
  </w:num>
  <w:num w:numId="51">
    <w:abstractNumId w:val="25"/>
  </w:num>
  <w:num w:numId="52">
    <w:abstractNumId w:val="47"/>
  </w:num>
  <w:num w:numId="53">
    <w:abstractNumId w:val="32"/>
  </w:num>
  <w:num w:numId="54">
    <w:abstractNumId w:val="23"/>
  </w:num>
  <w:num w:numId="55">
    <w:abstractNumId w:val="69"/>
  </w:num>
  <w:num w:numId="56">
    <w:abstractNumId w:val="61"/>
  </w:num>
  <w:num w:numId="57">
    <w:abstractNumId w:val="17"/>
  </w:num>
  <w:num w:numId="58">
    <w:abstractNumId w:val="37"/>
  </w:num>
  <w:num w:numId="59">
    <w:abstractNumId w:val="3"/>
  </w:num>
  <w:num w:numId="60">
    <w:abstractNumId w:val="11"/>
  </w:num>
  <w:num w:numId="61">
    <w:abstractNumId w:val="22"/>
  </w:num>
  <w:num w:numId="62">
    <w:abstractNumId w:val="65"/>
  </w:num>
  <w:num w:numId="63">
    <w:abstractNumId w:val="55"/>
  </w:num>
  <w:num w:numId="64">
    <w:abstractNumId w:val="43"/>
  </w:num>
  <w:num w:numId="65">
    <w:abstractNumId w:val="52"/>
  </w:num>
  <w:num w:numId="66">
    <w:abstractNumId w:val="35"/>
  </w:num>
  <w:num w:numId="67">
    <w:abstractNumId w:val="59"/>
  </w:num>
  <w:num w:numId="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7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6CC"/>
    <w:rsid w:val="0000466D"/>
    <w:rsid w:val="00005D8B"/>
    <w:rsid w:val="000061C6"/>
    <w:rsid w:val="0000731C"/>
    <w:rsid w:val="00007C04"/>
    <w:rsid w:val="0001279A"/>
    <w:rsid w:val="0001289A"/>
    <w:rsid w:val="00013551"/>
    <w:rsid w:val="00020E80"/>
    <w:rsid w:val="0002182F"/>
    <w:rsid w:val="00022F20"/>
    <w:rsid w:val="000247F7"/>
    <w:rsid w:val="000277E5"/>
    <w:rsid w:val="00033ECE"/>
    <w:rsid w:val="00035004"/>
    <w:rsid w:val="00035FBB"/>
    <w:rsid w:val="00036D0C"/>
    <w:rsid w:val="00036FEF"/>
    <w:rsid w:val="0004080C"/>
    <w:rsid w:val="00041532"/>
    <w:rsid w:val="00042346"/>
    <w:rsid w:val="000457F6"/>
    <w:rsid w:val="0004609E"/>
    <w:rsid w:val="0004753E"/>
    <w:rsid w:val="00053B06"/>
    <w:rsid w:val="00061CE4"/>
    <w:rsid w:val="00063A15"/>
    <w:rsid w:val="0006619D"/>
    <w:rsid w:val="0007038C"/>
    <w:rsid w:val="0007067D"/>
    <w:rsid w:val="000709F1"/>
    <w:rsid w:val="0007108A"/>
    <w:rsid w:val="00072900"/>
    <w:rsid w:val="000754D0"/>
    <w:rsid w:val="000761B2"/>
    <w:rsid w:val="0007640F"/>
    <w:rsid w:val="00083243"/>
    <w:rsid w:val="00084575"/>
    <w:rsid w:val="00091C4A"/>
    <w:rsid w:val="00091F78"/>
    <w:rsid w:val="00093BA6"/>
    <w:rsid w:val="00094EEA"/>
    <w:rsid w:val="000959E4"/>
    <w:rsid w:val="00095C84"/>
    <w:rsid w:val="000A028B"/>
    <w:rsid w:val="000A0C2B"/>
    <w:rsid w:val="000A1444"/>
    <w:rsid w:val="000A2A1D"/>
    <w:rsid w:val="000A5C3F"/>
    <w:rsid w:val="000A611B"/>
    <w:rsid w:val="000A7D61"/>
    <w:rsid w:val="000B09A5"/>
    <w:rsid w:val="000B1BD1"/>
    <w:rsid w:val="000B3043"/>
    <w:rsid w:val="000B341E"/>
    <w:rsid w:val="000B797C"/>
    <w:rsid w:val="000C04B4"/>
    <w:rsid w:val="000C319F"/>
    <w:rsid w:val="000D04A9"/>
    <w:rsid w:val="000D067B"/>
    <w:rsid w:val="000D1A09"/>
    <w:rsid w:val="000D306A"/>
    <w:rsid w:val="000D511F"/>
    <w:rsid w:val="000D633F"/>
    <w:rsid w:val="000D71F6"/>
    <w:rsid w:val="000E2853"/>
    <w:rsid w:val="000E2E57"/>
    <w:rsid w:val="000E537E"/>
    <w:rsid w:val="000E66B6"/>
    <w:rsid w:val="000E6BF1"/>
    <w:rsid w:val="000F0F97"/>
    <w:rsid w:val="000F243C"/>
    <w:rsid w:val="000F51E1"/>
    <w:rsid w:val="000F590E"/>
    <w:rsid w:val="000F6C4A"/>
    <w:rsid w:val="000F6EB9"/>
    <w:rsid w:val="001003A1"/>
    <w:rsid w:val="00102BB6"/>
    <w:rsid w:val="00103FB1"/>
    <w:rsid w:val="00105062"/>
    <w:rsid w:val="001050D1"/>
    <w:rsid w:val="00105C34"/>
    <w:rsid w:val="00106493"/>
    <w:rsid w:val="00106D52"/>
    <w:rsid w:val="00106DEE"/>
    <w:rsid w:val="001137ED"/>
    <w:rsid w:val="00114339"/>
    <w:rsid w:val="0011635F"/>
    <w:rsid w:val="00121E3A"/>
    <w:rsid w:val="00121FD5"/>
    <w:rsid w:val="001278CB"/>
    <w:rsid w:val="00127A07"/>
    <w:rsid w:val="00130CB4"/>
    <w:rsid w:val="00131AA9"/>
    <w:rsid w:val="0013351E"/>
    <w:rsid w:val="00134DE1"/>
    <w:rsid w:val="001355FB"/>
    <w:rsid w:val="0013640A"/>
    <w:rsid w:val="001400ED"/>
    <w:rsid w:val="001452C5"/>
    <w:rsid w:val="00145D8D"/>
    <w:rsid w:val="00146649"/>
    <w:rsid w:val="001472DC"/>
    <w:rsid w:val="00147ADE"/>
    <w:rsid w:val="00150D7C"/>
    <w:rsid w:val="001513DD"/>
    <w:rsid w:val="00152FD2"/>
    <w:rsid w:val="00153832"/>
    <w:rsid w:val="0015462C"/>
    <w:rsid w:val="001553BB"/>
    <w:rsid w:val="00156172"/>
    <w:rsid w:val="00160856"/>
    <w:rsid w:val="00162D97"/>
    <w:rsid w:val="00163E7E"/>
    <w:rsid w:val="001644B0"/>
    <w:rsid w:val="00166015"/>
    <w:rsid w:val="001663BC"/>
    <w:rsid w:val="001721D6"/>
    <w:rsid w:val="00173379"/>
    <w:rsid w:val="00175B15"/>
    <w:rsid w:val="00177101"/>
    <w:rsid w:val="00180223"/>
    <w:rsid w:val="00180EE3"/>
    <w:rsid w:val="00181FF3"/>
    <w:rsid w:val="0018331B"/>
    <w:rsid w:val="00184334"/>
    <w:rsid w:val="00185650"/>
    <w:rsid w:val="00190773"/>
    <w:rsid w:val="00190E0E"/>
    <w:rsid w:val="00193180"/>
    <w:rsid w:val="00194BA2"/>
    <w:rsid w:val="00194C26"/>
    <w:rsid w:val="00195938"/>
    <w:rsid w:val="0019621B"/>
    <w:rsid w:val="001A0F32"/>
    <w:rsid w:val="001A11E8"/>
    <w:rsid w:val="001A6BB7"/>
    <w:rsid w:val="001A7460"/>
    <w:rsid w:val="001B0D0D"/>
    <w:rsid w:val="001B4CEC"/>
    <w:rsid w:val="001B6E60"/>
    <w:rsid w:val="001B7574"/>
    <w:rsid w:val="001B7D86"/>
    <w:rsid w:val="001C4754"/>
    <w:rsid w:val="001C4EAF"/>
    <w:rsid w:val="001C6DB0"/>
    <w:rsid w:val="001D0FA0"/>
    <w:rsid w:val="001D168F"/>
    <w:rsid w:val="001D1EBA"/>
    <w:rsid w:val="001D23E3"/>
    <w:rsid w:val="001D30A0"/>
    <w:rsid w:val="001D3B72"/>
    <w:rsid w:val="001D61BC"/>
    <w:rsid w:val="001D6D54"/>
    <w:rsid w:val="001E1BC0"/>
    <w:rsid w:val="001E21C0"/>
    <w:rsid w:val="001E4929"/>
    <w:rsid w:val="001E5BDC"/>
    <w:rsid w:val="001E627B"/>
    <w:rsid w:val="001E7DD9"/>
    <w:rsid w:val="001F03EB"/>
    <w:rsid w:val="001F13B0"/>
    <w:rsid w:val="001F50B5"/>
    <w:rsid w:val="001F696E"/>
    <w:rsid w:val="00201A91"/>
    <w:rsid w:val="00201F22"/>
    <w:rsid w:val="00202711"/>
    <w:rsid w:val="002045E2"/>
    <w:rsid w:val="002060D1"/>
    <w:rsid w:val="00210035"/>
    <w:rsid w:val="0021043F"/>
    <w:rsid w:val="0021062E"/>
    <w:rsid w:val="00212474"/>
    <w:rsid w:val="0021289D"/>
    <w:rsid w:val="00212DFE"/>
    <w:rsid w:val="002133AE"/>
    <w:rsid w:val="00215022"/>
    <w:rsid w:val="00215F3D"/>
    <w:rsid w:val="00220D9F"/>
    <w:rsid w:val="00223183"/>
    <w:rsid w:val="00230AD5"/>
    <w:rsid w:val="0023564A"/>
    <w:rsid w:val="0023608B"/>
    <w:rsid w:val="00240133"/>
    <w:rsid w:val="002410A2"/>
    <w:rsid w:val="0024359E"/>
    <w:rsid w:val="00243AED"/>
    <w:rsid w:val="0025058A"/>
    <w:rsid w:val="002510F4"/>
    <w:rsid w:val="0025299B"/>
    <w:rsid w:val="00252A52"/>
    <w:rsid w:val="00253381"/>
    <w:rsid w:val="002542C0"/>
    <w:rsid w:val="00254C96"/>
    <w:rsid w:val="00256D5B"/>
    <w:rsid w:val="00260B23"/>
    <w:rsid w:val="00262B91"/>
    <w:rsid w:val="0026589E"/>
    <w:rsid w:val="002664E1"/>
    <w:rsid w:val="002719B9"/>
    <w:rsid w:val="002742A6"/>
    <w:rsid w:val="002769C8"/>
    <w:rsid w:val="0027717A"/>
    <w:rsid w:val="00280E3A"/>
    <w:rsid w:val="00283A04"/>
    <w:rsid w:val="00283C76"/>
    <w:rsid w:val="00290AC3"/>
    <w:rsid w:val="002926E8"/>
    <w:rsid w:val="00292BEA"/>
    <w:rsid w:val="0029628F"/>
    <w:rsid w:val="00297C68"/>
    <w:rsid w:val="002A0ABC"/>
    <w:rsid w:val="002A0DDA"/>
    <w:rsid w:val="002A1371"/>
    <w:rsid w:val="002A4A89"/>
    <w:rsid w:val="002A4E3E"/>
    <w:rsid w:val="002A5AE9"/>
    <w:rsid w:val="002A7C61"/>
    <w:rsid w:val="002B0F64"/>
    <w:rsid w:val="002B109C"/>
    <w:rsid w:val="002B1366"/>
    <w:rsid w:val="002B18E2"/>
    <w:rsid w:val="002B3755"/>
    <w:rsid w:val="002B45CF"/>
    <w:rsid w:val="002B5C49"/>
    <w:rsid w:val="002C08F2"/>
    <w:rsid w:val="002C4887"/>
    <w:rsid w:val="002C4E8B"/>
    <w:rsid w:val="002C6A81"/>
    <w:rsid w:val="002C7DBC"/>
    <w:rsid w:val="002D1E9D"/>
    <w:rsid w:val="002D2E6F"/>
    <w:rsid w:val="002D3161"/>
    <w:rsid w:val="002D348A"/>
    <w:rsid w:val="002D3BE9"/>
    <w:rsid w:val="002D58A0"/>
    <w:rsid w:val="002D78EF"/>
    <w:rsid w:val="002E0155"/>
    <w:rsid w:val="002E0718"/>
    <w:rsid w:val="002E34F8"/>
    <w:rsid w:val="002E3B9A"/>
    <w:rsid w:val="002E66FD"/>
    <w:rsid w:val="002E736B"/>
    <w:rsid w:val="002F01DC"/>
    <w:rsid w:val="002F19C8"/>
    <w:rsid w:val="002F402E"/>
    <w:rsid w:val="002F658A"/>
    <w:rsid w:val="002F7C5E"/>
    <w:rsid w:val="0030101F"/>
    <w:rsid w:val="00301391"/>
    <w:rsid w:val="003013CD"/>
    <w:rsid w:val="00302C15"/>
    <w:rsid w:val="00304E37"/>
    <w:rsid w:val="00306143"/>
    <w:rsid w:val="003065F1"/>
    <w:rsid w:val="003074EA"/>
    <w:rsid w:val="00307D0E"/>
    <w:rsid w:val="00307E11"/>
    <w:rsid w:val="0031061E"/>
    <w:rsid w:val="0031094A"/>
    <w:rsid w:val="00311F5E"/>
    <w:rsid w:val="00312D64"/>
    <w:rsid w:val="00313BF8"/>
    <w:rsid w:val="0031431D"/>
    <w:rsid w:val="0031492A"/>
    <w:rsid w:val="00315E65"/>
    <w:rsid w:val="00320D75"/>
    <w:rsid w:val="00321390"/>
    <w:rsid w:val="00322AAD"/>
    <w:rsid w:val="00323A6E"/>
    <w:rsid w:val="00324ED0"/>
    <w:rsid w:val="00325507"/>
    <w:rsid w:val="00325FF4"/>
    <w:rsid w:val="00326955"/>
    <w:rsid w:val="00326F80"/>
    <w:rsid w:val="00327CF4"/>
    <w:rsid w:val="0033297A"/>
    <w:rsid w:val="00333637"/>
    <w:rsid w:val="00336BEE"/>
    <w:rsid w:val="00340ACF"/>
    <w:rsid w:val="0034133B"/>
    <w:rsid w:val="003454D3"/>
    <w:rsid w:val="00345B6C"/>
    <w:rsid w:val="0034605C"/>
    <w:rsid w:val="003471C3"/>
    <w:rsid w:val="00350503"/>
    <w:rsid w:val="003525B6"/>
    <w:rsid w:val="003558D9"/>
    <w:rsid w:val="00363B12"/>
    <w:rsid w:val="00365E13"/>
    <w:rsid w:val="00366E26"/>
    <w:rsid w:val="00367336"/>
    <w:rsid w:val="00371F20"/>
    <w:rsid w:val="00372818"/>
    <w:rsid w:val="00376674"/>
    <w:rsid w:val="003775DA"/>
    <w:rsid w:val="00377C46"/>
    <w:rsid w:val="00380A21"/>
    <w:rsid w:val="00380B75"/>
    <w:rsid w:val="003819B3"/>
    <w:rsid w:val="00383A11"/>
    <w:rsid w:val="003850E5"/>
    <w:rsid w:val="00385DF0"/>
    <w:rsid w:val="0039323A"/>
    <w:rsid w:val="003A0F7D"/>
    <w:rsid w:val="003A6FFA"/>
    <w:rsid w:val="003B3706"/>
    <w:rsid w:val="003B47C3"/>
    <w:rsid w:val="003B506F"/>
    <w:rsid w:val="003B6320"/>
    <w:rsid w:val="003B6E88"/>
    <w:rsid w:val="003C37BE"/>
    <w:rsid w:val="003C4B82"/>
    <w:rsid w:val="003C5F44"/>
    <w:rsid w:val="003C750B"/>
    <w:rsid w:val="003D0FF0"/>
    <w:rsid w:val="003D2742"/>
    <w:rsid w:val="003D36D1"/>
    <w:rsid w:val="003D4096"/>
    <w:rsid w:val="003D4734"/>
    <w:rsid w:val="003D487D"/>
    <w:rsid w:val="003D5D09"/>
    <w:rsid w:val="003E05BE"/>
    <w:rsid w:val="003E115D"/>
    <w:rsid w:val="003E1C1F"/>
    <w:rsid w:val="003E240B"/>
    <w:rsid w:val="003E26BE"/>
    <w:rsid w:val="003E2D57"/>
    <w:rsid w:val="003E723E"/>
    <w:rsid w:val="003F08F7"/>
    <w:rsid w:val="003F0C87"/>
    <w:rsid w:val="003F0FCD"/>
    <w:rsid w:val="003F1F83"/>
    <w:rsid w:val="003F2499"/>
    <w:rsid w:val="003F35C0"/>
    <w:rsid w:val="003F60A9"/>
    <w:rsid w:val="00400045"/>
    <w:rsid w:val="00400950"/>
    <w:rsid w:val="004031DA"/>
    <w:rsid w:val="00403D3F"/>
    <w:rsid w:val="004120FA"/>
    <w:rsid w:val="00412679"/>
    <w:rsid w:val="00413C3E"/>
    <w:rsid w:val="00414C20"/>
    <w:rsid w:val="00417170"/>
    <w:rsid w:val="004172C3"/>
    <w:rsid w:val="0042134D"/>
    <w:rsid w:val="0042367F"/>
    <w:rsid w:val="0042391B"/>
    <w:rsid w:val="00427529"/>
    <w:rsid w:val="00432D65"/>
    <w:rsid w:val="00433DF0"/>
    <w:rsid w:val="00435358"/>
    <w:rsid w:val="004405C0"/>
    <w:rsid w:val="00440FEC"/>
    <w:rsid w:val="0044139C"/>
    <w:rsid w:val="00441DF6"/>
    <w:rsid w:val="00445D84"/>
    <w:rsid w:val="00447636"/>
    <w:rsid w:val="0045571D"/>
    <w:rsid w:val="00457F4F"/>
    <w:rsid w:val="00460189"/>
    <w:rsid w:val="0046083B"/>
    <w:rsid w:val="00462640"/>
    <w:rsid w:val="00462C7C"/>
    <w:rsid w:val="004636B8"/>
    <w:rsid w:val="00470052"/>
    <w:rsid w:val="00470C9E"/>
    <w:rsid w:val="00472A06"/>
    <w:rsid w:val="004731BD"/>
    <w:rsid w:val="00474012"/>
    <w:rsid w:val="00475A3C"/>
    <w:rsid w:val="004772FB"/>
    <w:rsid w:val="00477F41"/>
    <w:rsid w:val="0048069C"/>
    <w:rsid w:val="00480860"/>
    <w:rsid w:val="0048088C"/>
    <w:rsid w:val="004816C3"/>
    <w:rsid w:val="00481B9B"/>
    <w:rsid w:val="00481D0E"/>
    <w:rsid w:val="00481DF0"/>
    <w:rsid w:val="00483122"/>
    <w:rsid w:val="00484144"/>
    <w:rsid w:val="00485804"/>
    <w:rsid w:val="00486EA6"/>
    <w:rsid w:val="004908E5"/>
    <w:rsid w:val="00490D27"/>
    <w:rsid w:val="0049274A"/>
    <w:rsid w:val="00492D0D"/>
    <w:rsid w:val="00495480"/>
    <w:rsid w:val="004969A8"/>
    <w:rsid w:val="004A0421"/>
    <w:rsid w:val="004A30A8"/>
    <w:rsid w:val="004A3722"/>
    <w:rsid w:val="004A48EC"/>
    <w:rsid w:val="004A4C51"/>
    <w:rsid w:val="004A5945"/>
    <w:rsid w:val="004B05AF"/>
    <w:rsid w:val="004B167B"/>
    <w:rsid w:val="004B1B69"/>
    <w:rsid w:val="004B31E0"/>
    <w:rsid w:val="004B6A07"/>
    <w:rsid w:val="004C4305"/>
    <w:rsid w:val="004C5A00"/>
    <w:rsid w:val="004C624F"/>
    <w:rsid w:val="004D2698"/>
    <w:rsid w:val="004D2BCE"/>
    <w:rsid w:val="004D2CF0"/>
    <w:rsid w:val="004D3789"/>
    <w:rsid w:val="004D3955"/>
    <w:rsid w:val="004D549E"/>
    <w:rsid w:val="004E01AC"/>
    <w:rsid w:val="004E0A94"/>
    <w:rsid w:val="004E1C1E"/>
    <w:rsid w:val="004E1E63"/>
    <w:rsid w:val="004E3122"/>
    <w:rsid w:val="004E381C"/>
    <w:rsid w:val="004E4467"/>
    <w:rsid w:val="004E694E"/>
    <w:rsid w:val="004E78F3"/>
    <w:rsid w:val="004F286B"/>
    <w:rsid w:val="004F2B69"/>
    <w:rsid w:val="004F2D7C"/>
    <w:rsid w:val="004F2DA3"/>
    <w:rsid w:val="00500EB4"/>
    <w:rsid w:val="00502385"/>
    <w:rsid w:val="00505010"/>
    <w:rsid w:val="00505B34"/>
    <w:rsid w:val="00505C2F"/>
    <w:rsid w:val="00506686"/>
    <w:rsid w:val="0051057E"/>
    <w:rsid w:val="00510BF8"/>
    <w:rsid w:val="0051760C"/>
    <w:rsid w:val="0051785E"/>
    <w:rsid w:val="0052168B"/>
    <w:rsid w:val="00525A0C"/>
    <w:rsid w:val="005276B0"/>
    <w:rsid w:val="00527DB6"/>
    <w:rsid w:val="00527DE0"/>
    <w:rsid w:val="00531143"/>
    <w:rsid w:val="005332C0"/>
    <w:rsid w:val="005335A1"/>
    <w:rsid w:val="00534BAF"/>
    <w:rsid w:val="00542642"/>
    <w:rsid w:val="0054368F"/>
    <w:rsid w:val="00543EE7"/>
    <w:rsid w:val="00545D2A"/>
    <w:rsid w:val="00546469"/>
    <w:rsid w:val="00551073"/>
    <w:rsid w:val="0055522E"/>
    <w:rsid w:val="0055704C"/>
    <w:rsid w:val="005610D4"/>
    <w:rsid w:val="00561C1F"/>
    <w:rsid w:val="00561C27"/>
    <w:rsid w:val="00563D74"/>
    <w:rsid w:val="0056481B"/>
    <w:rsid w:val="00564A83"/>
    <w:rsid w:val="00565F90"/>
    <w:rsid w:val="00566643"/>
    <w:rsid w:val="005674D1"/>
    <w:rsid w:val="00567FA4"/>
    <w:rsid w:val="00570689"/>
    <w:rsid w:val="00570849"/>
    <w:rsid w:val="00570A1E"/>
    <w:rsid w:val="00573E8C"/>
    <w:rsid w:val="0057429D"/>
    <w:rsid w:val="00574806"/>
    <w:rsid w:val="005750EB"/>
    <w:rsid w:val="005761D1"/>
    <w:rsid w:val="00576F04"/>
    <w:rsid w:val="005804F3"/>
    <w:rsid w:val="00582D80"/>
    <w:rsid w:val="00583699"/>
    <w:rsid w:val="00584C30"/>
    <w:rsid w:val="00585ED0"/>
    <w:rsid w:val="005917C9"/>
    <w:rsid w:val="005918C5"/>
    <w:rsid w:val="00595F56"/>
    <w:rsid w:val="005A0ECF"/>
    <w:rsid w:val="005A1F09"/>
    <w:rsid w:val="005A205F"/>
    <w:rsid w:val="005A4C64"/>
    <w:rsid w:val="005B1CAE"/>
    <w:rsid w:val="005B38D4"/>
    <w:rsid w:val="005B40DF"/>
    <w:rsid w:val="005B42EE"/>
    <w:rsid w:val="005B58FA"/>
    <w:rsid w:val="005B649C"/>
    <w:rsid w:val="005C0F50"/>
    <w:rsid w:val="005C20C0"/>
    <w:rsid w:val="005C3EED"/>
    <w:rsid w:val="005C4867"/>
    <w:rsid w:val="005C6F1C"/>
    <w:rsid w:val="005C73A1"/>
    <w:rsid w:val="005D07D2"/>
    <w:rsid w:val="005D092D"/>
    <w:rsid w:val="005D16B8"/>
    <w:rsid w:val="005D24C7"/>
    <w:rsid w:val="005D7474"/>
    <w:rsid w:val="005E37E7"/>
    <w:rsid w:val="005E51B7"/>
    <w:rsid w:val="005E707F"/>
    <w:rsid w:val="005E7AD8"/>
    <w:rsid w:val="005F154A"/>
    <w:rsid w:val="005F5106"/>
    <w:rsid w:val="005F6C62"/>
    <w:rsid w:val="00601B79"/>
    <w:rsid w:val="00602AF3"/>
    <w:rsid w:val="00604D83"/>
    <w:rsid w:val="006063DF"/>
    <w:rsid w:val="00607AEB"/>
    <w:rsid w:val="00610C72"/>
    <w:rsid w:val="00611C70"/>
    <w:rsid w:val="00615CD6"/>
    <w:rsid w:val="0062011D"/>
    <w:rsid w:val="006218E3"/>
    <w:rsid w:val="00625458"/>
    <w:rsid w:val="00625D2C"/>
    <w:rsid w:val="00627B55"/>
    <w:rsid w:val="006300C1"/>
    <w:rsid w:val="0063096D"/>
    <w:rsid w:val="0063541B"/>
    <w:rsid w:val="006367B2"/>
    <w:rsid w:val="00636A9F"/>
    <w:rsid w:val="00637766"/>
    <w:rsid w:val="00640B7F"/>
    <w:rsid w:val="00641C5A"/>
    <w:rsid w:val="00645845"/>
    <w:rsid w:val="00647269"/>
    <w:rsid w:val="00654F36"/>
    <w:rsid w:val="0066115A"/>
    <w:rsid w:val="00661783"/>
    <w:rsid w:val="00661E80"/>
    <w:rsid w:val="00662CE0"/>
    <w:rsid w:val="00662EA7"/>
    <w:rsid w:val="00663DAA"/>
    <w:rsid w:val="006656A7"/>
    <w:rsid w:val="00667E8C"/>
    <w:rsid w:val="00674F10"/>
    <w:rsid w:val="00675990"/>
    <w:rsid w:val="00677E0D"/>
    <w:rsid w:val="0068133F"/>
    <w:rsid w:val="00681CA3"/>
    <w:rsid w:val="00682ECA"/>
    <w:rsid w:val="00684228"/>
    <w:rsid w:val="00686CF4"/>
    <w:rsid w:val="00692065"/>
    <w:rsid w:val="006924AA"/>
    <w:rsid w:val="006931D1"/>
    <w:rsid w:val="0069368D"/>
    <w:rsid w:val="00693AE9"/>
    <w:rsid w:val="00695F18"/>
    <w:rsid w:val="006A1B4F"/>
    <w:rsid w:val="006A1F3A"/>
    <w:rsid w:val="006A32C6"/>
    <w:rsid w:val="006A41B3"/>
    <w:rsid w:val="006A5D23"/>
    <w:rsid w:val="006A6BCF"/>
    <w:rsid w:val="006B3350"/>
    <w:rsid w:val="006B45FF"/>
    <w:rsid w:val="006B507F"/>
    <w:rsid w:val="006B7B88"/>
    <w:rsid w:val="006C1A85"/>
    <w:rsid w:val="006C2CF5"/>
    <w:rsid w:val="006C3826"/>
    <w:rsid w:val="006C47AE"/>
    <w:rsid w:val="006C7490"/>
    <w:rsid w:val="006D2202"/>
    <w:rsid w:val="006D2849"/>
    <w:rsid w:val="006D529D"/>
    <w:rsid w:val="006D5725"/>
    <w:rsid w:val="006D7371"/>
    <w:rsid w:val="006E2792"/>
    <w:rsid w:val="006F0F25"/>
    <w:rsid w:val="006F5932"/>
    <w:rsid w:val="006F6C64"/>
    <w:rsid w:val="006F77D5"/>
    <w:rsid w:val="006F78A3"/>
    <w:rsid w:val="007002DD"/>
    <w:rsid w:val="00701995"/>
    <w:rsid w:val="00704D3A"/>
    <w:rsid w:val="0070538C"/>
    <w:rsid w:val="007063D7"/>
    <w:rsid w:val="00710F99"/>
    <w:rsid w:val="00711B35"/>
    <w:rsid w:val="0071251D"/>
    <w:rsid w:val="00713CB9"/>
    <w:rsid w:val="007149DC"/>
    <w:rsid w:val="00724098"/>
    <w:rsid w:val="00724690"/>
    <w:rsid w:val="00724E7B"/>
    <w:rsid w:val="00732A5B"/>
    <w:rsid w:val="00733AEF"/>
    <w:rsid w:val="00736C85"/>
    <w:rsid w:val="00736F1F"/>
    <w:rsid w:val="00742D12"/>
    <w:rsid w:val="00743B15"/>
    <w:rsid w:val="007459D5"/>
    <w:rsid w:val="00745A4C"/>
    <w:rsid w:val="00750676"/>
    <w:rsid w:val="00751316"/>
    <w:rsid w:val="00751D49"/>
    <w:rsid w:val="00760462"/>
    <w:rsid w:val="0076190E"/>
    <w:rsid w:val="00764A68"/>
    <w:rsid w:val="00766787"/>
    <w:rsid w:val="007700FD"/>
    <w:rsid w:val="00770839"/>
    <w:rsid w:val="007729F9"/>
    <w:rsid w:val="007744EA"/>
    <w:rsid w:val="00774A76"/>
    <w:rsid w:val="00776066"/>
    <w:rsid w:val="00776EC2"/>
    <w:rsid w:val="007807A5"/>
    <w:rsid w:val="0078401E"/>
    <w:rsid w:val="0078467C"/>
    <w:rsid w:val="00784AA8"/>
    <w:rsid w:val="00784AFB"/>
    <w:rsid w:val="00784B42"/>
    <w:rsid w:val="007855ED"/>
    <w:rsid w:val="0078644D"/>
    <w:rsid w:val="00790E99"/>
    <w:rsid w:val="00791748"/>
    <w:rsid w:val="00793636"/>
    <w:rsid w:val="007A1836"/>
    <w:rsid w:val="007A340A"/>
    <w:rsid w:val="007A464B"/>
    <w:rsid w:val="007A58E3"/>
    <w:rsid w:val="007A7C85"/>
    <w:rsid w:val="007B2457"/>
    <w:rsid w:val="007B45C7"/>
    <w:rsid w:val="007B610A"/>
    <w:rsid w:val="007B7B0D"/>
    <w:rsid w:val="007B7CEE"/>
    <w:rsid w:val="007C0F94"/>
    <w:rsid w:val="007C2A41"/>
    <w:rsid w:val="007C78A8"/>
    <w:rsid w:val="007D0FDD"/>
    <w:rsid w:val="007D0FF9"/>
    <w:rsid w:val="007D4BCF"/>
    <w:rsid w:val="007D4D00"/>
    <w:rsid w:val="007D50B6"/>
    <w:rsid w:val="007D588E"/>
    <w:rsid w:val="007D647C"/>
    <w:rsid w:val="007E09D8"/>
    <w:rsid w:val="007E0DCA"/>
    <w:rsid w:val="007E144F"/>
    <w:rsid w:val="007E25D0"/>
    <w:rsid w:val="007E50E3"/>
    <w:rsid w:val="007E602A"/>
    <w:rsid w:val="007E74EF"/>
    <w:rsid w:val="007E76E5"/>
    <w:rsid w:val="007E79FC"/>
    <w:rsid w:val="007F2B14"/>
    <w:rsid w:val="007F3542"/>
    <w:rsid w:val="007F4E5A"/>
    <w:rsid w:val="007F52DF"/>
    <w:rsid w:val="007F58D5"/>
    <w:rsid w:val="007F5DAA"/>
    <w:rsid w:val="007F730D"/>
    <w:rsid w:val="00800198"/>
    <w:rsid w:val="008015B0"/>
    <w:rsid w:val="008031C5"/>
    <w:rsid w:val="008033BB"/>
    <w:rsid w:val="0080410E"/>
    <w:rsid w:val="00805808"/>
    <w:rsid w:val="008100FE"/>
    <w:rsid w:val="008130C4"/>
    <w:rsid w:val="008151E5"/>
    <w:rsid w:val="008223DF"/>
    <w:rsid w:val="0082253F"/>
    <w:rsid w:val="00824511"/>
    <w:rsid w:val="008247DF"/>
    <w:rsid w:val="0082579F"/>
    <w:rsid w:val="00826081"/>
    <w:rsid w:val="00826AC8"/>
    <w:rsid w:val="00826E1F"/>
    <w:rsid w:val="0083175D"/>
    <w:rsid w:val="008328DB"/>
    <w:rsid w:val="0083313F"/>
    <w:rsid w:val="00833298"/>
    <w:rsid w:val="0083460D"/>
    <w:rsid w:val="00835825"/>
    <w:rsid w:val="00835BE6"/>
    <w:rsid w:val="008424AE"/>
    <w:rsid w:val="00842D89"/>
    <w:rsid w:val="00843327"/>
    <w:rsid w:val="008447BD"/>
    <w:rsid w:val="008453AC"/>
    <w:rsid w:val="00845BA0"/>
    <w:rsid w:val="008474AC"/>
    <w:rsid w:val="00851806"/>
    <w:rsid w:val="00851F3E"/>
    <w:rsid w:val="00852671"/>
    <w:rsid w:val="00852C60"/>
    <w:rsid w:val="00853ECA"/>
    <w:rsid w:val="00855B19"/>
    <w:rsid w:val="00860050"/>
    <w:rsid w:val="0086167C"/>
    <w:rsid w:val="00864694"/>
    <w:rsid w:val="00864C19"/>
    <w:rsid w:val="0087221D"/>
    <w:rsid w:val="008726EB"/>
    <w:rsid w:val="008732FD"/>
    <w:rsid w:val="0087693C"/>
    <w:rsid w:val="00876D41"/>
    <w:rsid w:val="008771E7"/>
    <w:rsid w:val="00880097"/>
    <w:rsid w:val="00883841"/>
    <w:rsid w:val="00885628"/>
    <w:rsid w:val="00886E94"/>
    <w:rsid w:val="00887F8C"/>
    <w:rsid w:val="00890A11"/>
    <w:rsid w:val="008912FB"/>
    <w:rsid w:val="00897225"/>
    <w:rsid w:val="00897ADF"/>
    <w:rsid w:val="008A00A2"/>
    <w:rsid w:val="008A0154"/>
    <w:rsid w:val="008A01BE"/>
    <w:rsid w:val="008A0ADF"/>
    <w:rsid w:val="008A2048"/>
    <w:rsid w:val="008A6FC3"/>
    <w:rsid w:val="008A7145"/>
    <w:rsid w:val="008B5EDF"/>
    <w:rsid w:val="008B6B56"/>
    <w:rsid w:val="008C246A"/>
    <w:rsid w:val="008C368C"/>
    <w:rsid w:val="008C42CE"/>
    <w:rsid w:val="008C5219"/>
    <w:rsid w:val="008C6815"/>
    <w:rsid w:val="008C6B2F"/>
    <w:rsid w:val="008D0EDD"/>
    <w:rsid w:val="008D0F64"/>
    <w:rsid w:val="008D152B"/>
    <w:rsid w:val="008D219D"/>
    <w:rsid w:val="008D29C6"/>
    <w:rsid w:val="008D3AF4"/>
    <w:rsid w:val="008D4E11"/>
    <w:rsid w:val="008D58DC"/>
    <w:rsid w:val="008D68EA"/>
    <w:rsid w:val="008D6CFF"/>
    <w:rsid w:val="008D7A2C"/>
    <w:rsid w:val="008D7ED3"/>
    <w:rsid w:val="008E1BA3"/>
    <w:rsid w:val="008E1DAF"/>
    <w:rsid w:val="008E2F8C"/>
    <w:rsid w:val="008E3985"/>
    <w:rsid w:val="008E47CF"/>
    <w:rsid w:val="008E495A"/>
    <w:rsid w:val="008E4FA6"/>
    <w:rsid w:val="008E532E"/>
    <w:rsid w:val="008E55E0"/>
    <w:rsid w:val="008E5EE6"/>
    <w:rsid w:val="008E75D3"/>
    <w:rsid w:val="008E771A"/>
    <w:rsid w:val="008F000A"/>
    <w:rsid w:val="008F10EF"/>
    <w:rsid w:val="008F296A"/>
    <w:rsid w:val="008F32D2"/>
    <w:rsid w:val="008F3E64"/>
    <w:rsid w:val="008F6F5B"/>
    <w:rsid w:val="008F75F5"/>
    <w:rsid w:val="00900D13"/>
    <w:rsid w:val="009012C5"/>
    <w:rsid w:val="00903994"/>
    <w:rsid w:val="00905053"/>
    <w:rsid w:val="0090549D"/>
    <w:rsid w:val="00906C46"/>
    <w:rsid w:val="009104A9"/>
    <w:rsid w:val="00910DDF"/>
    <w:rsid w:val="00912A18"/>
    <w:rsid w:val="00914F37"/>
    <w:rsid w:val="00915674"/>
    <w:rsid w:val="009161A6"/>
    <w:rsid w:val="0092005E"/>
    <w:rsid w:val="00927970"/>
    <w:rsid w:val="00927D13"/>
    <w:rsid w:val="00931700"/>
    <w:rsid w:val="00932249"/>
    <w:rsid w:val="00934084"/>
    <w:rsid w:val="009357EF"/>
    <w:rsid w:val="00936B18"/>
    <w:rsid w:val="009408C9"/>
    <w:rsid w:val="00941FCB"/>
    <w:rsid w:val="00943A0E"/>
    <w:rsid w:val="00945D55"/>
    <w:rsid w:val="00945D7E"/>
    <w:rsid w:val="00945E64"/>
    <w:rsid w:val="009463A8"/>
    <w:rsid w:val="00947D16"/>
    <w:rsid w:val="00952FE5"/>
    <w:rsid w:val="009538CB"/>
    <w:rsid w:val="009541FD"/>
    <w:rsid w:val="0095578A"/>
    <w:rsid w:val="00955E81"/>
    <w:rsid w:val="0095705D"/>
    <w:rsid w:val="0095791E"/>
    <w:rsid w:val="009600F8"/>
    <w:rsid w:val="00962F8A"/>
    <w:rsid w:val="009633E5"/>
    <w:rsid w:val="0097137E"/>
    <w:rsid w:val="00972DE7"/>
    <w:rsid w:val="00974E2B"/>
    <w:rsid w:val="009779B7"/>
    <w:rsid w:val="00977BB7"/>
    <w:rsid w:val="00983884"/>
    <w:rsid w:val="009845EB"/>
    <w:rsid w:val="00985130"/>
    <w:rsid w:val="00985223"/>
    <w:rsid w:val="0098728C"/>
    <w:rsid w:val="0099042C"/>
    <w:rsid w:val="009908CD"/>
    <w:rsid w:val="00993020"/>
    <w:rsid w:val="009933E9"/>
    <w:rsid w:val="00994F3E"/>
    <w:rsid w:val="009958C8"/>
    <w:rsid w:val="0099632F"/>
    <w:rsid w:val="009A0CEC"/>
    <w:rsid w:val="009A141B"/>
    <w:rsid w:val="009A14CD"/>
    <w:rsid w:val="009A1977"/>
    <w:rsid w:val="009A1B61"/>
    <w:rsid w:val="009A3645"/>
    <w:rsid w:val="009A3C56"/>
    <w:rsid w:val="009A3E44"/>
    <w:rsid w:val="009A415A"/>
    <w:rsid w:val="009A53EB"/>
    <w:rsid w:val="009A5CA0"/>
    <w:rsid w:val="009A6765"/>
    <w:rsid w:val="009A67BF"/>
    <w:rsid w:val="009A75B4"/>
    <w:rsid w:val="009A7E65"/>
    <w:rsid w:val="009B23BC"/>
    <w:rsid w:val="009B6421"/>
    <w:rsid w:val="009C16B6"/>
    <w:rsid w:val="009C1F16"/>
    <w:rsid w:val="009C3A4D"/>
    <w:rsid w:val="009C4345"/>
    <w:rsid w:val="009C572D"/>
    <w:rsid w:val="009C6F0C"/>
    <w:rsid w:val="009D0774"/>
    <w:rsid w:val="009D3C0C"/>
    <w:rsid w:val="009D4CB2"/>
    <w:rsid w:val="009D6402"/>
    <w:rsid w:val="009D754F"/>
    <w:rsid w:val="009E09D4"/>
    <w:rsid w:val="009E1542"/>
    <w:rsid w:val="009E3323"/>
    <w:rsid w:val="009E3A68"/>
    <w:rsid w:val="009E3B3F"/>
    <w:rsid w:val="009E5922"/>
    <w:rsid w:val="009E64FA"/>
    <w:rsid w:val="009F14EF"/>
    <w:rsid w:val="009F3911"/>
    <w:rsid w:val="009F75CC"/>
    <w:rsid w:val="009F768C"/>
    <w:rsid w:val="00A00539"/>
    <w:rsid w:val="00A00745"/>
    <w:rsid w:val="00A01E91"/>
    <w:rsid w:val="00A03207"/>
    <w:rsid w:val="00A03452"/>
    <w:rsid w:val="00A03894"/>
    <w:rsid w:val="00A0753D"/>
    <w:rsid w:val="00A07AB8"/>
    <w:rsid w:val="00A07CB3"/>
    <w:rsid w:val="00A12D8B"/>
    <w:rsid w:val="00A13690"/>
    <w:rsid w:val="00A15665"/>
    <w:rsid w:val="00A17600"/>
    <w:rsid w:val="00A20B84"/>
    <w:rsid w:val="00A22295"/>
    <w:rsid w:val="00A22949"/>
    <w:rsid w:val="00A243E5"/>
    <w:rsid w:val="00A24DD9"/>
    <w:rsid w:val="00A25EAD"/>
    <w:rsid w:val="00A33C18"/>
    <w:rsid w:val="00A3576C"/>
    <w:rsid w:val="00A35E29"/>
    <w:rsid w:val="00A36B43"/>
    <w:rsid w:val="00A40432"/>
    <w:rsid w:val="00A4068D"/>
    <w:rsid w:val="00A50521"/>
    <w:rsid w:val="00A51A73"/>
    <w:rsid w:val="00A5421B"/>
    <w:rsid w:val="00A54238"/>
    <w:rsid w:val="00A54D4D"/>
    <w:rsid w:val="00A55722"/>
    <w:rsid w:val="00A57849"/>
    <w:rsid w:val="00A61FCF"/>
    <w:rsid w:val="00A6246A"/>
    <w:rsid w:val="00A6393D"/>
    <w:rsid w:val="00A65675"/>
    <w:rsid w:val="00A657E7"/>
    <w:rsid w:val="00A66A55"/>
    <w:rsid w:val="00A66E0F"/>
    <w:rsid w:val="00A67B6A"/>
    <w:rsid w:val="00A73237"/>
    <w:rsid w:val="00A735CF"/>
    <w:rsid w:val="00A74808"/>
    <w:rsid w:val="00A7710A"/>
    <w:rsid w:val="00A778B1"/>
    <w:rsid w:val="00A82B34"/>
    <w:rsid w:val="00A8376A"/>
    <w:rsid w:val="00A83E74"/>
    <w:rsid w:val="00A87C7D"/>
    <w:rsid w:val="00A87D2D"/>
    <w:rsid w:val="00A91604"/>
    <w:rsid w:val="00A91778"/>
    <w:rsid w:val="00A91D82"/>
    <w:rsid w:val="00A92410"/>
    <w:rsid w:val="00A95683"/>
    <w:rsid w:val="00A96202"/>
    <w:rsid w:val="00A9669F"/>
    <w:rsid w:val="00A97986"/>
    <w:rsid w:val="00AA1891"/>
    <w:rsid w:val="00AA6799"/>
    <w:rsid w:val="00AB2E51"/>
    <w:rsid w:val="00AB56DB"/>
    <w:rsid w:val="00AC0E95"/>
    <w:rsid w:val="00AC2F21"/>
    <w:rsid w:val="00AC7577"/>
    <w:rsid w:val="00AD0A03"/>
    <w:rsid w:val="00AD0D37"/>
    <w:rsid w:val="00AD36A7"/>
    <w:rsid w:val="00AD3BDB"/>
    <w:rsid w:val="00AD4BC4"/>
    <w:rsid w:val="00AD4F3D"/>
    <w:rsid w:val="00AD5967"/>
    <w:rsid w:val="00AD78F0"/>
    <w:rsid w:val="00AE49EF"/>
    <w:rsid w:val="00AE62F4"/>
    <w:rsid w:val="00AE72D7"/>
    <w:rsid w:val="00AE7FC8"/>
    <w:rsid w:val="00AF2195"/>
    <w:rsid w:val="00AF324F"/>
    <w:rsid w:val="00AF3A09"/>
    <w:rsid w:val="00AF594D"/>
    <w:rsid w:val="00AF75F6"/>
    <w:rsid w:val="00B00287"/>
    <w:rsid w:val="00B01523"/>
    <w:rsid w:val="00B020B6"/>
    <w:rsid w:val="00B041A6"/>
    <w:rsid w:val="00B05542"/>
    <w:rsid w:val="00B07AA8"/>
    <w:rsid w:val="00B1025B"/>
    <w:rsid w:val="00B108B6"/>
    <w:rsid w:val="00B20EB2"/>
    <w:rsid w:val="00B20F24"/>
    <w:rsid w:val="00B21C88"/>
    <w:rsid w:val="00B22D82"/>
    <w:rsid w:val="00B26BD5"/>
    <w:rsid w:val="00B278DA"/>
    <w:rsid w:val="00B31B76"/>
    <w:rsid w:val="00B360B8"/>
    <w:rsid w:val="00B40E82"/>
    <w:rsid w:val="00B44F04"/>
    <w:rsid w:val="00B45A67"/>
    <w:rsid w:val="00B4767A"/>
    <w:rsid w:val="00B52B4F"/>
    <w:rsid w:val="00B532AA"/>
    <w:rsid w:val="00B60779"/>
    <w:rsid w:val="00B60F4B"/>
    <w:rsid w:val="00B6178B"/>
    <w:rsid w:val="00B63600"/>
    <w:rsid w:val="00B6565C"/>
    <w:rsid w:val="00B67872"/>
    <w:rsid w:val="00B7120C"/>
    <w:rsid w:val="00B751E2"/>
    <w:rsid w:val="00B8072E"/>
    <w:rsid w:val="00B8283F"/>
    <w:rsid w:val="00B829D7"/>
    <w:rsid w:val="00B8304A"/>
    <w:rsid w:val="00B85305"/>
    <w:rsid w:val="00B85491"/>
    <w:rsid w:val="00B85EAD"/>
    <w:rsid w:val="00B86642"/>
    <w:rsid w:val="00B935E1"/>
    <w:rsid w:val="00B9623B"/>
    <w:rsid w:val="00B96944"/>
    <w:rsid w:val="00B96B18"/>
    <w:rsid w:val="00B97192"/>
    <w:rsid w:val="00B9744D"/>
    <w:rsid w:val="00BA3987"/>
    <w:rsid w:val="00BA5DAA"/>
    <w:rsid w:val="00BA7E46"/>
    <w:rsid w:val="00BB25F3"/>
    <w:rsid w:val="00BB33A3"/>
    <w:rsid w:val="00BB3EF7"/>
    <w:rsid w:val="00BB4FA9"/>
    <w:rsid w:val="00BB5095"/>
    <w:rsid w:val="00BB53A6"/>
    <w:rsid w:val="00BB792E"/>
    <w:rsid w:val="00BC1F6E"/>
    <w:rsid w:val="00BC245F"/>
    <w:rsid w:val="00BC29A0"/>
    <w:rsid w:val="00BC3366"/>
    <w:rsid w:val="00BD00A0"/>
    <w:rsid w:val="00BD0FF4"/>
    <w:rsid w:val="00BD62C1"/>
    <w:rsid w:val="00BD6653"/>
    <w:rsid w:val="00BD6DBC"/>
    <w:rsid w:val="00BD73D9"/>
    <w:rsid w:val="00BD7719"/>
    <w:rsid w:val="00BE1216"/>
    <w:rsid w:val="00BE1248"/>
    <w:rsid w:val="00BE1FA0"/>
    <w:rsid w:val="00BE4DD6"/>
    <w:rsid w:val="00BE75C6"/>
    <w:rsid w:val="00BF0DBF"/>
    <w:rsid w:val="00BF1A57"/>
    <w:rsid w:val="00BF1F8C"/>
    <w:rsid w:val="00BF4F26"/>
    <w:rsid w:val="00C00746"/>
    <w:rsid w:val="00C013F8"/>
    <w:rsid w:val="00C01BE2"/>
    <w:rsid w:val="00C03C56"/>
    <w:rsid w:val="00C109E2"/>
    <w:rsid w:val="00C16032"/>
    <w:rsid w:val="00C16CE2"/>
    <w:rsid w:val="00C173FC"/>
    <w:rsid w:val="00C1786C"/>
    <w:rsid w:val="00C21244"/>
    <w:rsid w:val="00C21DA5"/>
    <w:rsid w:val="00C24408"/>
    <w:rsid w:val="00C26667"/>
    <w:rsid w:val="00C26950"/>
    <w:rsid w:val="00C26A07"/>
    <w:rsid w:val="00C30EEC"/>
    <w:rsid w:val="00C33E4E"/>
    <w:rsid w:val="00C3441B"/>
    <w:rsid w:val="00C364DE"/>
    <w:rsid w:val="00C37985"/>
    <w:rsid w:val="00C41678"/>
    <w:rsid w:val="00C43250"/>
    <w:rsid w:val="00C43765"/>
    <w:rsid w:val="00C46E23"/>
    <w:rsid w:val="00C47B47"/>
    <w:rsid w:val="00C50FD3"/>
    <w:rsid w:val="00C51782"/>
    <w:rsid w:val="00C554CB"/>
    <w:rsid w:val="00C6085D"/>
    <w:rsid w:val="00C644C5"/>
    <w:rsid w:val="00C66224"/>
    <w:rsid w:val="00C66EA9"/>
    <w:rsid w:val="00C670AA"/>
    <w:rsid w:val="00C7399A"/>
    <w:rsid w:val="00C7472F"/>
    <w:rsid w:val="00C748FF"/>
    <w:rsid w:val="00C75815"/>
    <w:rsid w:val="00C762BA"/>
    <w:rsid w:val="00C76FDA"/>
    <w:rsid w:val="00C772A1"/>
    <w:rsid w:val="00C82658"/>
    <w:rsid w:val="00C8510E"/>
    <w:rsid w:val="00C859B7"/>
    <w:rsid w:val="00C86973"/>
    <w:rsid w:val="00C875F1"/>
    <w:rsid w:val="00C91987"/>
    <w:rsid w:val="00C94E49"/>
    <w:rsid w:val="00CA39C6"/>
    <w:rsid w:val="00CA3E20"/>
    <w:rsid w:val="00CA462C"/>
    <w:rsid w:val="00CA7CC1"/>
    <w:rsid w:val="00CB0576"/>
    <w:rsid w:val="00CB1BF9"/>
    <w:rsid w:val="00CB21F2"/>
    <w:rsid w:val="00CB3DCE"/>
    <w:rsid w:val="00CB72A7"/>
    <w:rsid w:val="00CC1623"/>
    <w:rsid w:val="00CC1FB7"/>
    <w:rsid w:val="00CC3C48"/>
    <w:rsid w:val="00CC56B0"/>
    <w:rsid w:val="00CC586C"/>
    <w:rsid w:val="00CD1741"/>
    <w:rsid w:val="00CD1FB5"/>
    <w:rsid w:val="00CD383E"/>
    <w:rsid w:val="00CD5743"/>
    <w:rsid w:val="00CE09ED"/>
    <w:rsid w:val="00CE16A5"/>
    <w:rsid w:val="00CE1CD4"/>
    <w:rsid w:val="00CE27E6"/>
    <w:rsid w:val="00CE4F16"/>
    <w:rsid w:val="00CE5505"/>
    <w:rsid w:val="00CE5EE5"/>
    <w:rsid w:val="00CE7AE1"/>
    <w:rsid w:val="00CF243D"/>
    <w:rsid w:val="00CF2C57"/>
    <w:rsid w:val="00CF3725"/>
    <w:rsid w:val="00CF5E6D"/>
    <w:rsid w:val="00CF626C"/>
    <w:rsid w:val="00CF7BA1"/>
    <w:rsid w:val="00D00181"/>
    <w:rsid w:val="00D00A50"/>
    <w:rsid w:val="00D02C17"/>
    <w:rsid w:val="00D04392"/>
    <w:rsid w:val="00D072F2"/>
    <w:rsid w:val="00D11244"/>
    <w:rsid w:val="00D12B27"/>
    <w:rsid w:val="00D133B0"/>
    <w:rsid w:val="00D215F7"/>
    <w:rsid w:val="00D220B9"/>
    <w:rsid w:val="00D222C2"/>
    <w:rsid w:val="00D263E7"/>
    <w:rsid w:val="00D30D14"/>
    <w:rsid w:val="00D34115"/>
    <w:rsid w:val="00D377E4"/>
    <w:rsid w:val="00D43D22"/>
    <w:rsid w:val="00D445DC"/>
    <w:rsid w:val="00D44624"/>
    <w:rsid w:val="00D464B7"/>
    <w:rsid w:val="00D46AC7"/>
    <w:rsid w:val="00D46D1F"/>
    <w:rsid w:val="00D50E51"/>
    <w:rsid w:val="00D50F72"/>
    <w:rsid w:val="00D52821"/>
    <w:rsid w:val="00D60085"/>
    <w:rsid w:val="00D6184F"/>
    <w:rsid w:val="00D62561"/>
    <w:rsid w:val="00D63D88"/>
    <w:rsid w:val="00D6674D"/>
    <w:rsid w:val="00D73496"/>
    <w:rsid w:val="00D7383D"/>
    <w:rsid w:val="00D73BB8"/>
    <w:rsid w:val="00D75A19"/>
    <w:rsid w:val="00D8271B"/>
    <w:rsid w:val="00D8336E"/>
    <w:rsid w:val="00D94201"/>
    <w:rsid w:val="00D95292"/>
    <w:rsid w:val="00D96940"/>
    <w:rsid w:val="00D970BE"/>
    <w:rsid w:val="00DA708E"/>
    <w:rsid w:val="00DA7809"/>
    <w:rsid w:val="00DA7A02"/>
    <w:rsid w:val="00DB0F8A"/>
    <w:rsid w:val="00DB1581"/>
    <w:rsid w:val="00DB567E"/>
    <w:rsid w:val="00DB6374"/>
    <w:rsid w:val="00DB7A3A"/>
    <w:rsid w:val="00DC1C42"/>
    <w:rsid w:val="00DC4BCC"/>
    <w:rsid w:val="00DC6021"/>
    <w:rsid w:val="00DC7A71"/>
    <w:rsid w:val="00DD02ED"/>
    <w:rsid w:val="00DD04E2"/>
    <w:rsid w:val="00DD0829"/>
    <w:rsid w:val="00DD2A09"/>
    <w:rsid w:val="00DD4295"/>
    <w:rsid w:val="00DD7FC6"/>
    <w:rsid w:val="00DE0DCB"/>
    <w:rsid w:val="00DE1903"/>
    <w:rsid w:val="00DE33C3"/>
    <w:rsid w:val="00DE55EC"/>
    <w:rsid w:val="00DE5CEC"/>
    <w:rsid w:val="00DE643F"/>
    <w:rsid w:val="00DE6572"/>
    <w:rsid w:val="00DF00A1"/>
    <w:rsid w:val="00DF1AB9"/>
    <w:rsid w:val="00DF1C4E"/>
    <w:rsid w:val="00DF3F91"/>
    <w:rsid w:val="00DF4165"/>
    <w:rsid w:val="00DF424F"/>
    <w:rsid w:val="00DF5D11"/>
    <w:rsid w:val="00DF5E38"/>
    <w:rsid w:val="00DF5F63"/>
    <w:rsid w:val="00DF6032"/>
    <w:rsid w:val="00DF65DF"/>
    <w:rsid w:val="00DF7E97"/>
    <w:rsid w:val="00E01EA5"/>
    <w:rsid w:val="00E03F62"/>
    <w:rsid w:val="00E04585"/>
    <w:rsid w:val="00E050D6"/>
    <w:rsid w:val="00E05E06"/>
    <w:rsid w:val="00E07353"/>
    <w:rsid w:val="00E10991"/>
    <w:rsid w:val="00E10A67"/>
    <w:rsid w:val="00E10C31"/>
    <w:rsid w:val="00E11D8E"/>
    <w:rsid w:val="00E13523"/>
    <w:rsid w:val="00E14132"/>
    <w:rsid w:val="00E24A0B"/>
    <w:rsid w:val="00E30E3D"/>
    <w:rsid w:val="00E35513"/>
    <w:rsid w:val="00E3601D"/>
    <w:rsid w:val="00E37314"/>
    <w:rsid w:val="00E37836"/>
    <w:rsid w:val="00E41E85"/>
    <w:rsid w:val="00E46078"/>
    <w:rsid w:val="00E465ED"/>
    <w:rsid w:val="00E46F01"/>
    <w:rsid w:val="00E47660"/>
    <w:rsid w:val="00E52121"/>
    <w:rsid w:val="00E522DD"/>
    <w:rsid w:val="00E54C90"/>
    <w:rsid w:val="00E565F0"/>
    <w:rsid w:val="00E56B92"/>
    <w:rsid w:val="00E574CE"/>
    <w:rsid w:val="00E57575"/>
    <w:rsid w:val="00E57BC4"/>
    <w:rsid w:val="00E601E7"/>
    <w:rsid w:val="00E63C3A"/>
    <w:rsid w:val="00E709E4"/>
    <w:rsid w:val="00E713EF"/>
    <w:rsid w:val="00E73962"/>
    <w:rsid w:val="00E7454A"/>
    <w:rsid w:val="00E754D8"/>
    <w:rsid w:val="00E758AE"/>
    <w:rsid w:val="00E77EFE"/>
    <w:rsid w:val="00E81CE4"/>
    <w:rsid w:val="00E82855"/>
    <w:rsid w:val="00E838AC"/>
    <w:rsid w:val="00E86D29"/>
    <w:rsid w:val="00E876D7"/>
    <w:rsid w:val="00E910D5"/>
    <w:rsid w:val="00E92F2A"/>
    <w:rsid w:val="00E952DC"/>
    <w:rsid w:val="00EA0858"/>
    <w:rsid w:val="00EA445D"/>
    <w:rsid w:val="00EA58D5"/>
    <w:rsid w:val="00EA77E3"/>
    <w:rsid w:val="00EB0218"/>
    <w:rsid w:val="00EB3135"/>
    <w:rsid w:val="00EB3786"/>
    <w:rsid w:val="00EB5D8F"/>
    <w:rsid w:val="00EB5DE5"/>
    <w:rsid w:val="00EB6163"/>
    <w:rsid w:val="00EB6619"/>
    <w:rsid w:val="00EB6C6D"/>
    <w:rsid w:val="00EB7CAD"/>
    <w:rsid w:val="00EC09A2"/>
    <w:rsid w:val="00EC1B0B"/>
    <w:rsid w:val="00EC2742"/>
    <w:rsid w:val="00EC427C"/>
    <w:rsid w:val="00ED158C"/>
    <w:rsid w:val="00ED30CD"/>
    <w:rsid w:val="00ED42A4"/>
    <w:rsid w:val="00ED6DB8"/>
    <w:rsid w:val="00EE484B"/>
    <w:rsid w:val="00EE6CFC"/>
    <w:rsid w:val="00EE6D4A"/>
    <w:rsid w:val="00EE7F4F"/>
    <w:rsid w:val="00EF0994"/>
    <w:rsid w:val="00EF1242"/>
    <w:rsid w:val="00EF1E94"/>
    <w:rsid w:val="00EF35B5"/>
    <w:rsid w:val="00EF4819"/>
    <w:rsid w:val="00EF603E"/>
    <w:rsid w:val="00EF6729"/>
    <w:rsid w:val="00F019CC"/>
    <w:rsid w:val="00F02B44"/>
    <w:rsid w:val="00F05BC6"/>
    <w:rsid w:val="00F065FD"/>
    <w:rsid w:val="00F07166"/>
    <w:rsid w:val="00F130DC"/>
    <w:rsid w:val="00F145A8"/>
    <w:rsid w:val="00F14701"/>
    <w:rsid w:val="00F1531D"/>
    <w:rsid w:val="00F16BD6"/>
    <w:rsid w:val="00F17472"/>
    <w:rsid w:val="00F200D9"/>
    <w:rsid w:val="00F20770"/>
    <w:rsid w:val="00F20B02"/>
    <w:rsid w:val="00F21FCF"/>
    <w:rsid w:val="00F2381C"/>
    <w:rsid w:val="00F2457C"/>
    <w:rsid w:val="00F27708"/>
    <w:rsid w:val="00F326A7"/>
    <w:rsid w:val="00F356E2"/>
    <w:rsid w:val="00F35DF4"/>
    <w:rsid w:val="00F37908"/>
    <w:rsid w:val="00F4516D"/>
    <w:rsid w:val="00F500FE"/>
    <w:rsid w:val="00F56550"/>
    <w:rsid w:val="00F656BD"/>
    <w:rsid w:val="00F6623D"/>
    <w:rsid w:val="00F67D0A"/>
    <w:rsid w:val="00F71AD0"/>
    <w:rsid w:val="00F75082"/>
    <w:rsid w:val="00F77471"/>
    <w:rsid w:val="00F778B4"/>
    <w:rsid w:val="00F77BD5"/>
    <w:rsid w:val="00F80531"/>
    <w:rsid w:val="00F80E2B"/>
    <w:rsid w:val="00F8378F"/>
    <w:rsid w:val="00F85618"/>
    <w:rsid w:val="00F86D97"/>
    <w:rsid w:val="00F92C5B"/>
    <w:rsid w:val="00F94A3E"/>
    <w:rsid w:val="00F96186"/>
    <w:rsid w:val="00F96B9A"/>
    <w:rsid w:val="00F979B6"/>
    <w:rsid w:val="00FA0AD3"/>
    <w:rsid w:val="00FA6312"/>
    <w:rsid w:val="00FB3AB5"/>
    <w:rsid w:val="00FB43E5"/>
    <w:rsid w:val="00FB4597"/>
    <w:rsid w:val="00FB56F3"/>
    <w:rsid w:val="00FB618B"/>
    <w:rsid w:val="00FB6EEE"/>
    <w:rsid w:val="00FC052A"/>
    <w:rsid w:val="00FC368F"/>
    <w:rsid w:val="00FC37BB"/>
    <w:rsid w:val="00FC37EF"/>
    <w:rsid w:val="00FC5A2F"/>
    <w:rsid w:val="00FC5E12"/>
    <w:rsid w:val="00FD0ABC"/>
    <w:rsid w:val="00FD3415"/>
    <w:rsid w:val="00FD528F"/>
    <w:rsid w:val="00FD7E27"/>
    <w:rsid w:val="00FE1BFE"/>
    <w:rsid w:val="00FE5F9C"/>
    <w:rsid w:val="00FE66CF"/>
    <w:rsid w:val="00FE730D"/>
    <w:rsid w:val="00FE7C05"/>
    <w:rsid w:val="00FF305B"/>
    <w:rsid w:val="00FF650D"/>
    <w:rsid w:val="00FF74CD"/>
    <w:rsid w:val="00FF78EF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nhideWhenUsed="1"/>
    <w:lsdException w:name="FollowedHyperlink" w:uiPriority="0"/>
    <w:lsdException w:name="Strong" w:uiPriority="22" w:qFormat="1"/>
    <w:lsdException w:name="Emphasis" w:uiPriority="20" w:qFormat="1"/>
    <w:lsdException w:name="Normal (Web)" w:qFormat="1"/>
    <w:lsdException w:name="Table Grid 1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8644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unhideWhenUsed/>
    <w:qFormat/>
    <w:rsid w:val="0078644D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1"/>
    <w:next w:val="a1"/>
    <w:link w:val="70"/>
    <w:uiPriority w:val="9"/>
    <w:unhideWhenUsed/>
    <w:qFormat/>
    <w:rsid w:val="0078644D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unhideWhenUsed/>
    <w:qFormat/>
    <w:rsid w:val="0078644D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unhideWhenUsed/>
    <w:qFormat/>
    <w:rsid w:val="0078644D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1"/>
    <w:link w:val="a6"/>
    <w:uiPriority w:val="99"/>
    <w:qFormat/>
    <w:rsid w:val="0018331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7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18331B"/>
    <w:rPr>
      <w:rFonts w:cs="Times New Roman"/>
    </w:rPr>
  </w:style>
  <w:style w:type="paragraph" w:styleId="aa">
    <w:name w:val="Normal (Web)"/>
    <w:aliases w:val="Обычный (Web)"/>
    <w:basedOn w:val="a1"/>
    <w:link w:val="ab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c">
    <w:name w:val="footnote text"/>
    <w:basedOn w:val="a1"/>
    <w:link w:val="ad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d">
    <w:name w:val="Текст сноски Знак"/>
    <w:link w:val="ac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e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1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f0">
    <w:name w:val="List Paragraph"/>
    <w:aliases w:val="Содержание. 2 уровень"/>
    <w:basedOn w:val="a1"/>
    <w:link w:val="af1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f2">
    <w:name w:val="Emphasis"/>
    <w:uiPriority w:val="20"/>
    <w:qFormat/>
    <w:rsid w:val="0018331B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18331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1"/>
    <w:link w:val="af6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iPriority w:val="99"/>
    <w:unhideWhenUsed/>
    <w:rsid w:val="0018331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locked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b">
    <w:name w:val="Цветовое выделение"/>
    <w:uiPriority w:val="99"/>
    <w:rsid w:val="0018331B"/>
    <w:rPr>
      <w:b/>
      <w:color w:val="26282F"/>
    </w:rPr>
  </w:style>
  <w:style w:type="character" w:customStyle="1" w:styleId="afc">
    <w:name w:val="Гипертекстовая ссылка"/>
    <w:uiPriority w:val="99"/>
    <w:rsid w:val="0018331B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18331B"/>
  </w:style>
  <w:style w:type="paragraph" w:customStyle="1" w:styleId="aff0">
    <w:name w:val="Внимание: недобросовестность!"/>
    <w:basedOn w:val="afe"/>
    <w:next w:val="a1"/>
    <w:uiPriority w:val="99"/>
    <w:rsid w:val="0018331B"/>
  </w:style>
  <w:style w:type="character" w:customStyle="1" w:styleId="aff1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4"/>
    <w:next w:val="a1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18331B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18331B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18331B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18331B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18331B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18331B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18331B"/>
  </w:style>
  <w:style w:type="paragraph" w:customStyle="1" w:styleId="afff9">
    <w:name w:val="Моноширинны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18331B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18331B"/>
    <w:pPr>
      <w:ind w:left="140"/>
    </w:pPr>
  </w:style>
  <w:style w:type="character" w:customStyle="1" w:styleId="affff1">
    <w:name w:val="Опечатки"/>
    <w:uiPriority w:val="99"/>
    <w:rsid w:val="0018331B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18331B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18331B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18331B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18331B"/>
  </w:style>
  <w:style w:type="paragraph" w:customStyle="1" w:styleId="affff9">
    <w:name w:val="Примечание."/>
    <w:basedOn w:val="afe"/>
    <w:next w:val="a1"/>
    <w:uiPriority w:val="99"/>
    <w:rsid w:val="0018331B"/>
  </w:style>
  <w:style w:type="character" w:customStyle="1" w:styleId="affffa">
    <w:name w:val="Продолжение ссылки"/>
    <w:uiPriority w:val="99"/>
    <w:rsid w:val="0018331B"/>
  </w:style>
  <w:style w:type="paragraph" w:customStyle="1" w:styleId="affffb">
    <w:name w:val="Словарная статья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равнение редакций"/>
    <w:uiPriority w:val="99"/>
    <w:rsid w:val="0018331B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18331B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18331B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7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1"/>
    <w:next w:val="a1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8">
    <w:name w:val="Table Grid"/>
    <w:basedOn w:val="a3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345B6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a">
    <w:name w:val="Текст концевой сноски Знак"/>
    <w:link w:val="afffff9"/>
    <w:uiPriority w:val="99"/>
    <w:locked/>
    <w:rsid w:val="00345B6C"/>
    <w:rPr>
      <w:rFonts w:cs="Times New Roman"/>
      <w:sz w:val="20"/>
      <w:szCs w:val="20"/>
    </w:rPr>
  </w:style>
  <w:style w:type="character" w:styleId="afffffb">
    <w:name w:val="endnote reference"/>
    <w:uiPriority w:val="99"/>
    <w:unhideWhenUsed/>
    <w:rsid w:val="00345B6C"/>
    <w:rPr>
      <w:rFonts w:cs="Times New Roman"/>
      <w:vertAlign w:val="superscript"/>
    </w:rPr>
  </w:style>
  <w:style w:type="paragraph" w:customStyle="1" w:styleId="pboth">
    <w:name w:val="pboth"/>
    <w:basedOn w:val="a1"/>
    <w:rsid w:val="002C6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D73BB8"/>
  </w:style>
  <w:style w:type="character" w:customStyle="1" w:styleId="WW8Num1z1">
    <w:name w:val="WW8Num1z1"/>
    <w:rsid w:val="00D73BB8"/>
  </w:style>
  <w:style w:type="character" w:customStyle="1" w:styleId="WW8Num1z2">
    <w:name w:val="WW8Num1z2"/>
    <w:rsid w:val="00D73BB8"/>
  </w:style>
  <w:style w:type="character" w:customStyle="1" w:styleId="WW8Num1z3">
    <w:name w:val="WW8Num1z3"/>
    <w:rsid w:val="00D73BB8"/>
  </w:style>
  <w:style w:type="character" w:customStyle="1" w:styleId="WW8Num1z4">
    <w:name w:val="WW8Num1z4"/>
    <w:rsid w:val="00D73BB8"/>
  </w:style>
  <w:style w:type="character" w:customStyle="1" w:styleId="WW8Num1z5">
    <w:name w:val="WW8Num1z5"/>
    <w:rsid w:val="00D73BB8"/>
  </w:style>
  <w:style w:type="character" w:customStyle="1" w:styleId="WW8Num1z6">
    <w:name w:val="WW8Num1z6"/>
    <w:rsid w:val="00D73BB8"/>
  </w:style>
  <w:style w:type="character" w:customStyle="1" w:styleId="WW8Num1z7">
    <w:name w:val="WW8Num1z7"/>
    <w:rsid w:val="00D73BB8"/>
  </w:style>
  <w:style w:type="character" w:customStyle="1" w:styleId="WW8Num1z8">
    <w:name w:val="WW8Num1z8"/>
    <w:rsid w:val="00D73BB8"/>
  </w:style>
  <w:style w:type="character" w:customStyle="1" w:styleId="WW8Num2z0">
    <w:name w:val="WW8Num2z0"/>
    <w:rsid w:val="00D73BB8"/>
  </w:style>
  <w:style w:type="character" w:customStyle="1" w:styleId="WW8Num2z1">
    <w:name w:val="WW8Num2z1"/>
    <w:rsid w:val="00D73BB8"/>
  </w:style>
  <w:style w:type="character" w:customStyle="1" w:styleId="WW8Num2z2">
    <w:name w:val="WW8Num2z2"/>
    <w:rsid w:val="00D73BB8"/>
  </w:style>
  <w:style w:type="character" w:customStyle="1" w:styleId="WW8Num2z3">
    <w:name w:val="WW8Num2z3"/>
    <w:rsid w:val="00D73BB8"/>
  </w:style>
  <w:style w:type="character" w:customStyle="1" w:styleId="WW8Num2z4">
    <w:name w:val="WW8Num2z4"/>
    <w:rsid w:val="00D73BB8"/>
  </w:style>
  <w:style w:type="character" w:customStyle="1" w:styleId="WW8Num2z5">
    <w:name w:val="WW8Num2z5"/>
    <w:rsid w:val="00D73BB8"/>
  </w:style>
  <w:style w:type="character" w:customStyle="1" w:styleId="WW8Num2z6">
    <w:name w:val="WW8Num2z6"/>
    <w:rsid w:val="00D73BB8"/>
  </w:style>
  <w:style w:type="character" w:customStyle="1" w:styleId="WW8Num2z7">
    <w:name w:val="WW8Num2z7"/>
    <w:rsid w:val="00D73BB8"/>
  </w:style>
  <w:style w:type="character" w:customStyle="1" w:styleId="WW8Num2z8">
    <w:name w:val="WW8Num2z8"/>
    <w:rsid w:val="00D73BB8"/>
  </w:style>
  <w:style w:type="character" w:customStyle="1" w:styleId="WW8Num3z0">
    <w:name w:val="WW8Num3z0"/>
    <w:rsid w:val="00D73BB8"/>
    <w:rPr>
      <w:bCs/>
      <w:sz w:val="28"/>
      <w:szCs w:val="28"/>
    </w:rPr>
  </w:style>
  <w:style w:type="character" w:customStyle="1" w:styleId="WW8Num3z1">
    <w:name w:val="WW8Num3z1"/>
    <w:rsid w:val="00D73BB8"/>
  </w:style>
  <w:style w:type="character" w:customStyle="1" w:styleId="WW8Num3z2">
    <w:name w:val="WW8Num3z2"/>
    <w:rsid w:val="00D73BB8"/>
  </w:style>
  <w:style w:type="character" w:customStyle="1" w:styleId="WW8Num3z3">
    <w:name w:val="WW8Num3z3"/>
    <w:rsid w:val="00D73BB8"/>
  </w:style>
  <w:style w:type="character" w:customStyle="1" w:styleId="WW8Num3z4">
    <w:name w:val="WW8Num3z4"/>
    <w:rsid w:val="00D73BB8"/>
  </w:style>
  <w:style w:type="character" w:customStyle="1" w:styleId="WW8Num3z5">
    <w:name w:val="WW8Num3z5"/>
    <w:rsid w:val="00D73BB8"/>
  </w:style>
  <w:style w:type="character" w:customStyle="1" w:styleId="WW8Num3z6">
    <w:name w:val="WW8Num3z6"/>
    <w:rsid w:val="00D73BB8"/>
  </w:style>
  <w:style w:type="character" w:customStyle="1" w:styleId="WW8Num3z7">
    <w:name w:val="WW8Num3z7"/>
    <w:rsid w:val="00D73BB8"/>
  </w:style>
  <w:style w:type="character" w:customStyle="1" w:styleId="WW8Num3z8">
    <w:name w:val="WW8Num3z8"/>
    <w:rsid w:val="00D73BB8"/>
  </w:style>
  <w:style w:type="character" w:customStyle="1" w:styleId="15">
    <w:name w:val="Основной шрифт абзаца1"/>
    <w:rsid w:val="00D73BB8"/>
  </w:style>
  <w:style w:type="character" w:customStyle="1" w:styleId="afffffc">
    <w:name w:val="Символ сноски"/>
    <w:rsid w:val="00D73BB8"/>
    <w:rPr>
      <w:vertAlign w:val="superscript"/>
    </w:rPr>
  </w:style>
  <w:style w:type="paragraph" w:styleId="afffffd">
    <w:name w:val="Заголовок"/>
    <w:basedOn w:val="a1"/>
    <w:next w:val="a5"/>
    <w:uiPriority w:val="10"/>
    <w:qFormat/>
    <w:rsid w:val="00D73BB8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5"/>
    <w:uiPriority w:val="99"/>
    <w:rsid w:val="00D73BB8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D73BB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D73BB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D73BB8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D73BB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D73BB8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7">
    <w:name w:val="Знак2"/>
    <w:basedOn w:val="a1"/>
    <w:rsid w:val="00D73BB8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rsid w:val="00D73BB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D73BB8"/>
    <w:pPr>
      <w:jc w:val="center"/>
    </w:pPr>
    <w:rPr>
      <w:b/>
      <w:bCs/>
    </w:rPr>
  </w:style>
  <w:style w:type="paragraph" w:customStyle="1" w:styleId="affffff1">
    <w:name w:val="Содержимое врезки"/>
    <w:basedOn w:val="a5"/>
    <w:rsid w:val="00D73BB8"/>
    <w:pPr>
      <w:suppressAutoHyphens/>
      <w:spacing w:after="120"/>
    </w:pPr>
    <w:rPr>
      <w:lang w:val="ru-RU" w:eastAsia="ar-SA"/>
    </w:rPr>
  </w:style>
  <w:style w:type="character" w:styleId="affffff2">
    <w:name w:val="Strong"/>
    <w:uiPriority w:val="22"/>
    <w:qFormat/>
    <w:rsid w:val="00D73BB8"/>
    <w:rPr>
      <w:b/>
      <w:bCs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locked/>
    <w:rsid w:val="00D73BB8"/>
    <w:rPr>
      <w:rFonts w:ascii="Times New Roman" w:hAnsi="Times New Roman"/>
      <w:sz w:val="24"/>
      <w:szCs w:val="24"/>
    </w:rPr>
  </w:style>
  <w:style w:type="character" w:customStyle="1" w:styleId="FontStyle68">
    <w:name w:val="Font Style68"/>
    <w:rsid w:val="00D73BB8"/>
  </w:style>
  <w:style w:type="character" w:customStyle="1" w:styleId="FontStyle66">
    <w:name w:val="Font Style66"/>
    <w:rsid w:val="00D73BB8"/>
  </w:style>
  <w:style w:type="paragraph" w:customStyle="1" w:styleId="Style13">
    <w:name w:val="Style13"/>
    <w:basedOn w:val="a1"/>
    <w:rsid w:val="00D73B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D73B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D73B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D73BB8"/>
    <w:rPr>
      <w:sz w:val="22"/>
      <w:szCs w:val="22"/>
    </w:rPr>
  </w:style>
  <w:style w:type="character" w:customStyle="1" w:styleId="b-serplistiteminfodomain">
    <w:name w:val="b-serp__list_item_info_domain"/>
    <w:rsid w:val="00D73BB8"/>
  </w:style>
  <w:style w:type="character" w:customStyle="1" w:styleId="50">
    <w:name w:val="Заголовок 5 Знак"/>
    <w:link w:val="5"/>
    <w:uiPriority w:val="9"/>
    <w:rsid w:val="007864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864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8644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78644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8644D"/>
    <w:rPr>
      <w:rFonts w:ascii="Cambria" w:eastAsia="Times New Roman" w:hAnsi="Cambria" w:cs="Times New Roman"/>
      <w:sz w:val="22"/>
      <w:szCs w:val="22"/>
    </w:rPr>
  </w:style>
  <w:style w:type="paragraph" w:styleId="affffff5">
    <w:name w:val="Title"/>
    <w:basedOn w:val="a1"/>
    <w:link w:val="affffff6"/>
    <w:qFormat/>
    <w:rsid w:val="0078644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fffff6">
    <w:name w:val="Название Знак"/>
    <w:link w:val="affffff5"/>
    <w:rsid w:val="0078644D"/>
    <w:rPr>
      <w:rFonts w:ascii="Times New Roman" w:hAnsi="Times New Roman"/>
      <w:b/>
      <w:bCs/>
      <w:sz w:val="24"/>
      <w:szCs w:val="24"/>
    </w:rPr>
  </w:style>
  <w:style w:type="paragraph" w:styleId="affffff7">
    <w:name w:val="Subtitle"/>
    <w:basedOn w:val="a1"/>
    <w:next w:val="a1"/>
    <w:link w:val="affffff8"/>
    <w:qFormat/>
    <w:rsid w:val="0078644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fff8">
    <w:name w:val="Подзаголовок Знак"/>
    <w:link w:val="affffff7"/>
    <w:rsid w:val="0078644D"/>
    <w:rPr>
      <w:rFonts w:ascii="Cambria" w:eastAsia="Times New Roman" w:hAnsi="Cambria" w:cs="Times New Roman"/>
      <w:sz w:val="24"/>
      <w:szCs w:val="24"/>
    </w:rPr>
  </w:style>
  <w:style w:type="character" w:styleId="affffff9">
    <w:name w:val="Subtle Emphasis"/>
    <w:uiPriority w:val="19"/>
    <w:qFormat/>
    <w:rsid w:val="0078644D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78644D"/>
    <w:rPr>
      <w:lang w:val="x-none" w:eastAsia="x-none"/>
    </w:rPr>
  </w:style>
  <w:style w:type="character" w:customStyle="1" w:styleId="19">
    <w:name w:val="Стиль1 Знак"/>
    <w:link w:val="18"/>
    <w:rsid w:val="0078644D"/>
    <w:rPr>
      <w:sz w:val="22"/>
      <w:szCs w:val="22"/>
    </w:rPr>
  </w:style>
  <w:style w:type="paragraph" w:customStyle="1" w:styleId="affffffa">
    <w:name w:val="Стиль"/>
    <w:rsid w:val="00786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66115A"/>
    <w:pPr>
      <w:widowControl w:val="0"/>
      <w:snapToGrid w:val="0"/>
      <w:spacing w:line="360" w:lineRule="auto"/>
      <w:ind w:left="2240" w:hanging="2180"/>
      <w:jc w:val="both"/>
    </w:pPr>
    <w:rPr>
      <w:rFonts w:ascii="Times New Roman" w:eastAsia="Calibri" w:hAnsi="Times New Roman"/>
      <w:sz w:val="24"/>
    </w:rPr>
  </w:style>
  <w:style w:type="numbering" w:customStyle="1" w:styleId="1a">
    <w:name w:val="Нет списка1"/>
    <w:next w:val="a4"/>
    <w:uiPriority w:val="99"/>
    <w:semiHidden/>
    <w:unhideWhenUsed/>
    <w:rsid w:val="00A66E0F"/>
  </w:style>
  <w:style w:type="paragraph" w:customStyle="1" w:styleId="Body1">
    <w:name w:val="Body 1"/>
    <w:rsid w:val="00A66E0F"/>
    <w:rPr>
      <w:rFonts w:ascii="Helvetica" w:eastAsia="Arial Unicode MS" w:hAnsi="Helvetica"/>
      <w:color w:val="000000"/>
      <w:sz w:val="24"/>
    </w:rPr>
  </w:style>
  <w:style w:type="paragraph" w:customStyle="1" w:styleId="a">
    <w:name w:val="С числами"/>
    <w:rsid w:val="00A66E0F"/>
    <w:pPr>
      <w:numPr>
        <w:numId w:val="2"/>
      </w:numPr>
    </w:pPr>
    <w:rPr>
      <w:rFonts w:ascii="Times New Roman" w:hAnsi="Times New Roman"/>
    </w:rPr>
  </w:style>
  <w:style w:type="character" w:customStyle="1" w:styleId="affffff4">
    <w:name w:val="Без интервала Знак"/>
    <w:link w:val="affffff3"/>
    <w:uiPriority w:val="1"/>
    <w:rsid w:val="00A66E0F"/>
    <w:rPr>
      <w:sz w:val="22"/>
      <w:szCs w:val="22"/>
      <w:lang w:bidi="ar-SA"/>
    </w:rPr>
  </w:style>
  <w:style w:type="paragraph" w:styleId="affffffb">
    <w:name w:val="Body Text Indent"/>
    <w:basedOn w:val="a1"/>
    <w:link w:val="affffffc"/>
    <w:uiPriority w:val="99"/>
    <w:unhideWhenUsed/>
    <w:rsid w:val="00A66E0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c">
    <w:name w:val="Основной текст с отступом Знак"/>
    <w:link w:val="affffffb"/>
    <w:uiPriority w:val="99"/>
    <w:rsid w:val="00A66E0F"/>
    <w:rPr>
      <w:rFonts w:ascii="Times New Roman" w:hAnsi="Times New Roman"/>
      <w:sz w:val="24"/>
      <w:szCs w:val="24"/>
      <w:lang w:val="x-none" w:eastAsia="x-none"/>
    </w:rPr>
  </w:style>
  <w:style w:type="paragraph" w:styleId="affffffd">
    <w:name w:val="TOC Heading"/>
    <w:basedOn w:val="1"/>
    <w:next w:val="a1"/>
    <w:uiPriority w:val="39"/>
    <w:qFormat/>
    <w:rsid w:val="00A66E0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8">
    <w:name w:val="Нет списка2"/>
    <w:next w:val="a4"/>
    <w:semiHidden/>
    <w:rsid w:val="00A66E0F"/>
  </w:style>
  <w:style w:type="character" w:customStyle="1" w:styleId="120">
    <w:name w:val="Знак Знак12"/>
    <w:rsid w:val="00A66E0F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A66E0F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A66E0F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A66E0F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A66E0F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A66E0F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A66E0F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A66E0F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A66E0F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A66E0F"/>
    <w:rPr>
      <w:rFonts w:cs="Times New Roman"/>
      <w:sz w:val="20"/>
      <w:szCs w:val="20"/>
    </w:rPr>
  </w:style>
  <w:style w:type="character" w:customStyle="1" w:styleId="29">
    <w:name w:val="Знак Знак2"/>
    <w:rsid w:val="00A66E0F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A66E0F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A66E0F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A66E0F"/>
  </w:style>
  <w:style w:type="table" w:customStyle="1" w:styleId="1c">
    <w:name w:val="Сетка таблицы1"/>
    <w:basedOn w:val="a3"/>
    <w:next w:val="afffff8"/>
    <w:uiPriority w:val="59"/>
    <w:rsid w:val="00A66E0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A66E0F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customStyle="1" w:styleId="Bodytext">
    <w:name w:val="Body text_"/>
    <w:link w:val="2a"/>
    <w:rsid w:val="00A66E0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A66E0F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FontStyle12">
    <w:name w:val="Font Style12"/>
    <w:uiPriority w:val="99"/>
    <w:rsid w:val="00A66E0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A66E0F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d">
    <w:name w:val="Абзац списка1"/>
    <w:basedOn w:val="a1"/>
    <w:rsid w:val="00A66E0F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A66E0F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A66E0F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A66E0F"/>
    <w:rPr>
      <w:color w:val="800080"/>
      <w:u w:val="single"/>
    </w:rPr>
  </w:style>
  <w:style w:type="paragraph" w:styleId="afffffff0">
    <w:name w:val="Revision"/>
    <w:hidden/>
    <w:uiPriority w:val="99"/>
    <w:semiHidden/>
    <w:rsid w:val="00A66E0F"/>
    <w:rPr>
      <w:sz w:val="22"/>
      <w:szCs w:val="22"/>
    </w:rPr>
  </w:style>
  <w:style w:type="numbering" w:customStyle="1" w:styleId="43">
    <w:name w:val="Нет списка4"/>
    <w:next w:val="a4"/>
    <w:semiHidden/>
    <w:rsid w:val="00A66E0F"/>
  </w:style>
  <w:style w:type="paragraph" w:customStyle="1" w:styleId="2b">
    <w:name w:val="Абзац списка2"/>
    <w:basedOn w:val="a1"/>
    <w:rsid w:val="00A66E0F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e">
    <w:name w:val="Неразрешенное упоминание1"/>
    <w:semiHidden/>
    <w:rsid w:val="00A66E0F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A66E0F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A66E0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A66E0F"/>
    <w:pPr>
      <w:spacing w:after="200" w:line="276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A66E0F"/>
    <w:rPr>
      <w:rFonts w:ascii="Times New Roman" w:hAnsi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A66E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A66E0F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A66E0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A66E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A66E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A66E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A66E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A66E0F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A66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A66E0F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  <w:sz w:val="20"/>
      <w:szCs w:val="20"/>
      <w:lang w:val="x-none" w:eastAsia="x-none"/>
    </w:rPr>
  </w:style>
  <w:style w:type="paragraph" w:customStyle="1" w:styleId="Bodytext120">
    <w:name w:val="Body text (12)"/>
    <w:basedOn w:val="a1"/>
    <w:link w:val="Bodytext12"/>
    <w:rsid w:val="00A66E0F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  <w:lang w:val="x-none" w:eastAsia="x-none"/>
    </w:rPr>
  </w:style>
  <w:style w:type="paragraph" w:customStyle="1" w:styleId="Heading320">
    <w:name w:val="Heading #3 (2)"/>
    <w:basedOn w:val="a1"/>
    <w:link w:val="Heading32"/>
    <w:rsid w:val="00A66E0F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c19">
    <w:name w:val="c19"/>
    <w:basedOn w:val="a1"/>
    <w:rsid w:val="00A66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A66E0F"/>
  </w:style>
  <w:style w:type="paragraph" w:customStyle="1" w:styleId="c21">
    <w:name w:val="c21"/>
    <w:basedOn w:val="a1"/>
    <w:rsid w:val="00A66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1">
    <w:name w:val="СВЕЛ тектс"/>
    <w:basedOn w:val="a1"/>
    <w:link w:val="afffffff2"/>
    <w:qFormat/>
    <w:rsid w:val="00A66E0F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3">
    <w:name w:val="СВЕЛ таб/спис"/>
    <w:basedOn w:val="a1"/>
    <w:link w:val="afffffff4"/>
    <w:rsid w:val="00A66E0F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f2">
    <w:name w:val="СВЕЛ тектс Знак"/>
    <w:link w:val="afffffff1"/>
    <w:rsid w:val="00A66E0F"/>
    <w:rPr>
      <w:rFonts w:ascii="Times New Roman" w:eastAsia="Arial Unicode MS" w:hAnsi="Times New Roman"/>
      <w:bCs/>
      <w:sz w:val="24"/>
      <w:szCs w:val="24"/>
    </w:rPr>
  </w:style>
  <w:style w:type="paragraph" w:customStyle="1" w:styleId="afffffff5">
    <w:name w:val="СВЕЛ загол без огл"/>
    <w:basedOn w:val="afffffff3"/>
    <w:qFormat/>
    <w:rsid w:val="00A66E0F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A66E0F"/>
    <w:pPr>
      <w:jc w:val="center"/>
    </w:pPr>
    <w:rPr>
      <w:b/>
    </w:rPr>
  </w:style>
  <w:style w:type="character" w:customStyle="1" w:styleId="afffffff7">
    <w:name w:val="СВЕЛ отдельныые быделения"/>
    <w:rsid w:val="00A66E0F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A66E0F"/>
    <w:rPr>
      <w:rFonts w:ascii="Times New Roman" w:hAnsi="Times New Roman"/>
      <w:sz w:val="24"/>
      <w:szCs w:val="24"/>
    </w:rPr>
  </w:style>
  <w:style w:type="paragraph" w:customStyle="1" w:styleId="a0">
    <w:name w:val="СВЕЛ список"/>
    <w:basedOn w:val="afffffff3"/>
    <w:qFormat/>
    <w:rsid w:val="00A66E0F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A66E0F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A66E0F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A66E0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A66E0F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1"/>
    <w:rsid w:val="00A66E0F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A66E0F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A66E0F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A66E0F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A66E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A66E0F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A66E0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A66E0F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  <w:lang w:val="x-none" w:eastAsia="x-none"/>
    </w:rPr>
  </w:style>
  <w:style w:type="paragraph" w:customStyle="1" w:styleId="Bodytext90">
    <w:name w:val="Body text (9)"/>
    <w:basedOn w:val="a1"/>
    <w:link w:val="Bodytext9"/>
    <w:rsid w:val="00A66E0F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customStyle="1" w:styleId="Bodytext15">
    <w:name w:val="Body text (15)"/>
    <w:basedOn w:val="a1"/>
    <w:link w:val="Bodytext15Exact"/>
    <w:rsid w:val="00A66E0F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  <w:lang w:val="x-none" w:eastAsia="x-none"/>
    </w:rPr>
  </w:style>
  <w:style w:type="paragraph" w:customStyle="1" w:styleId="1f">
    <w:name w:val="СВЕЛ 1"/>
    <w:basedOn w:val="1"/>
    <w:qFormat/>
    <w:rsid w:val="00A66E0F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d">
    <w:name w:val="СВЕЛ 2"/>
    <w:basedOn w:val="2"/>
    <w:qFormat/>
    <w:rsid w:val="00A66E0F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A66E0F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A66E0F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51785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1785E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1"/>
    <w:rsid w:val="003B50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2"/>
    <w:rsid w:val="003B506F"/>
  </w:style>
  <w:style w:type="paragraph" w:customStyle="1" w:styleId="Style6">
    <w:name w:val="Style6"/>
    <w:basedOn w:val="a1"/>
    <w:rsid w:val="00F4516D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F4516D"/>
    <w:rPr>
      <w:rFonts w:cs="Times New Roman"/>
    </w:rPr>
  </w:style>
  <w:style w:type="paragraph" w:customStyle="1" w:styleId="ListParagraph">
    <w:name w:val="List Paragraph"/>
    <w:basedOn w:val="a1"/>
    <w:link w:val="ListParagraphChar"/>
    <w:rsid w:val="00F4516D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locked/>
    <w:rsid w:val="00F4516D"/>
    <w:rPr>
      <w:sz w:val="22"/>
      <w:szCs w:val="22"/>
    </w:rPr>
  </w:style>
  <w:style w:type="paragraph" w:customStyle="1" w:styleId="Style45">
    <w:name w:val="Style45"/>
    <w:basedOn w:val="a1"/>
    <w:rsid w:val="00F4516D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F4516D"/>
    <w:rPr>
      <w:rFonts w:cs="Times New Roman"/>
    </w:rPr>
  </w:style>
  <w:style w:type="paragraph" w:customStyle="1" w:styleId="NoSpacing">
    <w:name w:val="No Spacing"/>
    <w:rsid w:val="00F4516D"/>
    <w:rPr>
      <w:sz w:val="22"/>
      <w:szCs w:val="22"/>
    </w:rPr>
  </w:style>
  <w:style w:type="paragraph" w:customStyle="1" w:styleId="Style36">
    <w:name w:val="Style36"/>
    <w:basedOn w:val="a1"/>
    <w:rsid w:val="00F4516D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1"/>
    <w:rsid w:val="00036D0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036D0C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8">
    <w:name w:val="..... ......"/>
    <w:basedOn w:val="a1"/>
    <w:next w:val="a1"/>
    <w:uiPriority w:val="99"/>
    <w:rsid w:val="009A67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......."/>
    <w:basedOn w:val="a1"/>
    <w:next w:val="a1"/>
    <w:uiPriority w:val="99"/>
    <w:rsid w:val="009A67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a">
    <w:name w:val="Знак"/>
    <w:basedOn w:val="a1"/>
    <w:rsid w:val="00636A9F"/>
    <w:pPr>
      <w:spacing w:after="160" w:line="240" w:lineRule="exact"/>
    </w:pPr>
    <w:rPr>
      <w:rFonts w:ascii="Verdana" w:hAnsi="Verdana"/>
      <w:sz w:val="20"/>
      <w:szCs w:val="20"/>
    </w:rPr>
  </w:style>
  <w:style w:type="table" w:styleId="1f0">
    <w:name w:val="Table Grid 1"/>
    <w:basedOn w:val="a3"/>
    <w:rsid w:val="00636A9F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636A9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636A9F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36A9F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636A9F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DE0DC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1">
    <w:name w:val="Основной текст + Полужирный1"/>
    <w:uiPriority w:val="99"/>
    <w:rsid w:val="00DE0DCB"/>
    <w:rPr>
      <w:b/>
      <w:bCs/>
      <w:sz w:val="22"/>
      <w:szCs w:val="22"/>
    </w:rPr>
  </w:style>
  <w:style w:type="character" w:customStyle="1" w:styleId="nobr">
    <w:name w:val="nobr"/>
    <w:rsid w:val="00DE0DCB"/>
  </w:style>
  <w:style w:type="numbering" w:customStyle="1" w:styleId="53">
    <w:name w:val="Нет списка5"/>
    <w:next w:val="a4"/>
    <w:uiPriority w:val="99"/>
    <w:semiHidden/>
    <w:unhideWhenUsed/>
    <w:rsid w:val="00E565F0"/>
  </w:style>
  <w:style w:type="table" w:customStyle="1" w:styleId="37">
    <w:name w:val="Сетка таблицы3"/>
    <w:basedOn w:val="a3"/>
    <w:next w:val="afffff8"/>
    <w:uiPriority w:val="59"/>
    <w:rsid w:val="00E565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4"/>
    <w:uiPriority w:val="99"/>
    <w:semiHidden/>
    <w:unhideWhenUsed/>
    <w:rsid w:val="00E565F0"/>
  </w:style>
  <w:style w:type="numbering" w:customStyle="1" w:styleId="214">
    <w:name w:val="Нет списка21"/>
    <w:next w:val="a4"/>
    <w:semiHidden/>
    <w:rsid w:val="00E565F0"/>
  </w:style>
  <w:style w:type="numbering" w:customStyle="1" w:styleId="310">
    <w:name w:val="Нет списка31"/>
    <w:next w:val="a4"/>
    <w:uiPriority w:val="99"/>
    <w:semiHidden/>
    <w:unhideWhenUsed/>
    <w:rsid w:val="00E565F0"/>
  </w:style>
  <w:style w:type="table" w:customStyle="1" w:styleId="114">
    <w:name w:val="Сетка таблицы11"/>
    <w:basedOn w:val="a3"/>
    <w:next w:val="afffff8"/>
    <w:uiPriority w:val="59"/>
    <w:rsid w:val="00E565F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semiHidden/>
    <w:rsid w:val="00E565F0"/>
  </w:style>
  <w:style w:type="table" w:customStyle="1" w:styleId="215">
    <w:name w:val="Сетка таблицы21"/>
    <w:basedOn w:val="a3"/>
    <w:next w:val="afffff8"/>
    <w:locked/>
    <w:rsid w:val="00E565F0"/>
    <w:pPr>
      <w:spacing w:after="200" w:line="276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b">
    <w:name w:val="Заголовок Знак"/>
    <w:uiPriority w:val="10"/>
    <w:rsid w:val="00E565F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c">
    <w:name w:val="СВЕЛ ТИТ"/>
    <w:basedOn w:val="afffffff5"/>
    <w:qFormat/>
    <w:rsid w:val="00E565F0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3"/>
    <w:qFormat/>
    <w:rsid w:val="00E565F0"/>
    <w:rPr>
      <w:sz w:val="22"/>
      <w:lang w:val="ru-RU" w:eastAsia="ru-RU"/>
    </w:rPr>
  </w:style>
  <w:style w:type="numbering" w:customStyle="1" w:styleId="510">
    <w:name w:val="Нет списка51"/>
    <w:next w:val="a4"/>
    <w:uiPriority w:val="99"/>
    <w:semiHidden/>
    <w:unhideWhenUsed/>
    <w:rsid w:val="00E565F0"/>
  </w:style>
  <w:style w:type="table" w:customStyle="1" w:styleId="311">
    <w:name w:val="Сетка таблицы31"/>
    <w:basedOn w:val="a3"/>
    <w:next w:val="afffff8"/>
    <w:uiPriority w:val="39"/>
    <w:rsid w:val="00E565F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d">
    <w:name w:val="Основной"/>
    <w:qFormat/>
    <w:rsid w:val="00E565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10">
    <w:name w:val="Сетка таблицы111"/>
    <w:basedOn w:val="a3"/>
    <w:next w:val="afffff8"/>
    <w:uiPriority w:val="39"/>
    <w:rsid w:val="00E565F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Placeholder Text"/>
    <w:uiPriority w:val="99"/>
    <w:semiHidden/>
    <w:rsid w:val="00E565F0"/>
    <w:rPr>
      <w:color w:val="808080"/>
    </w:rPr>
  </w:style>
  <w:style w:type="table" w:customStyle="1" w:styleId="45">
    <w:name w:val="Сетка таблицы4"/>
    <w:basedOn w:val="a3"/>
    <w:next w:val="afffff8"/>
    <w:uiPriority w:val="39"/>
    <w:rsid w:val="008474A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">
    <w:name w:val="Основной текст_"/>
    <w:link w:val="1f2"/>
    <w:locked/>
    <w:rsid w:val="00724E7B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f2">
    <w:name w:val="Основной текст1"/>
    <w:basedOn w:val="a1"/>
    <w:link w:val="affffffff"/>
    <w:rsid w:val="00724E7B"/>
    <w:pPr>
      <w:shd w:val="clear" w:color="auto" w:fill="FFFFFF"/>
      <w:spacing w:after="0" w:line="451" w:lineRule="exac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216">
    <w:name w:val="Основной текст21"/>
    <w:basedOn w:val="a1"/>
    <w:rsid w:val="00AB2E51"/>
    <w:pPr>
      <w:shd w:val="clear" w:color="auto" w:fill="FFFFFF"/>
      <w:spacing w:after="0" w:line="278" w:lineRule="exact"/>
    </w:pPr>
    <w:rPr>
      <w:rFonts w:ascii="Times New Roman" w:hAnsi="Times New Roman"/>
      <w:sz w:val="23"/>
      <w:szCs w:val="23"/>
    </w:rPr>
  </w:style>
  <w:style w:type="paragraph" w:customStyle="1" w:styleId="ConsPlusNonformat">
    <w:name w:val="ConsPlusNonformat"/>
    <w:rsid w:val="00AB2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4">
    <w:name w:val="Основной текст5"/>
    <w:basedOn w:val="a1"/>
    <w:rsid w:val="00AB2E51"/>
    <w:pPr>
      <w:shd w:val="clear" w:color="auto" w:fill="FFFFFF"/>
      <w:spacing w:after="0" w:line="269" w:lineRule="exact"/>
      <w:ind w:hanging="280"/>
    </w:pPr>
    <w:rPr>
      <w:rFonts w:ascii="Times New Roman" w:eastAsia="Calibri" w:hAnsi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nhideWhenUsed="1"/>
    <w:lsdException w:name="FollowedHyperlink" w:uiPriority="0"/>
    <w:lsdException w:name="Strong" w:uiPriority="22" w:qFormat="1"/>
    <w:lsdException w:name="Emphasis" w:uiPriority="20" w:qFormat="1"/>
    <w:lsdException w:name="Normal (Web)" w:qFormat="1"/>
    <w:lsdException w:name="Table Grid 1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8644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unhideWhenUsed/>
    <w:qFormat/>
    <w:rsid w:val="0078644D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1"/>
    <w:next w:val="a1"/>
    <w:link w:val="70"/>
    <w:uiPriority w:val="9"/>
    <w:unhideWhenUsed/>
    <w:qFormat/>
    <w:rsid w:val="0078644D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unhideWhenUsed/>
    <w:qFormat/>
    <w:rsid w:val="0078644D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unhideWhenUsed/>
    <w:qFormat/>
    <w:rsid w:val="0078644D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1"/>
    <w:link w:val="a6"/>
    <w:uiPriority w:val="99"/>
    <w:qFormat/>
    <w:rsid w:val="0018331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7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18331B"/>
    <w:rPr>
      <w:rFonts w:cs="Times New Roman"/>
    </w:rPr>
  </w:style>
  <w:style w:type="paragraph" w:styleId="aa">
    <w:name w:val="Normal (Web)"/>
    <w:aliases w:val="Обычный (Web)"/>
    <w:basedOn w:val="a1"/>
    <w:link w:val="ab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c">
    <w:name w:val="footnote text"/>
    <w:basedOn w:val="a1"/>
    <w:link w:val="ad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d">
    <w:name w:val="Текст сноски Знак"/>
    <w:link w:val="ac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e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1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f0">
    <w:name w:val="List Paragraph"/>
    <w:aliases w:val="Содержание. 2 уровень"/>
    <w:basedOn w:val="a1"/>
    <w:link w:val="af1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f2">
    <w:name w:val="Emphasis"/>
    <w:uiPriority w:val="20"/>
    <w:qFormat/>
    <w:rsid w:val="0018331B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18331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1"/>
    <w:link w:val="af6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iPriority w:val="99"/>
    <w:unhideWhenUsed/>
    <w:rsid w:val="0018331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locked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b">
    <w:name w:val="Цветовое выделение"/>
    <w:uiPriority w:val="99"/>
    <w:rsid w:val="0018331B"/>
    <w:rPr>
      <w:b/>
      <w:color w:val="26282F"/>
    </w:rPr>
  </w:style>
  <w:style w:type="character" w:customStyle="1" w:styleId="afc">
    <w:name w:val="Гипертекстовая ссылка"/>
    <w:uiPriority w:val="99"/>
    <w:rsid w:val="0018331B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18331B"/>
  </w:style>
  <w:style w:type="paragraph" w:customStyle="1" w:styleId="aff0">
    <w:name w:val="Внимание: недобросовестность!"/>
    <w:basedOn w:val="afe"/>
    <w:next w:val="a1"/>
    <w:uiPriority w:val="99"/>
    <w:rsid w:val="0018331B"/>
  </w:style>
  <w:style w:type="character" w:customStyle="1" w:styleId="aff1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4"/>
    <w:next w:val="a1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18331B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18331B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18331B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18331B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18331B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18331B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18331B"/>
  </w:style>
  <w:style w:type="paragraph" w:customStyle="1" w:styleId="afff9">
    <w:name w:val="Моноширинны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18331B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18331B"/>
    <w:pPr>
      <w:ind w:left="140"/>
    </w:pPr>
  </w:style>
  <w:style w:type="character" w:customStyle="1" w:styleId="affff1">
    <w:name w:val="Опечатки"/>
    <w:uiPriority w:val="99"/>
    <w:rsid w:val="0018331B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18331B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18331B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18331B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18331B"/>
  </w:style>
  <w:style w:type="paragraph" w:customStyle="1" w:styleId="affff9">
    <w:name w:val="Примечание."/>
    <w:basedOn w:val="afe"/>
    <w:next w:val="a1"/>
    <w:uiPriority w:val="99"/>
    <w:rsid w:val="0018331B"/>
  </w:style>
  <w:style w:type="character" w:customStyle="1" w:styleId="affffa">
    <w:name w:val="Продолжение ссылки"/>
    <w:uiPriority w:val="99"/>
    <w:rsid w:val="0018331B"/>
  </w:style>
  <w:style w:type="paragraph" w:customStyle="1" w:styleId="affffb">
    <w:name w:val="Словарная статья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равнение редакций"/>
    <w:uiPriority w:val="99"/>
    <w:rsid w:val="0018331B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18331B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18331B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7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1"/>
    <w:next w:val="a1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8">
    <w:name w:val="Table Grid"/>
    <w:basedOn w:val="a3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345B6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a">
    <w:name w:val="Текст концевой сноски Знак"/>
    <w:link w:val="afffff9"/>
    <w:uiPriority w:val="99"/>
    <w:locked/>
    <w:rsid w:val="00345B6C"/>
    <w:rPr>
      <w:rFonts w:cs="Times New Roman"/>
      <w:sz w:val="20"/>
      <w:szCs w:val="20"/>
    </w:rPr>
  </w:style>
  <w:style w:type="character" w:styleId="afffffb">
    <w:name w:val="endnote reference"/>
    <w:uiPriority w:val="99"/>
    <w:unhideWhenUsed/>
    <w:rsid w:val="00345B6C"/>
    <w:rPr>
      <w:rFonts w:cs="Times New Roman"/>
      <w:vertAlign w:val="superscript"/>
    </w:rPr>
  </w:style>
  <w:style w:type="paragraph" w:customStyle="1" w:styleId="pboth">
    <w:name w:val="pboth"/>
    <w:basedOn w:val="a1"/>
    <w:rsid w:val="002C6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D73BB8"/>
  </w:style>
  <w:style w:type="character" w:customStyle="1" w:styleId="WW8Num1z1">
    <w:name w:val="WW8Num1z1"/>
    <w:rsid w:val="00D73BB8"/>
  </w:style>
  <w:style w:type="character" w:customStyle="1" w:styleId="WW8Num1z2">
    <w:name w:val="WW8Num1z2"/>
    <w:rsid w:val="00D73BB8"/>
  </w:style>
  <w:style w:type="character" w:customStyle="1" w:styleId="WW8Num1z3">
    <w:name w:val="WW8Num1z3"/>
    <w:rsid w:val="00D73BB8"/>
  </w:style>
  <w:style w:type="character" w:customStyle="1" w:styleId="WW8Num1z4">
    <w:name w:val="WW8Num1z4"/>
    <w:rsid w:val="00D73BB8"/>
  </w:style>
  <w:style w:type="character" w:customStyle="1" w:styleId="WW8Num1z5">
    <w:name w:val="WW8Num1z5"/>
    <w:rsid w:val="00D73BB8"/>
  </w:style>
  <w:style w:type="character" w:customStyle="1" w:styleId="WW8Num1z6">
    <w:name w:val="WW8Num1z6"/>
    <w:rsid w:val="00D73BB8"/>
  </w:style>
  <w:style w:type="character" w:customStyle="1" w:styleId="WW8Num1z7">
    <w:name w:val="WW8Num1z7"/>
    <w:rsid w:val="00D73BB8"/>
  </w:style>
  <w:style w:type="character" w:customStyle="1" w:styleId="WW8Num1z8">
    <w:name w:val="WW8Num1z8"/>
    <w:rsid w:val="00D73BB8"/>
  </w:style>
  <w:style w:type="character" w:customStyle="1" w:styleId="WW8Num2z0">
    <w:name w:val="WW8Num2z0"/>
    <w:rsid w:val="00D73BB8"/>
  </w:style>
  <w:style w:type="character" w:customStyle="1" w:styleId="WW8Num2z1">
    <w:name w:val="WW8Num2z1"/>
    <w:rsid w:val="00D73BB8"/>
  </w:style>
  <w:style w:type="character" w:customStyle="1" w:styleId="WW8Num2z2">
    <w:name w:val="WW8Num2z2"/>
    <w:rsid w:val="00D73BB8"/>
  </w:style>
  <w:style w:type="character" w:customStyle="1" w:styleId="WW8Num2z3">
    <w:name w:val="WW8Num2z3"/>
    <w:rsid w:val="00D73BB8"/>
  </w:style>
  <w:style w:type="character" w:customStyle="1" w:styleId="WW8Num2z4">
    <w:name w:val="WW8Num2z4"/>
    <w:rsid w:val="00D73BB8"/>
  </w:style>
  <w:style w:type="character" w:customStyle="1" w:styleId="WW8Num2z5">
    <w:name w:val="WW8Num2z5"/>
    <w:rsid w:val="00D73BB8"/>
  </w:style>
  <w:style w:type="character" w:customStyle="1" w:styleId="WW8Num2z6">
    <w:name w:val="WW8Num2z6"/>
    <w:rsid w:val="00D73BB8"/>
  </w:style>
  <w:style w:type="character" w:customStyle="1" w:styleId="WW8Num2z7">
    <w:name w:val="WW8Num2z7"/>
    <w:rsid w:val="00D73BB8"/>
  </w:style>
  <w:style w:type="character" w:customStyle="1" w:styleId="WW8Num2z8">
    <w:name w:val="WW8Num2z8"/>
    <w:rsid w:val="00D73BB8"/>
  </w:style>
  <w:style w:type="character" w:customStyle="1" w:styleId="WW8Num3z0">
    <w:name w:val="WW8Num3z0"/>
    <w:rsid w:val="00D73BB8"/>
    <w:rPr>
      <w:bCs/>
      <w:sz w:val="28"/>
      <w:szCs w:val="28"/>
    </w:rPr>
  </w:style>
  <w:style w:type="character" w:customStyle="1" w:styleId="WW8Num3z1">
    <w:name w:val="WW8Num3z1"/>
    <w:rsid w:val="00D73BB8"/>
  </w:style>
  <w:style w:type="character" w:customStyle="1" w:styleId="WW8Num3z2">
    <w:name w:val="WW8Num3z2"/>
    <w:rsid w:val="00D73BB8"/>
  </w:style>
  <w:style w:type="character" w:customStyle="1" w:styleId="WW8Num3z3">
    <w:name w:val="WW8Num3z3"/>
    <w:rsid w:val="00D73BB8"/>
  </w:style>
  <w:style w:type="character" w:customStyle="1" w:styleId="WW8Num3z4">
    <w:name w:val="WW8Num3z4"/>
    <w:rsid w:val="00D73BB8"/>
  </w:style>
  <w:style w:type="character" w:customStyle="1" w:styleId="WW8Num3z5">
    <w:name w:val="WW8Num3z5"/>
    <w:rsid w:val="00D73BB8"/>
  </w:style>
  <w:style w:type="character" w:customStyle="1" w:styleId="WW8Num3z6">
    <w:name w:val="WW8Num3z6"/>
    <w:rsid w:val="00D73BB8"/>
  </w:style>
  <w:style w:type="character" w:customStyle="1" w:styleId="WW8Num3z7">
    <w:name w:val="WW8Num3z7"/>
    <w:rsid w:val="00D73BB8"/>
  </w:style>
  <w:style w:type="character" w:customStyle="1" w:styleId="WW8Num3z8">
    <w:name w:val="WW8Num3z8"/>
    <w:rsid w:val="00D73BB8"/>
  </w:style>
  <w:style w:type="character" w:customStyle="1" w:styleId="15">
    <w:name w:val="Основной шрифт абзаца1"/>
    <w:rsid w:val="00D73BB8"/>
  </w:style>
  <w:style w:type="character" w:customStyle="1" w:styleId="afffffc">
    <w:name w:val="Символ сноски"/>
    <w:rsid w:val="00D73BB8"/>
    <w:rPr>
      <w:vertAlign w:val="superscript"/>
    </w:rPr>
  </w:style>
  <w:style w:type="paragraph" w:styleId="afffffd">
    <w:name w:val="Заголовок"/>
    <w:basedOn w:val="a1"/>
    <w:next w:val="a5"/>
    <w:uiPriority w:val="10"/>
    <w:qFormat/>
    <w:rsid w:val="00D73BB8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5"/>
    <w:uiPriority w:val="99"/>
    <w:rsid w:val="00D73BB8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D73BB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D73BB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D73BB8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D73BB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D73BB8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7">
    <w:name w:val="Знак2"/>
    <w:basedOn w:val="a1"/>
    <w:rsid w:val="00D73BB8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rsid w:val="00D73BB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D73BB8"/>
    <w:pPr>
      <w:jc w:val="center"/>
    </w:pPr>
    <w:rPr>
      <w:b/>
      <w:bCs/>
    </w:rPr>
  </w:style>
  <w:style w:type="paragraph" w:customStyle="1" w:styleId="affffff1">
    <w:name w:val="Содержимое врезки"/>
    <w:basedOn w:val="a5"/>
    <w:rsid w:val="00D73BB8"/>
    <w:pPr>
      <w:suppressAutoHyphens/>
      <w:spacing w:after="120"/>
    </w:pPr>
    <w:rPr>
      <w:lang w:val="ru-RU" w:eastAsia="ar-SA"/>
    </w:rPr>
  </w:style>
  <w:style w:type="character" w:styleId="affffff2">
    <w:name w:val="Strong"/>
    <w:uiPriority w:val="22"/>
    <w:qFormat/>
    <w:rsid w:val="00D73BB8"/>
    <w:rPr>
      <w:b/>
      <w:bCs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locked/>
    <w:rsid w:val="00D73BB8"/>
    <w:rPr>
      <w:rFonts w:ascii="Times New Roman" w:hAnsi="Times New Roman"/>
      <w:sz w:val="24"/>
      <w:szCs w:val="24"/>
    </w:rPr>
  </w:style>
  <w:style w:type="character" w:customStyle="1" w:styleId="FontStyle68">
    <w:name w:val="Font Style68"/>
    <w:rsid w:val="00D73BB8"/>
  </w:style>
  <w:style w:type="character" w:customStyle="1" w:styleId="FontStyle66">
    <w:name w:val="Font Style66"/>
    <w:rsid w:val="00D73BB8"/>
  </w:style>
  <w:style w:type="paragraph" w:customStyle="1" w:styleId="Style13">
    <w:name w:val="Style13"/>
    <w:basedOn w:val="a1"/>
    <w:rsid w:val="00D73B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D73B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D73B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D73BB8"/>
    <w:rPr>
      <w:sz w:val="22"/>
      <w:szCs w:val="22"/>
    </w:rPr>
  </w:style>
  <w:style w:type="character" w:customStyle="1" w:styleId="b-serplistiteminfodomain">
    <w:name w:val="b-serp__list_item_info_domain"/>
    <w:rsid w:val="00D73BB8"/>
  </w:style>
  <w:style w:type="character" w:customStyle="1" w:styleId="50">
    <w:name w:val="Заголовок 5 Знак"/>
    <w:link w:val="5"/>
    <w:uiPriority w:val="9"/>
    <w:rsid w:val="007864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864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8644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78644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8644D"/>
    <w:rPr>
      <w:rFonts w:ascii="Cambria" w:eastAsia="Times New Roman" w:hAnsi="Cambria" w:cs="Times New Roman"/>
      <w:sz w:val="22"/>
      <w:szCs w:val="22"/>
    </w:rPr>
  </w:style>
  <w:style w:type="paragraph" w:styleId="affffff5">
    <w:name w:val="Title"/>
    <w:basedOn w:val="a1"/>
    <w:link w:val="affffff6"/>
    <w:qFormat/>
    <w:rsid w:val="0078644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fffff6">
    <w:name w:val="Название Знак"/>
    <w:link w:val="affffff5"/>
    <w:rsid w:val="0078644D"/>
    <w:rPr>
      <w:rFonts w:ascii="Times New Roman" w:hAnsi="Times New Roman"/>
      <w:b/>
      <w:bCs/>
      <w:sz w:val="24"/>
      <w:szCs w:val="24"/>
    </w:rPr>
  </w:style>
  <w:style w:type="paragraph" w:styleId="affffff7">
    <w:name w:val="Subtitle"/>
    <w:basedOn w:val="a1"/>
    <w:next w:val="a1"/>
    <w:link w:val="affffff8"/>
    <w:qFormat/>
    <w:rsid w:val="0078644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fff8">
    <w:name w:val="Подзаголовок Знак"/>
    <w:link w:val="affffff7"/>
    <w:rsid w:val="0078644D"/>
    <w:rPr>
      <w:rFonts w:ascii="Cambria" w:eastAsia="Times New Roman" w:hAnsi="Cambria" w:cs="Times New Roman"/>
      <w:sz w:val="24"/>
      <w:szCs w:val="24"/>
    </w:rPr>
  </w:style>
  <w:style w:type="character" w:styleId="affffff9">
    <w:name w:val="Subtle Emphasis"/>
    <w:uiPriority w:val="19"/>
    <w:qFormat/>
    <w:rsid w:val="0078644D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78644D"/>
    <w:rPr>
      <w:lang w:val="x-none" w:eastAsia="x-none"/>
    </w:rPr>
  </w:style>
  <w:style w:type="character" w:customStyle="1" w:styleId="19">
    <w:name w:val="Стиль1 Знак"/>
    <w:link w:val="18"/>
    <w:rsid w:val="0078644D"/>
    <w:rPr>
      <w:sz w:val="22"/>
      <w:szCs w:val="22"/>
    </w:rPr>
  </w:style>
  <w:style w:type="paragraph" w:customStyle="1" w:styleId="affffffa">
    <w:name w:val="Стиль"/>
    <w:rsid w:val="00786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66115A"/>
    <w:pPr>
      <w:widowControl w:val="0"/>
      <w:snapToGrid w:val="0"/>
      <w:spacing w:line="360" w:lineRule="auto"/>
      <w:ind w:left="2240" w:hanging="2180"/>
      <w:jc w:val="both"/>
    </w:pPr>
    <w:rPr>
      <w:rFonts w:ascii="Times New Roman" w:eastAsia="Calibri" w:hAnsi="Times New Roman"/>
      <w:sz w:val="24"/>
    </w:rPr>
  </w:style>
  <w:style w:type="numbering" w:customStyle="1" w:styleId="1a">
    <w:name w:val="Нет списка1"/>
    <w:next w:val="a4"/>
    <w:uiPriority w:val="99"/>
    <w:semiHidden/>
    <w:unhideWhenUsed/>
    <w:rsid w:val="00A66E0F"/>
  </w:style>
  <w:style w:type="paragraph" w:customStyle="1" w:styleId="Body1">
    <w:name w:val="Body 1"/>
    <w:rsid w:val="00A66E0F"/>
    <w:rPr>
      <w:rFonts w:ascii="Helvetica" w:eastAsia="Arial Unicode MS" w:hAnsi="Helvetica"/>
      <w:color w:val="000000"/>
      <w:sz w:val="24"/>
    </w:rPr>
  </w:style>
  <w:style w:type="paragraph" w:customStyle="1" w:styleId="a">
    <w:name w:val="С числами"/>
    <w:rsid w:val="00A66E0F"/>
    <w:pPr>
      <w:numPr>
        <w:numId w:val="2"/>
      </w:numPr>
    </w:pPr>
    <w:rPr>
      <w:rFonts w:ascii="Times New Roman" w:hAnsi="Times New Roman"/>
    </w:rPr>
  </w:style>
  <w:style w:type="character" w:customStyle="1" w:styleId="affffff4">
    <w:name w:val="Без интервала Знак"/>
    <w:link w:val="affffff3"/>
    <w:uiPriority w:val="1"/>
    <w:rsid w:val="00A66E0F"/>
    <w:rPr>
      <w:sz w:val="22"/>
      <w:szCs w:val="22"/>
      <w:lang w:bidi="ar-SA"/>
    </w:rPr>
  </w:style>
  <w:style w:type="paragraph" w:styleId="affffffb">
    <w:name w:val="Body Text Indent"/>
    <w:basedOn w:val="a1"/>
    <w:link w:val="affffffc"/>
    <w:uiPriority w:val="99"/>
    <w:unhideWhenUsed/>
    <w:rsid w:val="00A66E0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c">
    <w:name w:val="Основной текст с отступом Знак"/>
    <w:link w:val="affffffb"/>
    <w:uiPriority w:val="99"/>
    <w:rsid w:val="00A66E0F"/>
    <w:rPr>
      <w:rFonts w:ascii="Times New Roman" w:hAnsi="Times New Roman"/>
      <w:sz w:val="24"/>
      <w:szCs w:val="24"/>
      <w:lang w:val="x-none" w:eastAsia="x-none"/>
    </w:rPr>
  </w:style>
  <w:style w:type="paragraph" w:styleId="affffffd">
    <w:name w:val="TOC Heading"/>
    <w:basedOn w:val="1"/>
    <w:next w:val="a1"/>
    <w:uiPriority w:val="39"/>
    <w:qFormat/>
    <w:rsid w:val="00A66E0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8">
    <w:name w:val="Нет списка2"/>
    <w:next w:val="a4"/>
    <w:semiHidden/>
    <w:rsid w:val="00A66E0F"/>
  </w:style>
  <w:style w:type="character" w:customStyle="1" w:styleId="120">
    <w:name w:val="Знак Знак12"/>
    <w:rsid w:val="00A66E0F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A66E0F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A66E0F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A66E0F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A66E0F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A66E0F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A66E0F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A66E0F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A66E0F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A66E0F"/>
    <w:rPr>
      <w:rFonts w:cs="Times New Roman"/>
      <w:sz w:val="20"/>
      <w:szCs w:val="20"/>
    </w:rPr>
  </w:style>
  <w:style w:type="character" w:customStyle="1" w:styleId="29">
    <w:name w:val="Знак Знак2"/>
    <w:rsid w:val="00A66E0F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A66E0F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A66E0F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A66E0F"/>
  </w:style>
  <w:style w:type="table" w:customStyle="1" w:styleId="1c">
    <w:name w:val="Сетка таблицы1"/>
    <w:basedOn w:val="a3"/>
    <w:next w:val="afffff8"/>
    <w:uiPriority w:val="59"/>
    <w:rsid w:val="00A66E0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A66E0F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customStyle="1" w:styleId="Bodytext">
    <w:name w:val="Body text_"/>
    <w:link w:val="2a"/>
    <w:rsid w:val="00A66E0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A66E0F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FontStyle12">
    <w:name w:val="Font Style12"/>
    <w:uiPriority w:val="99"/>
    <w:rsid w:val="00A66E0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A66E0F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d">
    <w:name w:val="Абзац списка1"/>
    <w:basedOn w:val="a1"/>
    <w:rsid w:val="00A66E0F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A66E0F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A66E0F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A66E0F"/>
    <w:rPr>
      <w:color w:val="800080"/>
      <w:u w:val="single"/>
    </w:rPr>
  </w:style>
  <w:style w:type="paragraph" w:styleId="afffffff0">
    <w:name w:val="Revision"/>
    <w:hidden/>
    <w:uiPriority w:val="99"/>
    <w:semiHidden/>
    <w:rsid w:val="00A66E0F"/>
    <w:rPr>
      <w:sz w:val="22"/>
      <w:szCs w:val="22"/>
    </w:rPr>
  </w:style>
  <w:style w:type="numbering" w:customStyle="1" w:styleId="43">
    <w:name w:val="Нет списка4"/>
    <w:next w:val="a4"/>
    <w:semiHidden/>
    <w:rsid w:val="00A66E0F"/>
  </w:style>
  <w:style w:type="paragraph" w:customStyle="1" w:styleId="2b">
    <w:name w:val="Абзац списка2"/>
    <w:basedOn w:val="a1"/>
    <w:rsid w:val="00A66E0F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e">
    <w:name w:val="Неразрешенное упоминание1"/>
    <w:semiHidden/>
    <w:rsid w:val="00A66E0F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A66E0F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A66E0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A66E0F"/>
    <w:pPr>
      <w:spacing w:after="200" w:line="276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A66E0F"/>
    <w:rPr>
      <w:rFonts w:ascii="Times New Roman" w:hAnsi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A66E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A66E0F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A66E0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A66E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A66E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A66E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A66E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A66E0F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A66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A66E0F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  <w:sz w:val="20"/>
      <w:szCs w:val="20"/>
      <w:lang w:val="x-none" w:eastAsia="x-none"/>
    </w:rPr>
  </w:style>
  <w:style w:type="paragraph" w:customStyle="1" w:styleId="Bodytext120">
    <w:name w:val="Body text (12)"/>
    <w:basedOn w:val="a1"/>
    <w:link w:val="Bodytext12"/>
    <w:rsid w:val="00A66E0F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  <w:lang w:val="x-none" w:eastAsia="x-none"/>
    </w:rPr>
  </w:style>
  <w:style w:type="paragraph" w:customStyle="1" w:styleId="Heading320">
    <w:name w:val="Heading #3 (2)"/>
    <w:basedOn w:val="a1"/>
    <w:link w:val="Heading32"/>
    <w:rsid w:val="00A66E0F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c19">
    <w:name w:val="c19"/>
    <w:basedOn w:val="a1"/>
    <w:rsid w:val="00A66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A66E0F"/>
  </w:style>
  <w:style w:type="paragraph" w:customStyle="1" w:styleId="c21">
    <w:name w:val="c21"/>
    <w:basedOn w:val="a1"/>
    <w:rsid w:val="00A66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1">
    <w:name w:val="СВЕЛ тектс"/>
    <w:basedOn w:val="a1"/>
    <w:link w:val="afffffff2"/>
    <w:qFormat/>
    <w:rsid w:val="00A66E0F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3">
    <w:name w:val="СВЕЛ таб/спис"/>
    <w:basedOn w:val="a1"/>
    <w:link w:val="afffffff4"/>
    <w:rsid w:val="00A66E0F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f2">
    <w:name w:val="СВЕЛ тектс Знак"/>
    <w:link w:val="afffffff1"/>
    <w:rsid w:val="00A66E0F"/>
    <w:rPr>
      <w:rFonts w:ascii="Times New Roman" w:eastAsia="Arial Unicode MS" w:hAnsi="Times New Roman"/>
      <w:bCs/>
      <w:sz w:val="24"/>
      <w:szCs w:val="24"/>
    </w:rPr>
  </w:style>
  <w:style w:type="paragraph" w:customStyle="1" w:styleId="afffffff5">
    <w:name w:val="СВЕЛ загол без огл"/>
    <w:basedOn w:val="afffffff3"/>
    <w:qFormat/>
    <w:rsid w:val="00A66E0F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A66E0F"/>
    <w:pPr>
      <w:jc w:val="center"/>
    </w:pPr>
    <w:rPr>
      <w:b/>
    </w:rPr>
  </w:style>
  <w:style w:type="character" w:customStyle="1" w:styleId="afffffff7">
    <w:name w:val="СВЕЛ отдельныые быделения"/>
    <w:rsid w:val="00A66E0F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A66E0F"/>
    <w:rPr>
      <w:rFonts w:ascii="Times New Roman" w:hAnsi="Times New Roman"/>
      <w:sz w:val="24"/>
      <w:szCs w:val="24"/>
    </w:rPr>
  </w:style>
  <w:style w:type="paragraph" w:customStyle="1" w:styleId="a0">
    <w:name w:val="СВЕЛ список"/>
    <w:basedOn w:val="afffffff3"/>
    <w:qFormat/>
    <w:rsid w:val="00A66E0F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A66E0F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A66E0F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A66E0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A66E0F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1"/>
    <w:rsid w:val="00A66E0F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A66E0F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A66E0F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A66E0F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A66E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A66E0F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A66E0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A66E0F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  <w:lang w:val="x-none" w:eastAsia="x-none"/>
    </w:rPr>
  </w:style>
  <w:style w:type="paragraph" w:customStyle="1" w:styleId="Bodytext90">
    <w:name w:val="Body text (9)"/>
    <w:basedOn w:val="a1"/>
    <w:link w:val="Bodytext9"/>
    <w:rsid w:val="00A66E0F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customStyle="1" w:styleId="Bodytext15">
    <w:name w:val="Body text (15)"/>
    <w:basedOn w:val="a1"/>
    <w:link w:val="Bodytext15Exact"/>
    <w:rsid w:val="00A66E0F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  <w:lang w:val="x-none" w:eastAsia="x-none"/>
    </w:rPr>
  </w:style>
  <w:style w:type="paragraph" w:customStyle="1" w:styleId="1f">
    <w:name w:val="СВЕЛ 1"/>
    <w:basedOn w:val="1"/>
    <w:qFormat/>
    <w:rsid w:val="00A66E0F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d">
    <w:name w:val="СВЕЛ 2"/>
    <w:basedOn w:val="2"/>
    <w:qFormat/>
    <w:rsid w:val="00A66E0F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A66E0F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A66E0F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51785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1785E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1"/>
    <w:rsid w:val="003B50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2"/>
    <w:rsid w:val="003B506F"/>
  </w:style>
  <w:style w:type="paragraph" w:customStyle="1" w:styleId="Style6">
    <w:name w:val="Style6"/>
    <w:basedOn w:val="a1"/>
    <w:rsid w:val="00F4516D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F4516D"/>
    <w:rPr>
      <w:rFonts w:cs="Times New Roman"/>
    </w:rPr>
  </w:style>
  <w:style w:type="paragraph" w:customStyle="1" w:styleId="ListParagraph">
    <w:name w:val="List Paragraph"/>
    <w:basedOn w:val="a1"/>
    <w:link w:val="ListParagraphChar"/>
    <w:rsid w:val="00F4516D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locked/>
    <w:rsid w:val="00F4516D"/>
    <w:rPr>
      <w:sz w:val="22"/>
      <w:szCs w:val="22"/>
    </w:rPr>
  </w:style>
  <w:style w:type="paragraph" w:customStyle="1" w:styleId="Style45">
    <w:name w:val="Style45"/>
    <w:basedOn w:val="a1"/>
    <w:rsid w:val="00F4516D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F4516D"/>
    <w:rPr>
      <w:rFonts w:cs="Times New Roman"/>
    </w:rPr>
  </w:style>
  <w:style w:type="paragraph" w:customStyle="1" w:styleId="NoSpacing">
    <w:name w:val="No Spacing"/>
    <w:rsid w:val="00F4516D"/>
    <w:rPr>
      <w:sz w:val="22"/>
      <w:szCs w:val="22"/>
    </w:rPr>
  </w:style>
  <w:style w:type="paragraph" w:customStyle="1" w:styleId="Style36">
    <w:name w:val="Style36"/>
    <w:basedOn w:val="a1"/>
    <w:rsid w:val="00F4516D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1"/>
    <w:rsid w:val="00036D0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036D0C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8">
    <w:name w:val="..... ......"/>
    <w:basedOn w:val="a1"/>
    <w:next w:val="a1"/>
    <w:uiPriority w:val="99"/>
    <w:rsid w:val="009A67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......."/>
    <w:basedOn w:val="a1"/>
    <w:next w:val="a1"/>
    <w:uiPriority w:val="99"/>
    <w:rsid w:val="009A67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a">
    <w:name w:val="Знак"/>
    <w:basedOn w:val="a1"/>
    <w:rsid w:val="00636A9F"/>
    <w:pPr>
      <w:spacing w:after="160" w:line="240" w:lineRule="exact"/>
    </w:pPr>
    <w:rPr>
      <w:rFonts w:ascii="Verdana" w:hAnsi="Verdana"/>
      <w:sz w:val="20"/>
      <w:szCs w:val="20"/>
    </w:rPr>
  </w:style>
  <w:style w:type="table" w:styleId="1f0">
    <w:name w:val="Table Grid 1"/>
    <w:basedOn w:val="a3"/>
    <w:rsid w:val="00636A9F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636A9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636A9F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36A9F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636A9F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DE0DC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1">
    <w:name w:val="Основной текст + Полужирный1"/>
    <w:uiPriority w:val="99"/>
    <w:rsid w:val="00DE0DCB"/>
    <w:rPr>
      <w:b/>
      <w:bCs/>
      <w:sz w:val="22"/>
      <w:szCs w:val="22"/>
    </w:rPr>
  </w:style>
  <w:style w:type="character" w:customStyle="1" w:styleId="nobr">
    <w:name w:val="nobr"/>
    <w:rsid w:val="00DE0DCB"/>
  </w:style>
  <w:style w:type="numbering" w:customStyle="1" w:styleId="53">
    <w:name w:val="Нет списка5"/>
    <w:next w:val="a4"/>
    <w:uiPriority w:val="99"/>
    <w:semiHidden/>
    <w:unhideWhenUsed/>
    <w:rsid w:val="00E565F0"/>
  </w:style>
  <w:style w:type="table" w:customStyle="1" w:styleId="37">
    <w:name w:val="Сетка таблицы3"/>
    <w:basedOn w:val="a3"/>
    <w:next w:val="afffff8"/>
    <w:uiPriority w:val="59"/>
    <w:rsid w:val="00E565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4"/>
    <w:uiPriority w:val="99"/>
    <w:semiHidden/>
    <w:unhideWhenUsed/>
    <w:rsid w:val="00E565F0"/>
  </w:style>
  <w:style w:type="numbering" w:customStyle="1" w:styleId="214">
    <w:name w:val="Нет списка21"/>
    <w:next w:val="a4"/>
    <w:semiHidden/>
    <w:rsid w:val="00E565F0"/>
  </w:style>
  <w:style w:type="numbering" w:customStyle="1" w:styleId="310">
    <w:name w:val="Нет списка31"/>
    <w:next w:val="a4"/>
    <w:uiPriority w:val="99"/>
    <w:semiHidden/>
    <w:unhideWhenUsed/>
    <w:rsid w:val="00E565F0"/>
  </w:style>
  <w:style w:type="table" w:customStyle="1" w:styleId="114">
    <w:name w:val="Сетка таблицы11"/>
    <w:basedOn w:val="a3"/>
    <w:next w:val="afffff8"/>
    <w:uiPriority w:val="59"/>
    <w:rsid w:val="00E565F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semiHidden/>
    <w:rsid w:val="00E565F0"/>
  </w:style>
  <w:style w:type="table" w:customStyle="1" w:styleId="215">
    <w:name w:val="Сетка таблицы21"/>
    <w:basedOn w:val="a3"/>
    <w:next w:val="afffff8"/>
    <w:locked/>
    <w:rsid w:val="00E565F0"/>
    <w:pPr>
      <w:spacing w:after="200" w:line="276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b">
    <w:name w:val="Заголовок Знак"/>
    <w:uiPriority w:val="10"/>
    <w:rsid w:val="00E565F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c">
    <w:name w:val="СВЕЛ ТИТ"/>
    <w:basedOn w:val="afffffff5"/>
    <w:qFormat/>
    <w:rsid w:val="00E565F0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3"/>
    <w:qFormat/>
    <w:rsid w:val="00E565F0"/>
    <w:rPr>
      <w:sz w:val="22"/>
      <w:lang w:val="ru-RU" w:eastAsia="ru-RU"/>
    </w:rPr>
  </w:style>
  <w:style w:type="numbering" w:customStyle="1" w:styleId="510">
    <w:name w:val="Нет списка51"/>
    <w:next w:val="a4"/>
    <w:uiPriority w:val="99"/>
    <w:semiHidden/>
    <w:unhideWhenUsed/>
    <w:rsid w:val="00E565F0"/>
  </w:style>
  <w:style w:type="table" w:customStyle="1" w:styleId="311">
    <w:name w:val="Сетка таблицы31"/>
    <w:basedOn w:val="a3"/>
    <w:next w:val="afffff8"/>
    <w:uiPriority w:val="39"/>
    <w:rsid w:val="00E565F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d">
    <w:name w:val="Основной"/>
    <w:qFormat/>
    <w:rsid w:val="00E565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10">
    <w:name w:val="Сетка таблицы111"/>
    <w:basedOn w:val="a3"/>
    <w:next w:val="afffff8"/>
    <w:uiPriority w:val="39"/>
    <w:rsid w:val="00E565F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Placeholder Text"/>
    <w:uiPriority w:val="99"/>
    <w:semiHidden/>
    <w:rsid w:val="00E565F0"/>
    <w:rPr>
      <w:color w:val="808080"/>
    </w:rPr>
  </w:style>
  <w:style w:type="table" w:customStyle="1" w:styleId="45">
    <w:name w:val="Сетка таблицы4"/>
    <w:basedOn w:val="a3"/>
    <w:next w:val="afffff8"/>
    <w:uiPriority w:val="39"/>
    <w:rsid w:val="008474A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">
    <w:name w:val="Основной текст_"/>
    <w:link w:val="1f2"/>
    <w:locked/>
    <w:rsid w:val="00724E7B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f2">
    <w:name w:val="Основной текст1"/>
    <w:basedOn w:val="a1"/>
    <w:link w:val="affffffff"/>
    <w:rsid w:val="00724E7B"/>
    <w:pPr>
      <w:shd w:val="clear" w:color="auto" w:fill="FFFFFF"/>
      <w:spacing w:after="0" w:line="451" w:lineRule="exac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216">
    <w:name w:val="Основной текст21"/>
    <w:basedOn w:val="a1"/>
    <w:rsid w:val="00AB2E51"/>
    <w:pPr>
      <w:shd w:val="clear" w:color="auto" w:fill="FFFFFF"/>
      <w:spacing w:after="0" w:line="278" w:lineRule="exact"/>
    </w:pPr>
    <w:rPr>
      <w:rFonts w:ascii="Times New Roman" w:hAnsi="Times New Roman"/>
      <w:sz w:val="23"/>
      <w:szCs w:val="23"/>
    </w:rPr>
  </w:style>
  <w:style w:type="paragraph" w:customStyle="1" w:styleId="ConsPlusNonformat">
    <w:name w:val="ConsPlusNonformat"/>
    <w:rsid w:val="00AB2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4">
    <w:name w:val="Основной текст5"/>
    <w:basedOn w:val="a1"/>
    <w:rsid w:val="00AB2E51"/>
    <w:pPr>
      <w:shd w:val="clear" w:color="auto" w:fill="FFFFFF"/>
      <w:spacing w:after="0" w:line="269" w:lineRule="exact"/>
      <w:ind w:hanging="280"/>
    </w:pPr>
    <w:rPr>
      <w:rFonts w:ascii="Times New Roman" w:eastAsia="Calibri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laws.ru/acts/Prikaz-Mintruda-Rossii-ot-19.10.2015-N-728n/" TargetMode="External"/><Relationship Id="rId18" Type="http://schemas.openxmlformats.org/officeDocument/2006/relationships/hyperlink" Target="http://rulaws.ru/acts/Prikaz-Mintruda-Rossii-ot-19.10.2015-N-728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5C4498CD90966D5DD31203EA7D5C0D0D116BCD2ABC1685224A6025E27F6830B9A5373A490AA27536B3ABC366E52020DA94B23558169250V9j1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laws.ru/acts/Prikaz-Mintruda-Rossii-ot-22.04.2015-N-236n/" TargetMode="External"/><Relationship Id="rId17" Type="http://schemas.openxmlformats.org/officeDocument/2006/relationships/hyperlink" Target="http://rulaws.ru/acts/Prikaz-Mintruda-Rossii-ot-22.04.2015-N-236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laws.ru/acts/Prikaz-Mintruda-Rossii-ot-22.12.2014-N-1061n/" TargetMode="External"/><Relationship Id="rId20" Type="http://schemas.openxmlformats.org/officeDocument/2006/relationships/hyperlink" Target="consultantplus://offline/ref=62604E1CCAD150E4D115BF6FD79D9A0CC445D5FE5022F1FF4803322C761655ABFDE215F993B25747CAA2358D945C03DD937874AB87ED486FnFi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laws.ru/acts/Prikaz-Mintruda-Rossii-ot-22.12.2014-N-1061n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legalacts.ru/doc/ok-019-95-obshcherossiiskii-klassifikator-obektov-administrativno-territorialnogo-delenija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fumo-sp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egalacts.ru/doc/ok-019-95-obshcherossiiskii-klassifikator-obektov-administrativno-territorialnogo-delenija/" TargetMode="External"/><Relationship Id="rId22" Type="http://schemas.openxmlformats.org/officeDocument/2006/relationships/hyperlink" Target="consultantplus://offline/ref=D6F78F6F851C034ED1C7ABB4A68893F6BF73EC6E5E519161D1FC60E77C8848E7FCADD6E470A44BD48D161C16235DA6220EFF804EBD512919u8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0175-BE38-459B-92F0-1D1B19C5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24851</Words>
  <Characters>141651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166170</CharactersWithSpaces>
  <SharedDoc>false</SharedDoc>
  <HLinks>
    <vt:vector size="72" baseType="variant">
      <vt:variant>
        <vt:i4>6357091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consultantplus://offline/ref=D6F78F6F851C034ED1C7ABB4A68893F6BF73EC6E5E519161D1FC60E77C8848E7FCADD6E470A44BD48D161C16235DA6220EFF804EBD512919u8jFL</vt:lpwstr>
      </vt:variant>
      <vt:variant>
        <vt:lpwstr/>
      </vt:variant>
      <vt:variant>
        <vt:i4>3145825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consultantplus://offline/ref=CA5C4498CD90966D5DD31203EA7D5C0D0D116BCD2ABC1685224A6025E27F6830B9A5373A490AA27536B3ABC366E52020DA94B23558169250V9j1L</vt:lpwstr>
      </vt:variant>
      <vt:variant>
        <vt:lpwstr/>
      </vt:variant>
      <vt:variant>
        <vt:i4>7667765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consultantplus://offline/ref=62604E1CCAD150E4D115BF6FD79D9A0CC445D5FE5022F1FF4803322C761655ABFDE215F993B25747CAA2358D945C03DD937874AB87ED486FnFi7L</vt:lpwstr>
      </vt:variant>
      <vt:variant>
        <vt:lpwstr/>
      </vt:variant>
      <vt:variant>
        <vt:i4>4849741</vt:i4>
      </vt:variant>
      <vt:variant>
        <vt:i4>24</vt:i4>
      </vt:variant>
      <vt:variant>
        <vt:i4>0</vt:i4>
      </vt:variant>
      <vt:variant>
        <vt:i4>5</vt:i4>
      </vt:variant>
      <vt:variant>
        <vt:lpwstr>https://fumo-spo.ru/</vt:lpwstr>
      </vt:variant>
      <vt:variant>
        <vt:lpwstr/>
      </vt:variant>
      <vt:variant>
        <vt:i4>2228286</vt:i4>
      </vt:variant>
      <vt:variant>
        <vt:i4>21</vt:i4>
      </vt:variant>
      <vt:variant>
        <vt:i4>0</vt:i4>
      </vt:variant>
      <vt:variant>
        <vt:i4>5</vt:i4>
      </vt:variant>
      <vt:variant>
        <vt:lpwstr>http://rulaws.ru/acts/Prikaz-Mintruda-Rossii-ot-19.10.2015-N-728n/</vt:lpwstr>
      </vt:variant>
      <vt:variant>
        <vt:lpwstr/>
      </vt:variant>
      <vt:variant>
        <vt:i4>2293816</vt:i4>
      </vt:variant>
      <vt:variant>
        <vt:i4>18</vt:i4>
      </vt:variant>
      <vt:variant>
        <vt:i4>0</vt:i4>
      </vt:variant>
      <vt:variant>
        <vt:i4>5</vt:i4>
      </vt:variant>
      <vt:variant>
        <vt:lpwstr>http://rulaws.ru/acts/Prikaz-Mintruda-Rossii-ot-22.04.2015-N-236n/</vt:lpwstr>
      </vt:variant>
      <vt:variant>
        <vt:lpwstr/>
      </vt:variant>
      <vt:variant>
        <vt:i4>6357090</vt:i4>
      </vt:variant>
      <vt:variant>
        <vt:i4>15</vt:i4>
      </vt:variant>
      <vt:variant>
        <vt:i4>0</vt:i4>
      </vt:variant>
      <vt:variant>
        <vt:i4>5</vt:i4>
      </vt:variant>
      <vt:variant>
        <vt:lpwstr>http://rulaws.ru/acts/Prikaz-Mintruda-Rossii-ot-22.12.2014-N-1061n/</vt:lpwstr>
      </vt:variant>
      <vt:variant>
        <vt:lpwstr/>
      </vt:variant>
      <vt:variant>
        <vt:i4>7995455</vt:i4>
      </vt:variant>
      <vt:variant>
        <vt:i4>12</vt:i4>
      </vt:variant>
      <vt:variant>
        <vt:i4>0</vt:i4>
      </vt:variant>
      <vt:variant>
        <vt:i4>5</vt:i4>
      </vt:variant>
      <vt:variant>
        <vt:lpwstr>http://legalacts.ru/doc/ok-019-95-obshcherossiiskii-klassifikator-obektov-administrativno-territorialnogo-delenija/</vt:lpwstr>
      </vt:variant>
      <vt:variant>
        <vt:lpwstr/>
      </vt:variant>
      <vt:variant>
        <vt:i4>7995455</vt:i4>
      </vt:variant>
      <vt:variant>
        <vt:i4>9</vt:i4>
      </vt:variant>
      <vt:variant>
        <vt:i4>0</vt:i4>
      </vt:variant>
      <vt:variant>
        <vt:i4>5</vt:i4>
      </vt:variant>
      <vt:variant>
        <vt:lpwstr>http://legalacts.ru/doc/ok-019-95-obshcherossiiskii-klassifikator-obektov-administrativno-territorialnogo-delenija/</vt:lpwstr>
      </vt:variant>
      <vt:variant>
        <vt:lpwstr/>
      </vt:variant>
      <vt:variant>
        <vt:i4>2228286</vt:i4>
      </vt:variant>
      <vt:variant>
        <vt:i4>6</vt:i4>
      </vt:variant>
      <vt:variant>
        <vt:i4>0</vt:i4>
      </vt:variant>
      <vt:variant>
        <vt:i4>5</vt:i4>
      </vt:variant>
      <vt:variant>
        <vt:lpwstr>http://rulaws.ru/acts/Prikaz-Mintruda-Rossii-ot-19.10.2015-N-728n/</vt:lpwstr>
      </vt:variant>
      <vt:variant>
        <vt:lpwstr/>
      </vt:variant>
      <vt:variant>
        <vt:i4>2293816</vt:i4>
      </vt:variant>
      <vt:variant>
        <vt:i4>3</vt:i4>
      </vt:variant>
      <vt:variant>
        <vt:i4>0</vt:i4>
      </vt:variant>
      <vt:variant>
        <vt:i4>5</vt:i4>
      </vt:variant>
      <vt:variant>
        <vt:lpwstr>http://rulaws.ru/acts/Prikaz-Mintruda-Rossii-ot-22.04.2015-N-236n/</vt:lpwstr>
      </vt:variant>
      <vt:variant>
        <vt:lpwstr/>
      </vt:variant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http://rulaws.ru/acts/Prikaz-Mintruda-Rossii-ot-22.12.2014-N-1061n/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3</cp:revision>
  <cp:lastPrinted>2019-08-20T06:16:00Z</cp:lastPrinted>
  <dcterms:created xsi:type="dcterms:W3CDTF">2021-09-27T17:09:00Z</dcterms:created>
  <dcterms:modified xsi:type="dcterms:W3CDTF">2021-09-27T17:10:00Z</dcterms:modified>
</cp:coreProperties>
</file>