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BF" w:rsidRDefault="008C28BF" w:rsidP="002F7DF7">
      <w:pPr>
        <w:pStyle w:val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образования,</w:t>
      </w:r>
      <w:r w:rsidR="002F7DF7" w:rsidRPr="002F7DF7">
        <w:rPr>
          <w:sz w:val="28"/>
          <w:szCs w:val="28"/>
        </w:rPr>
        <w:t xml:space="preserve"> науки </w:t>
      </w:r>
      <w:r>
        <w:rPr>
          <w:sz w:val="28"/>
          <w:szCs w:val="28"/>
        </w:rPr>
        <w:t>и молодёжной политики</w:t>
      </w:r>
    </w:p>
    <w:p w:rsidR="002F7DF7" w:rsidRPr="002F7DF7" w:rsidRDefault="002F7DF7" w:rsidP="002F7DF7">
      <w:pPr>
        <w:pStyle w:val="1"/>
        <w:ind w:firstLine="708"/>
        <w:jc w:val="center"/>
        <w:rPr>
          <w:sz w:val="28"/>
          <w:szCs w:val="28"/>
        </w:rPr>
      </w:pPr>
      <w:r w:rsidRPr="002F7DF7">
        <w:rPr>
          <w:sz w:val="28"/>
          <w:szCs w:val="28"/>
        </w:rPr>
        <w:t>Краснодарского края</w:t>
      </w:r>
    </w:p>
    <w:p w:rsidR="002F7DF7" w:rsidRPr="002F7DF7" w:rsidRDefault="008C28BF" w:rsidP="002F7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F7DF7" w:rsidRPr="002F7DF7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Pr="002F7DF7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="002F7DF7" w:rsidRPr="002F7DF7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Pr="002F7DF7">
        <w:rPr>
          <w:rFonts w:ascii="Times New Roman" w:hAnsi="Times New Roman"/>
          <w:sz w:val="28"/>
          <w:szCs w:val="28"/>
        </w:rPr>
        <w:t>Краснодарского края</w:t>
      </w:r>
      <w:r w:rsidRPr="002F7DF7">
        <w:rPr>
          <w:rFonts w:ascii="Times New Roman" w:hAnsi="Times New Roman"/>
          <w:sz w:val="28"/>
          <w:szCs w:val="28"/>
        </w:rPr>
        <w:t xml:space="preserve"> </w:t>
      </w: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DF7">
        <w:rPr>
          <w:rFonts w:ascii="Times New Roman" w:hAnsi="Times New Roman"/>
          <w:sz w:val="28"/>
          <w:szCs w:val="28"/>
        </w:rPr>
        <w:t xml:space="preserve"> «Брюховецкий аграрный колледж» </w:t>
      </w: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40"/>
          <w:szCs w:val="20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2F7DF7" w:rsidRPr="00A80D36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80D36"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2F7DF7" w:rsidRPr="00A80D36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F7DF7" w:rsidRPr="008C28BF" w:rsidRDefault="002F7DF7" w:rsidP="008C28BF">
      <w:pPr>
        <w:pStyle w:val="1"/>
        <w:jc w:val="center"/>
        <w:rPr>
          <w:sz w:val="28"/>
          <w:szCs w:val="28"/>
        </w:rPr>
      </w:pPr>
      <w:r w:rsidRPr="008C28BF">
        <w:rPr>
          <w:sz w:val="28"/>
          <w:szCs w:val="28"/>
        </w:rPr>
        <w:t>По проведению конкурса на лучшее знание</w:t>
      </w:r>
    </w:p>
    <w:p w:rsidR="000E7848" w:rsidRPr="008C28BF" w:rsidRDefault="000E7848" w:rsidP="000E7848">
      <w:pPr>
        <w:tabs>
          <w:tab w:val="left" w:pos="1800"/>
        </w:tabs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8BF">
        <w:rPr>
          <w:rFonts w:ascii="Times New Roman" w:eastAsiaTheme="minorHAnsi" w:hAnsi="Times New Roman" w:cs="Times New Roman"/>
          <w:sz w:val="28"/>
          <w:szCs w:val="28"/>
          <w:lang w:eastAsia="en-US"/>
        </w:rPr>
        <w:t>МДК 05.01 Техническая эксплуатация электрооборудования и электроустановок</w:t>
      </w:r>
    </w:p>
    <w:p w:rsidR="00A80D36" w:rsidRDefault="00A80D36" w:rsidP="008C28BF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:rsidR="00CA7A18" w:rsidRPr="008C28BF" w:rsidRDefault="00151EFC" w:rsidP="008C28BF">
      <w:pPr>
        <w:pStyle w:val="1"/>
        <w:jc w:val="center"/>
        <w:rPr>
          <w:sz w:val="28"/>
          <w:szCs w:val="28"/>
        </w:rPr>
      </w:pPr>
      <w:r w:rsidRPr="008C28BF">
        <w:rPr>
          <w:sz w:val="28"/>
          <w:szCs w:val="28"/>
        </w:rPr>
        <w:t xml:space="preserve">по специальности </w:t>
      </w:r>
      <w:r w:rsidR="00CA7A18" w:rsidRPr="008C28BF">
        <w:rPr>
          <w:sz w:val="28"/>
          <w:szCs w:val="28"/>
        </w:rPr>
        <w:t xml:space="preserve"> </w:t>
      </w:r>
      <w:r w:rsidR="008C28BF" w:rsidRPr="008C28BF">
        <w:rPr>
          <w:sz w:val="28"/>
          <w:szCs w:val="28"/>
        </w:rPr>
        <w:t>35.02.</w:t>
      </w:r>
      <w:r w:rsidR="00CA7A18" w:rsidRPr="008C28BF">
        <w:rPr>
          <w:sz w:val="28"/>
          <w:szCs w:val="28"/>
        </w:rPr>
        <w:t>08 «Электрификация и</w:t>
      </w:r>
    </w:p>
    <w:p w:rsidR="00CA7A18" w:rsidRPr="008C28BF" w:rsidRDefault="00CA7A18" w:rsidP="008C28BF">
      <w:pPr>
        <w:pStyle w:val="1"/>
        <w:jc w:val="center"/>
        <w:rPr>
          <w:sz w:val="28"/>
          <w:szCs w:val="28"/>
        </w:rPr>
      </w:pPr>
      <w:r w:rsidRPr="008C28BF">
        <w:rPr>
          <w:sz w:val="28"/>
          <w:szCs w:val="28"/>
        </w:rPr>
        <w:t>автоматизация сельского хозяйства»</w:t>
      </w:r>
    </w:p>
    <w:p w:rsidR="002F7DF7" w:rsidRPr="002F7DF7" w:rsidRDefault="002F7DF7" w:rsidP="00CA7A18">
      <w:pPr>
        <w:pStyle w:val="1"/>
        <w:jc w:val="center"/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584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584" w:rsidRPr="002F7DF7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Default="002F7DF7" w:rsidP="002F7DF7">
      <w:pPr>
        <w:spacing w:after="0" w:line="240" w:lineRule="auto"/>
        <w:rPr>
          <w:rFonts w:ascii="Times New Roman" w:hAnsi="Times New Roman" w:cs="Times New Roman"/>
          <w:noProof/>
          <w:sz w:val="36"/>
        </w:rPr>
      </w:pPr>
    </w:p>
    <w:p w:rsidR="00151EFC" w:rsidRDefault="00151EFC" w:rsidP="002F7DF7">
      <w:pPr>
        <w:spacing w:after="0" w:line="240" w:lineRule="auto"/>
        <w:rPr>
          <w:rFonts w:ascii="Times New Roman" w:hAnsi="Times New Roman" w:cs="Times New Roman"/>
          <w:noProof/>
          <w:sz w:val="36"/>
        </w:rPr>
      </w:pPr>
    </w:p>
    <w:p w:rsidR="00151EFC" w:rsidRDefault="00151EFC" w:rsidP="002F7DF7">
      <w:pPr>
        <w:spacing w:after="0" w:line="240" w:lineRule="auto"/>
        <w:rPr>
          <w:rFonts w:ascii="Times New Roman" w:hAnsi="Times New Roman" w:cs="Times New Roman"/>
          <w:noProof/>
          <w:sz w:val="36"/>
        </w:rPr>
      </w:pPr>
    </w:p>
    <w:p w:rsidR="00151EFC" w:rsidRDefault="00151EFC" w:rsidP="002F7DF7">
      <w:pPr>
        <w:spacing w:after="0" w:line="240" w:lineRule="auto"/>
        <w:rPr>
          <w:rFonts w:ascii="Times New Roman" w:hAnsi="Times New Roman" w:cs="Times New Roman"/>
          <w:noProof/>
          <w:sz w:val="36"/>
        </w:rPr>
      </w:pPr>
    </w:p>
    <w:p w:rsidR="00151EFC" w:rsidRDefault="00151EFC" w:rsidP="002F7DF7">
      <w:pPr>
        <w:spacing w:after="0" w:line="240" w:lineRule="auto"/>
        <w:rPr>
          <w:rFonts w:ascii="Times New Roman" w:hAnsi="Times New Roman" w:cs="Times New Roman"/>
          <w:noProof/>
          <w:sz w:val="36"/>
        </w:rPr>
      </w:pPr>
    </w:p>
    <w:p w:rsidR="00151EFC" w:rsidRDefault="00151EFC" w:rsidP="002F7DF7">
      <w:pPr>
        <w:spacing w:after="0" w:line="240" w:lineRule="auto"/>
        <w:rPr>
          <w:rFonts w:ascii="Times New Roman" w:hAnsi="Times New Roman" w:cs="Times New Roman"/>
          <w:noProof/>
          <w:sz w:val="36"/>
        </w:rPr>
      </w:pPr>
    </w:p>
    <w:p w:rsidR="00151EFC" w:rsidRDefault="00151EFC" w:rsidP="002F7DF7">
      <w:pPr>
        <w:spacing w:after="0" w:line="240" w:lineRule="auto"/>
        <w:rPr>
          <w:rFonts w:ascii="Times New Roman" w:hAnsi="Times New Roman" w:cs="Times New Roman"/>
          <w:noProof/>
          <w:sz w:val="36"/>
        </w:rPr>
      </w:pPr>
    </w:p>
    <w:p w:rsidR="00151EFC" w:rsidRPr="002F7DF7" w:rsidRDefault="00151EFC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F7DF7" w:rsidRPr="002F7DF7" w:rsidRDefault="00CA7A18" w:rsidP="00CA7A1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CA7A18">
        <w:rPr>
          <w:rFonts w:ascii="Times New Roman" w:hAnsi="Times New Roman" w:cs="Times New Roman"/>
          <w:sz w:val="36"/>
        </w:rPr>
        <w:t>201</w:t>
      </w:r>
      <w:r w:rsidR="00A80D36">
        <w:rPr>
          <w:rFonts w:ascii="Times New Roman" w:hAnsi="Times New Roman" w:cs="Times New Roman"/>
          <w:sz w:val="36"/>
        </w:rPr>
        <w:t xml:space="preserve">8 </w:t>
      </w:r>
      <w:r w:rsidRPr="00CA7A18">
        <w:rPr>
          <w:rFonts w:ascii="Times New Roman" w:hAnsi="Times New Roman" w:cs="Times New Roman"/>
          <w:sz w:val="36"/>
        </w:rPr>
        <w:t>г.</w:t>
      </w: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1A6C1A" w:rsidRDefault="001A6C1A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C1A" w:rsidRPr="002F7DF7" w:rsidRDefault="001A6C1A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61"/>
        <w:tblW w:w="10311" w:type="dxa"/>
        <w:tblLayout w:type="fixed"/>
        <w:tblLook w:val="00A0" w:firstRow="1" w:lastRow="0" w:firstColumn="1" w:lastColumn="0" w:noHBand="0" w:noVBand="0"/>
      </w:tblPr>
      <w:tblGrid>
        <w:gridCol w:w="5211"/>
        <w:gridCol w:w="5100"/>
      </w:tblGrid>
      <w:tr w:rsidR="00F05C36" w:rsidRPr="00943425" w:rsidTr="008D3325">
        <w:trPr>
          <w:trHeight w:val="3118"/>
        </w:trPr>
        <w:tc>
          <w:tcPr>
            <w:tcW w:w="5211" w:type="dxa"/>
          </w:tcPr>
          <w:p w:rsidR="00F05C36" w:rsidRPr="00943425" w:rsidRDefault="00F05C36" w:rsidP="00943425">
            <w:pPr>
              <w:pStyle w:val="1"/>
              <w:rPr>
                <w:sz w:val="26"/>
                <w:szCs w:val="26"/>
              </w:rPr>
            </w:pPr>
            <w:r w:rsidRPr="00943425">
              <w:rPr>
                <w:sz w:val="26"/>
                <w:szCs w:val="26"/>
              </w:rPr>
              <w:br w:type="page"/>
            </w:r>
          </w:p>
          <w:p w:rsidR="00783584" w:rsidRDefault="0078358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05C36" w:rsidRPr="00943425" w:rsidRDefault="0068417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Рассмотрена и утверждена</w:t>
            </w:r>
          </w:p>
          <w:p w:rsidR="00F05C36" w:rsidRPr="00943425" w:rsidRDefault="00F05C36" w:rsidP="00A80D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r w:rsidR="00A80D36">
              <w:rPr>
                <w:rFonts w:ascii="Times New Roman" w:hAnsi="Times New Roman" w:cs="Times New Roman"/>
                <w:sz w:val="26"/>
                <w:szCs w:val="26"/>
              </w:rPr>
              <w:t>УМО  ЭТД</w:t>
            </w:r>
          </w:p>
          <w:p w:rsidR="00F05C36" w:rsidRPr="00943425" w:rsidRDefault="00F05C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1B049E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1B049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943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434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9434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5C36" w:rsidRPr="00943425" w:rsidRDefault="00F05C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A80D36">
              <w:rPr>
                <w:rFonts w:ascii="Times New Roman" w:hAnsi="Times New Roman" w:cs="Times New Roman"/>
                <w:sz w:val="26"/>
                <w:szCs w:val="26"/>
              </w:rPr>
              <w:t xml:space="preserve"> УМО</w:t>
            </w: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5C36" w:rsidRPr="00943425" w:rsidRDefault="00A80D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 Е.С.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100" w:type="dxa"/>
          </w:tcPr>
          <w:p w:rsidR="00F05C36" w:rsidRPr="00943425" w:rsidRDefault="00F05C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83584" w:rsidRDefault="00783584" w:rsidP="00943425">
            <w:pPr>
              <w:spacing w:after="0" w:line="240" w:lineRule="auto"/>
              <w:ind w:left="34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05C36" w:rsidRPr="00943425" w:rsidRDefault="00943425" w:rsidP="00A80D36">
            <w:pPr>
              <w:spacing w:after="0" w:line="240" w:lineRule="auto"/>
              <w:ind w:left="34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Составлена в соответствии с Государственными требованиями к минимуму содержания и уровню подготовки выпускника по специальности </w:t>
            </w:r>
            <w:r w:rsidR="00A80D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35.02.08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«Электрификация и автоматизация с.х.»</w:t>
            </w:r>
          </w:p>
        </w:tc>
      </w:tr>
    </w:tbl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177" w:rsidRDefault="00684177" w:rsidP="00684177">
      <w:pPr>
        <w:pStyle w:val="Style15"/>
        <w:widowControl/>
        <w:tabs>
          <w:tab w:val="left" w:pos="557"/>
        </w:tabs>
        <w:spacing w:line="240" w:lineRule="auto"/>
        <w:ind w:firstLine="0"/>
        <w:jc w:val="left"/>
        <w:rPr>
          <w:rStyle w:val="FontStyle18"/>
          <w:b/>
          <w:bCs/>
          <w:sz w:val="26"/>
          <w:szCs w:val="26"/>
        </w:rPr>
      </w:pPr>
      <w:r>
        <w:rPr>
          <w:rStyle w:val="FontStyle18"/>
          <w:bCs/>
          <w:sz w:val="26"/>
          <w:szCs w:val="26"/>
        </w:rPr>
        <w:t>Автор</w:t>
      </w:r>
      <w:r w:rsidR="004316A5">
        <w:rPr>
          <w:rStyle w:val="FontStyle18"/>
          <w:bCs/>
          <w:sz w:val="26"/>
          <w:szCs w:val="26"/>
        </w:rPr>
        <w:t>ы</w:t>
      </w:r>
      <w:r w:rsidRPr="00684177">
        <w:rPr>
          <w:rStyle w:val="FontStyle18"/>
          <w:bCs/>
          <w:sz w:val="26"/>
          <w:szCs w:val="26"/>
        </w:rPr>
        <w:t>:</w:t>
      </w:r>
      <w:r w:rsidR="00A80D36">
        <w:rPr>
          <w:rStyle w:val="FontStyle18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преподавател</w:t>
      </w:r>
      <w:r w:rsidR="004316A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электротехнических дисциплин </w:t>
      </w:r>
      <w:proofErr w:type="gramStart"/>
      <w:r w:rsidR="00CA7A18">
        <w:rPr>
          <w:rFonts w:ascii="Times New Roman" w:hAnsi="Times New Roman" w:cs="Times New Roman"/>
          <w:sz w:val="26"/>
          <w:szCs w:val="26"/>
        </w:rPr>
        <w:t>Петин</w:t>
      </w:r>
      <w:proofErr w:type="gramEnd"/>
      <w:r w:rsidR="00A80D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</w:t>
      </w:r>
      <w:r w:rsidR="00CA7A18">
        <w:rPr>
          <w:rFonts w:ascii="Times New Roman" w:hAnsi="Times New Roman" w:cs="Times New Roman"/>
          <w:sz w:val="26"/>
          <w:szCs w:val="26"/>
        </w:rPr>
        <w:t>В.</w:t>
      </w:r>
      <w:r w:rsidR="00A80D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177" w:rsidRPr="00684177" w:rsidRDefault="00684177" w:rsidP="00684177">
      <w:pPr>
        <w:pStyle w:val="Style15"/>
        <w:widowControl/>
        <w:tabs>
          <w:tab w:val="left" w:pos="557"/>
        </w:tabs>
        <w:spacing w:line="240" w:lineRule="auto"/>
        <w:ind w:firstLine="0"/>
        <w:jc w:val="left"/>
        <w:rPr>
          <w:rStyle w:val="FontStyle18"/>
          <w:bCs/>
          <w:sz w:val="26"/>
          <w:szCs w:val="26"/>
        </w:rPr>
      </w:pPr>
      <w:r w:rsidRPr="00684177">
        <w:rPr>
          <w:rStyle w:val="FontStyle18"/>
          <w:bCs/>
          <w:sz w:val="26"/>
          <w:szCs w:val="26"/>
        </w:rPr>
        <w:t xml:space="preserve">Рецензенты: </w:t>
      </w:r>
    </w:p>
    <w:p w:rsidR="00684177" w:rsidRDefault="00684177" w:rsidP="006841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преподаватель электротехнических дисциплин,  </w:t>
      </w:r>
      <w:r w:rsidR="00A80D36">
        <w:rPr>
          <w:rFonts w:ascii="Times New Roman" w:hAnsi="Times New Roman" w:cs="Times New Roman"/>
          <w:sz w:val="26"/>
          <w:szCs w:val="26"/>
        </w:rPr>
        <w:t>Романов  М.В. первая</w:t>
      </w:r>
      <w:r>
        <w:rPr>
          <w:rFonts w:ascii="Times New Roman" w:hAnsi="Times New Roman" w:cs="Times New Roman"/>
          <w:sz w:val="26"/>
          <w:szCs w:val="26"/>
        </w:rPr>
        <w:t xml:space="preserve"> категория</w:t>
      </w:r>
      <w:r w:rsidR="004316A5">
        <w:rPr>
          <w:rFonts w:ascii="Times New Roman" w:hAnsi="Times New Roman" w:cs="Times New Roman"/>
          <w:sz w:val="26"/>
          <w:szCs w:val="26"/>
        </w:rPr>
        <w:t>,</w:t>
      </w:r>
    </w:p>
    <w:p w:rsidR="004316A5" w:rsidRDefault="004316A5" w:rsidP="00684177">
      <w:pPr>
        <w:spacing w:after="0" w:line="240" w:lineRule="auto"/>
      </w:pPr>
    </w:p>
    <w:p w:rsidR="00F05C36" w:rsidRDefault="00F05C36" w:rsidP="00684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684177">
      <w:pPr>
        <w:rPr>
          <w:rFonts w:ascii="Times New Roman" w:hAnsi="Times New Roman" w:cs="Times New Roman"/>
          <w:sz w:val="28"/>
          <w:szCs w:val="28"/>
        </w:rPr>
      </w:pPr>
    </w:p>
    <w:p w:rsidR="008D3325" w:rsidRDefault="008D3325" w:rsidP="00684177">
      <w:pPr>
        <w:rPr>
          <w:rFonts w:ascii="Times New Roman" w:hAnsi="Times New Roman" w:cs="Times New Roman"/>
          <w:sz w:val="28"/>
          <w:szCs w:val="28"/>
        </w:rPr>
      </w:pPr>
    </w:p>
    <w:p w:rsidR="008D3325" w:rsidRDefault="008D3325" w:rsidP="00684177">
      <w:pPr>
        <w:rPr>
          <w:rFonts w:ascii="Times New Roman" w:hAnsi="Times New Roman" w:cs="Times New Roman"/>
          <w:sz w:val="28"/>
          <w:szCs w:val="28"/>
        </w:rPr>
      </w:pPr>
    </w:p>
    <w:p w:rsidR="00DE6F31" w:rsidRPr="00DE6F31" w:rsidRDefault="00DE6F31" w:rsidP="00DE6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>СОДЕРЖАНИЕ</w:t>
      </w:r>
    </w:p>
    <w:p w:rsidR="00DE6F31" w:rsidRP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 xml:space="preserve">            Введение.</w:t>
      </w: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>1.Организация конкурса.</w:t>
      </w: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>2. Программа  конкурса.</w:t>
      </w: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 xml:space="preserve">3. Оценка результатов, подведение итогов. </w:t>
      </w: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>4.Судейское жюри.</w:t>
      </w: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 xml:space="preserve">            Заключение.</w:t>
      </w:r>
    </w:p>
    <w:p w:rsid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>Перечень литературы.</w:t>
      </w:r>
    </w:p>
    <w:p w:rsid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>Приложение.</w:t>
      </w: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EE2B12" w:rsidRDefault="00EE2B12" w:rsidP="00DE6F31">
      <w:pPr>
        <w:rPr>
          <w:rFonts w:ascii="Times New Roman" w:hAnsi="Times New Roman" w:cs="Times New Roman"/>
          <w:sz w:val="28"/>
          <w:szCs w:val="28"/>
        </w:rPr>
      </w:pPr>
    </w:p>
    <w:p w:rsidR="000E7848" w:rsidRDefault="000E7848" w:rsidP="00DE6F31">
      <w:pPr>
        <w:rPr>
          <w:rFonts w:ascii="Times New Roman" w:hAnsi="Times New Roman" w:cs="Times New Roman"/>
          <w:sz w:val="28"/>
          <w:szCs w:val="28"/>
        </w:rPr>
      </w:pPr>
    </w:p>
    <w:p w:rsidR="000E7848" w:rsidRDefault="000E7848" w:rsidP="00DE6F31">
      <w:pPr>
        <w:rPr>
          <w:rFonts w:ascii="Times New Roman" w:hAnsi="Times New Roman" w:cs="Times New Roman"/>
          <w:sz w:val="28"/>
          <w:szCs w:val="28"/>
        </w:rPr>
      </w:pPr>
    </w:p>
    <w:p w:rsidR="001A6C1A" w:rsidRPr="001A6C1A" w:rsidRDefault="001A6C1A" w:rsidP="008D3325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1A6C1A" w:rsidRPr="001A6C1A" w:rsidRDefault="001A6C1A" w:rsidP="008D3325">
      <w:pPr>
        <w:shd w:val="clear" w:color="auto" w:fill="FFFFFF"/>
        <w:spacing w:before="266" w:line="310" w:lineRule="exact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Основная задача средних специальных учебных заведений - подготовка </w:t>
      </w:r>
      <w:r w:rsidRPr="001A6C1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студентов к предстоящей трудовой деятельности, которая включает в себя </w:t>
      </w: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приобретение основ знаний, необходимых в труде, формирование профессиональных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умений и навыков.</w:t>
      </w:r>
    </w:p>
    <w:p w:rsidR="001A6C1A" w:rsidRPr="001A6C1A" w:rsidRDefault="001A6C1A" w:rsidP="008D3325">
      <w:pPr>
        <w:shd w:val="clear" w:color="auto" w:fill="FFFFFF"/>
        <w:spacing w:before="7" w:line="310" w:lineRule="exact"/>
        <w:ind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Процесс достижения основ профессии невозможен без внеклассной работы, </w:t>
      </w: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которая углубляет знания студентов, расширяет их кругозор, повышает интерес к </w:t>
      </w:r>
      <w:r w:rsidRPr="001A6C1A">
        <w:rPr>
          <w:rFonts w:ascii="Times New Roman" w:hAnsi="Times New Roman" w:cs="Times New Roman"/>
          <w:color w:val="000000"/>
          <w:spacing w:val="6"/>
          <w:sz w:val="28"/>
          <w:szCs w:val="28"/>
        </w:rPr>
        <w:t>дисциплинам, активизирует мысленную и творческую деятельность.</w:t>
      </w:r>
    </w:p>
    <w:p w:rsidR="001A6C1A" w:rsidRPr="001A6C1A" w:rsidRDefault="001A6C1A" w:rsidP="008D3325">
      <w:pPr>
        <w:shd w:val="clear" w:color="auto" w:fill="FFFFFF"/>
        <w:tabs>
          <w:tab w:val="left" w:pos="1822"/>
        </w:tabs>
        <w:spacing w:line="310" w:lineRule="exact"/>
        <w:ind w:right="14" w:firstLine="677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Профессиональные конкурсы - это личные и командные соревнования студентов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одной специальности, целью которой является выявление теоретических знаний и </w:t>
      </w:r>
      <w:r w:rsidRPr="001A6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практических навыков, полученных в результате теоретического и практического </w:t>
      </w:r>
      <w:r w:rsidRPr="001A6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обучения.</w:t>
      </w:r>
      <w:r w:rsidRPr="001A6C1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6C1A" w:rsidRPr="001A6C1A" w:rsidRDefault="001A6C1A" w:rsidP="008D3325">
      <w:pPr>
        <w:shd w:val="clear" w:color="auto" w:fill="FFFFFF"/>
        <w:spacing w:before="7" w:line="310" w:lineRule="exact"/>
        <w:ind w:right="22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 ходе выполнения заданий происходит повторение, закрепление и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совершенствование приобретенных ранее знаний путем их уточнения и углубления. Студенты переосмысливают и обобщают пройденный материал, используют знания в практической деятельности.</w:t>
      </w:r>
    </w:p>
    <w:p w:rsidR="001A6C1A" w:rsidRPr="001A6C1A" w:rsidRDefault="001A6C1A" w:rsidP="008D3325">
      <w:pPr>
        <w:shd w:val="clear" w:color="auto" w:fill="FFFFFF"/>
        <w:spacing w:line="310" w:lineRule="exact"/>
        <w:ind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Подведения итогов конкурса позволяет судить о качестве подготовки </w:t>
      </w:r>
      <w:r w:rsidRPr="001A6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специалистов и принимать определенные организационные и практические меры по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>его выполнению.</w:t>
      </w:r>
    </w:p>
    <w:p w:rsidR="00A80D36" w:rsidRPr="008C28BF" w:rsidRDefault="001A6C1A" w:rsidP="00A80D36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425">
        <w:rPr>
          <w:rFonts w:ascii="Times New Roman" w:hAnsi="Times New Roman" w:cs="Times New Roman"/>
          <w:spacing w:val="13"/>
          <w:sz w:val="28"/>
          <w:szCs w:val="28"/>
        </w:rPr>
        <w:t xml:space="preserve">В данной </w:t>
      </w:r>
      <w:r w:rsidR="002605C6" w:rsidRPr="00943425">
        <w:rPr>
          <w:rFonts w:ascii="Times New Roman" w:hAnsi="Times New Roman" w:cs="Times New Roman"/>
          <w:spacing w:val="13"/>
          <w:sz w:val="28"/>
          <w:szCs w:val="28"/>
        </w:rPr>
        <w:t xml:space="preserve">методической </w:t>
      </w:r>
      <w:r w:rsidRPr="00943425">
        <w:rPr>
          <w:rFonts w:ascii="Times New Roman" w:hAnsi="Times New Roman" w:cs="Times New Roman"/>
          <w:spacing w:val="13"/>
          <w:sz w:val="28"/>
          <w:szCs w:val="28"/>
        </w:rPr>
        <w:t>ра</w:t>
      </w:r>
      <w:r w:rsidR="002605C6" w:rsidRPr="00943425">
        <w:rPr>
          <w:rFonts w:ascii="Times New Roman" w:hAnsi="Times New Roman" w:cs="Times New Roman"/>
          <w:spacing w:val="13"/>
          <w:sz w:val="28"/>
          <w:szCs w:val="28"/>
        </w:rPr>
        <w:t>зработке</w:t>
      </w:r>
      <w:r w:rsidRPr="00943425">
        <w:rPr>
          <w:rFonts w:ascii="Times New Roman" w:hAnsi="Times New Roman" w:cs="Times New Roman"/>
          <w:spacing w:val="13"/>
          <w:sz w:val="28"/>
          <w:szCs w:val="28"/>
        </w:rPr>
        <w:t xml:space="preserve"> рассмотрены вопросы организации конкурса, методика </w:t>
      </w:r>
      <w:r w:rsidRPr="00943425">
        <w:rPr>
          <w:rFonts w:ascii="Times New Roman" w:hAnsi="Times New Roman" w:cs="Times New Roman"/>
          <w:spacing w:val="5"/>
          <w:sz w:val="28"/>
          <w:szCs w:val="28"/>
        </w:rPr>
        <w:t xml:space="preserve">проведения и оценка работ по этапам, приведены задания по </w:t>
      </w:r>
      <w:r w:rsidRPr="00943425">
        <w:rPr>
          <w:rFonts w:ascii="Times New Roman" w:hAnsi="Times New Roman" w:cs="Times New Roman"/>
          <w:sz w:val="28"/>
          <w:szCs w:val="28"/>
        </w:rPr>
        <w:t>дисциплине</w:t>
      </w:r>
      <w:r w:rsidR="00A80D36">
        <w:rPr>
          <w:rFonts w:ascii="Times New Roman" w:hAnsi="Times New Roman" w:cs="Times New Roman"/>
          <w:sz w:val="28"/>
          <w:szCs w:val="28"/>
        </w:rPr>
        <w:t xml:space="preserve"> </w:t>
      </w:r>
      <w:r w:rsidR="00A80D36" w:rsidRPr="008C28BF">
        <w:rPr>
          <w:rFonts w:ascii="Times New Roman" w:eastAsiaTheme="minorHAnsi" w:hAnsi="Times New Roman" w:cs="Times New Roman"/>
          <w:sz w:val="28"/>
          <w:szCs w:val="28"/>
          <w:lang w:eastAsia="en-US"/>
        </w:rPr>
        <w:t>МДК 05.01 Техническая эксплуатация электрооборудования и электроустановок</w:t>
      </w:r>
      <w:r w:rsidR="00A80D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316A5" w:rsidRDefault="004316A5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4316A5" w:rsidRDefault="004316A5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4316A5" w:rsidRDefault="004316A5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4316A5" w:rsidRDefault="004316A5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4316A5" w:rsidRDefault="004316A5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4316A5" w:rsidRDefault="004316A5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4316A5" w:rsidRDefault="004316A5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4316A5" w:rsidRDefault="004316A5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4316A5" w:rsidRDefault="004316A5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A80D36" w:rsidRDefault="00A80D36" w:rsidP="00151EFC">
      <w:pPr>
        <w:shd w:val="clear" w:color="auto" w:fill="FFFFFF"/>
        <w:spacing w:before="310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1A6C1A" w:rsidRPr="001A6C1A" w:rsidRDefault="001A6C1A" w:rsidP="00151EFC">
      <w:pPr>
        <w:shd w:val="clear" w:color="auto" w:fill="FFFFFF"/>
        <w:spacing w:before="310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Цели конкурса:</w:t>
      </w:r>
    </w:p>
    <w:p w:rsidR="002605C6" w:rsidRPr="002605C6" w:rsidRDefault="001A6C1A" w:rsidP="00151EFC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Профессиональное    воспитание   студентов,    повышение   интересов    к </w:t>
      </w:r>
      <w:r w:rsidR="00202BB5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обучению</w:t>
      </w: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>, формирование активной жизненной позиции;</w:t>
      </w:r>
    </w:p>
    <w:p w:rsidR="002605C6" w:rsidRPr="002605C6" w:rsidRDefault="001A6C1A" w:rsidP="00151EFC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закрепление,     углубление,    расширение    знаний,    развитие    умения </w:t>
      </w:r>
      <w:r w:rsidR="00202BB5">
        <w:rPr>
          <w:rFonts w:ascii="Times New Roman" w:hAnsi="Times New Roman" w:cs="Times New Roman"/>
          <w:color w:val="000000"/>
          <w:spacing w:val="4"/>
          <w:sz w:val="28"/>
          <w:szCs w:val="28"/>
        </w:rPr>
        <w:t>анализировать    ситуацию;</w:t>
      </w:r>
    </w:p>
    <w:p w:rsidR="002605C6" w:rsidRPr="002605C6" w:rsidRDefault="001A6C1A" w:rsidP="00151EFC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систематизировать    знания,    способности </w:t>
      </w:r>
      <w:r w:rsidRPr="001A6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логически мыслить; </w:t>
      </w:r>
    </w:p>
    <w:p w:rsidR="001A6C1A" w:rsidRPr="002605C6" w:rsidRDefault="001A6C1A" w:rsidP="00151EFC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расширение кругозора; воспитание деловых качеств; развитие умения применять теоретические знания на практике.</w:t>
      </w:r>
    </w:p>
    <w:p w:rsidR="00BF7EC1" w:rsidRDefault="006E771A" w:rsidP="00BF7EC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325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</w:t>
      </w:r>
      <w:r w:rsidRPr="008D3325">
        <w:rPr>
          <w:rFonts w:ascii="Times New Roman" w:hAnsi="Times New Roman" w:cs="Times New Roman"/>
          <w:i/>
          <w:sz w:val="28"/>
          <w:szCs w:val="28"/>
        </w:rPr>
        <w:t>должен знать</w:t>
      </w:r>
      <w:r w:rsidRPr="008D332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F7EC1" w:rsidRPr="00BF7EC1" w:rsidRDefault="00BF7EC1" w:rsidP="00BF7EC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7EC1">
        <w:rPr>
          <w:rFonts w:ascii="Times New Roman" w:hAnsi="Times New Roman" w:cs="Times New Roman"/>
          <w:sz w:val="28"/>
          <w:szCs w:val="28"/>
        </w:rPr>
        <w:t>назначение, устройство, принцип работы машин постоянного тока, трансформаторов, асинхронных машин и машин специального назначения;</w:t>
      </w:r>
    </w:p>
    <w:p w:rsidR="00BF7EC1" w:rsidRPr="00BF7EC1" w:rsidRDefault="00BF7EC1" w:rsidP="00BF7EC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7EC1">
        <w:rPr>
          <w:rFonts w:ascii="Times New Roman" w:hAnsi="Times New Roman" w:cs="Times New Roman"/>
          <w:sz w:val="28"/>
          <w:szCs w:val="28"/>
        </w:rPr>
        <w:t>элементы и системы автоматики и телемеханики, методы анализа и оценки их надежности и технико-экономической эффективности;</w:t>
      </w:r>
    </w:p>
    <w:p w:rsidR="00BF7EC1" w:rsidRDefault="00BF7EC1" w:rsidP="00BF7EC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EC1">
        <w:rPr>
          <w:rFonts w:ascii="Times New Roman" w:hAnsi="Times New Roman" w:cs="Times New Roman"/>
          <w:sz w:val="28"/>
          <w:szCs w:val="28"/>
        </w:rPr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</w:t>
      </w:r>
    </w:p>
    <w:p w:rsidR="00BF7EC1" w:rsidRPr="00BF7EC1" w:rsidRDefault="006E771A" w:rsidP="00BF7EC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3325">
        <w:rPr>
          <w:rFonts w:ascii="Times New Roman" w:hAnsi="Times New Roman" w:cs="Times New Roman"/>
          <w:i/>
          <w:sz w:val="28"/>
          <w:szCs w:val="28"/>
        </w:rPr>
        <w:t xml:space="preserve">должен уметь: </w:t>
      </w:r>
      <w:r w:rsidR="00BF7EC1" w:rsidRPr="00BF7EC1">
        <w:rPr>
          <w:rFonts w:ascii="Times New Roman" w:hAnsi="Times New Roman" w:cs="Times New Roman"/>
          <w:sz w:val="28"/>
          <w:szCs w:val="28"/>
        </w:rPr>
        <w:t>использовать электрические машины и аппараты;</w:t>
      </w:r>
    </w:p>
    <w:p w:rsidR="00BF7EC1" w:rsidRPr="00BF7EC1" w:rsidRDefault="00BF7EC1" w:rsidP="00BF7EC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7EC1">
        <w:rPr>
          <w:rFonts w:ascii="Times New Roman" w:hAnsi="Times New Roman" w:cs="Times New Roman"/>
          <w:sz w:val="28"/>
          <w:szCs w:val="28"/>
        </w:rPr>
        <w:t>использовать средства автоматики;</w:t>
      </w:r>
    </w:p>
    <w:p w:rsidR="00BF7EC1" w:rsidRPr="00BF7EC1" w:rsidRDefault="00BF7EC1" w:rsidP="00BF7EC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7EC1">
        <w:rPr>
          <w:rFonts w:ascii="Times New Roman" w:hAnsi="Times New Roman" w:cs="Times New Roman"/>
          <w:sz w:val="28"/>
          <w:szCs w:val="28"/>
        </w:rPr>
        <w:t xml:space="preserve"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линий; осуществлять надзор и </w:t>
      </w:r>
      <w:proofErr w:type="gramStart"/>
      <w:r w:rsidRPr="00BF7E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EC1">
        <w:rPr>
          <w:rFonts w:ascii="Times New Roman" w:hAnsi="Times New Roman" w:cs="Times New Roman"/>
          <w:sz w:val="28"/>
          <w:szCs w:val="28"/>
        </w:rPr>
        <w:t xml:space="preserve"> состоянием и эксплуатацией светотехнических и электротехнологических установок;</w:t>
      </w:r>
    </w:p>
    <w:p w:rsidR="00202BB5" w:rsidRPr="004316A5" w:rsidRDefault="00BF7EC1" w:rsidP="00BF7EC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EC1">
        <w:rPr>
          <w:rFonts w:ascii="Times New Roman" w:hAnsi="Times New Roman" w:cs="Times New Roman"/>
          <w:sz w:val="28"/>
          <w:szCs w:val="28"/>
        </w:rPr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</w:t>
      </w:r>
      <w:r>
        <w:rPr>
          <w:rFonts w:ascii="Times New Roman" w:hAnsi="Times New Roman" w:cs="Times New Roman"/>
          <w:sz w:val="28"/>
          <w:szCs w:val="28"/>
        </w:rPr>
        <w:t>ского хозяйства.</w:t>
      </w:r>
    </w:p>
    <w:p w:rsidR="008D3325" w:rsidRDefault="008D332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4316A5" w:rsidRDefault="004316A5" w:rsidP="008D33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6E771A" w:rsidRPr="00684177" w:rsidRDefault="006E771A" w:rsidP="00202BB5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pacing w:val="7"/>
          <w:sz w:val="32"/>
          <w:szCs w:val="32"/>
        </w:rPr>
      </w:pPr>
      <w:r w:rsidRPr="00684177">
        <w:rPr>
          <w:rFonts w:ascii="Times New Roman" w:hAnsi="Times New Roman" w:cs="Times New Roman"/>
          <w:spacing w:val="7"/>
          <w:sz w:val="32"/>
          <w:szCs w:val="32"/>
        </w:rPr>
        <w:t>Организация конкурса</w:t>
      </w:r>
    </w:p>
    <w:p w:rsidR="006E771A" w:rsidRPr="006B3F56" w:rsidRDefault="006E771A" w:rsidP="006B3F56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F5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Конкурс </w:t>
      </w:r>
      <w:r w:rsidR="00DE6F31" w:rsidRPr="006B3F56">
        <w:rPr>
          <w:rFonts w:ascii="Times New Roman" w:hAnsi="Times New Roman" w:cs="Times New Roman"/>
          <w:sz w:val="28"/>
          <w:szCs w:val="28"/>
        </w:rPr>
        <w:t xml:space="preserve">на лучшее знание дисциплины </w:t>
      </w:r>
      <w:r w:rsidR="00A80D36" w:rsidRPr="006B3F56">
        <w:rPr>
          <w:rFonts w:ascii="Times New Roman" w:eastAsiaTheme="minorHAnsi" w:hAnsi="Times New Roman" w:cs="Times New Roman"/>
          <w:sz w:val="28"/>
          <w:szCs w:val="28"/>
          <w:lang w:eastAsia="en-US"/>
        </w:rPr>
        <w:t>МДК 05.01 Техническая эксплуатация электрооборудования и электроустановок</w:t>
      </w:r>
      <w:r w:rsidR="006B3F56" w:rsidRPr="006B3F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6B3F5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проводится между студентами по </w:t>
      </w:r>
      <w:r w:rsidRPr="006B3F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специальности </w:t>
      </w:r>
      <w:r w:rsidR="00A80D36" w:rsidRPr="006B3F56">
        <w:rPr>
          <w:rFonts w:ascii="Times New Roman" w:hAnsi="Times New Roman" w:cs="Times New Roman"/>
          <w:color w:val="000000"/>
          <w:spacing w:val="7"/>
          <w:sz w:val="28"/>
          <w:szCs w:val="28"/>
        </w:rPr>
        <w:t>35.02.08</w:t>
      </w:r>
      <w:r w:rsidRPr="006B3F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«Электрификация и автоматизация с/х» </w:t>
      </w:r>
      <w:r w:rsidR="00BF7EC1" w:rsidRPr="006B3F56"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 w:rsidRPr="006B3F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курса во внеурочное время</w:t>
      </w:r>
      <w:r w:rsidRPr="006B3F56">
        <w:rPr>
          <w:rFonts w:ascii="Times New Roman" w:hAnsi="Times New Roman" w:cs="Times New Roman"/>
          <w:color w:val="000000"/>
          <w:spacing w:val="17"/>
          <w:sz w:val="28"/>
          <w:szCs w:val="28"/>
        </w:rPr>
        <w:t>.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Сценарий и задания конкурса разрабатываются и утверждаются на </w:t>
      </w:r>
      <w:r w:rsidRPr="006E771A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заседании цикловой комиссии.</w:t>
      </w:r>
    </w:p>
    <w:p w:rsidR="006E771A" w:rsidRPr="00B45FF5" w:rsidRDefault="00B45FF5" w:rsidP="00BB1DC6">
      <w:pPr>
        <w:pStyle w:val="1"/>
        <w:spacing w:line="360" w:lineRule="auto"/>
        <w:ind w:firstLine="567"/>
        <w:jc w:val="both"/>
      </w:pPr>
      <w:r>
        <w:rPr>
          <w:color w:val="000000"/>
          <w:spacing w:val="4"/>
          <w:sz w:val="28"/>
          <w:szCs w:val="28"/>
        </w:rPr>
        <w:t>З</w:t>
      </w:r>
      <w:r w:rsidR="006E771A" w:rsidRPr="006E771A">
        <w:rPr>
          <w:color w:val="000000"/>
          <w:spacing w:val="4"/>
          <w:sz w:val="28"/>
          <w:szCs w:val="28"/>
        </w:rPr>
        <w:t>а неделю до начала конкурса, преподавател</w:t>
      </w:r>
      <w:r>
        <w:rPr>
          <w:color w:val="000000"/>
          <w:spacing w:val="4"/>
          <w:sz w:val="28"/>
          <w:szCs w:val="28"/>
        </w:rPr>
        <w:t>ь</w:t>
      </w:r>
      <w:r w:rsidR="006E771A" w:rsidRPr="006E771A">
        <w:rPr>
          <w:color w:val="000000"/>
          <w:spacing w:val="4"/>
          <w:sz w:val="28"/>
          <w:szCs w:val="28"/>
        </w:rPr>
        <w:t xml:space="preserve"> отбира</w:t>
      </w:r>
      <w:r>
        <w:rPr>
          <w:color w:val="000000"/>
          <w:spacing w:val="4"/>
          <w:sz w:val="28"/>
          <w:szCs w:val="28"/>
        </w:rPr>
        <w:t>ет</w:t>
      </w:r>
      <w:r w:rsidR="006E771A" w:rsidRPr="006E771A">
        <w:rPr>
          <w:color w:val="000000"/>
          <w:spacing w:val="4"/>
          <w:sz w:val="28"/>
          <w:szCs w:val="28"/>
        </w:rPr>
        <w:t xml:space="preserve"> по </w:t>
      </w:r>
      <w:r w:rsidR="00151EFC">
        <w:rPr>
          <w:color w:val="000000"/>
          <w:spacing w:val="4"/>
          <w:sz w:val="28"/>
          <w:szCs w:val="28"/>
        </w:rPr>
        <w:t>3</w:t>
      </w:r>
      <w:r w:rsidR="006E771A" w:rsidRPr="006E771A">
        <w:rPr>
          <w:color w:val="000000"/>
          <w:spacing w:val="4"/>
          <w:sz w:val="28"/>
          <w:szCs w:val="28"/>
        </w:rPr>
        <w:t xml:space="preserve"> студент</w:t>
      </w:r>
      <w:r w:rsidR="00BF7EC1">
        <w:rPr>
          <w:color w:val="000000"/>
          <w:spacing w:val="4"/>
          <w:sz w:val="28"/>
          <w:szCs w:val="28"/>
        </w:rPr>
        <w:t>ов</w:t>
      </w:r>
      <w:r w:rsidR="006E771A" w:rsidRPr="006E771A">
        <w:rPr>
          <w:color w:val="000000"/>
          <w:spacing w:val="4"/>
          <w:sz w:val="28"/>
          <w:szCs w:val="28"/>
        </w:rPr>
        <w:t xml:space="preserve"> из каждой </w:t>
      </w:r>
      <w:r w:rsidR="006E771A" w:rsidRPr="006E771A">
        <w:rPr>
          <w:color w:val="000000"/>
          <w:spacing w:val="6"/>
          <w:sz w:val="28"/>
          <w:szCs w:val="28"/>
        </w:rPr>
        <w:t>группы, знаком</w:t>
      </w:r>
      <w:r>
        <w:rPr>
          <w:color w:val="000000"/>
          <w:spacing w:val="6"/>
          <w:sz w:val="28"/>
          <w:szCs w:val="28"/>
        </w:rPr>
        <w:t>и</w:t>
      </w:r>
      <w:r w:rsidR="006E771A" w:rsidRPr="006E771A">
        <w:rPr>
          <w:color w:val="000000"/>
          <w:spacing w:val="6"/>
          <w:sz w:val="28"/>
          <w:szCs w:val="28"/>
        </w:rPr>
        <w:t>т их с программой и приступа</w:t>
      </w:r>
      <w:r>
        <w:rPr>
          <w:color w:val="000000"/>
          <w:spacing w:val="6"/>
          <w:sz w:val="28"/>
          <w:szCs w:val="28"/>
        </w:rPr>
        <w:t>е</w:t>
      </w:r>
      <w:r w:rsidR="006E771A" w:rsidRPr="006E771A">
        <w:rPr>
          <w:color w:val="000000"/>
          <w:spacing w:val="6"/>
          <w:sz w:val="28"/>
          <w:szCs w:val="28"/>
        </w:rPr>
        <w:t>т к подготовке. Подготовка студентов</w:t>
      </w:r>
      <w:r w:rsidR="006E771A" w:rsidRPr="006E771A">
        <w:rPr>
          <w:color w:val="000000"/>
          <w:spacing w:val="4"/>
          <w:sz w:val="28"/>
          <w:szCs w:val="28"/>
        </w:rPr>
        <w:t xml:space="preserve"> заключается в повторении изученного</w:t>
      </w:r>
      <w:r>
        <w:rPr>
          <w:color w:val="000000"/>
          <w:spacing w:val="4"/>
          <w:sz w:val="28"/>
          <w:szCs w:val="28"/>
        </w:rPr>
        <w:t xml:space="preserve"> материала и практических работ </w:t>
      </w:r>
      <w:r w:rsidR="006E771A" w:rsidRPr="006E771A">
        <w:rPr>
          <w:color w:val="000000"/>
          <w:spacing w:val="4"/>
          <w:sz w:val="28"/>
          <w:szCs w:val="28"/>
        </w:rPr>
        <w:t xml:space="preserve">по </w:t>
      </w:r>
      <w:r w:rsidRPr="00B45FF5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6B3F56">
        <w:rPr>
          <w:sz w:val="28"/>
          <w:szCs w:val="28"/>
        </w:rPr>
        <w:t xml:space="preserve"> </w:t>
      </w:r>
      <w:r w:rsidR="00BF7EC1">
        <w:rPr>
          <w:sz w:val="28"/>
          <w:szCs w:val="28"/>
        </w:rPr>
        <w:t>МДК 0</w:t>
      </w:r>
      <w:r w:rsidR="006B3F56">
        <w:rPr>
          <w:sz w:val="28"/>
          <w:szCs w:val="28"/>
        </w:rPr>
        <w:t>5</w:t>
      </w:r>
      <w:r w:rsidR="00BF7EC1">
        <w:rPr>
          <w:sz w:val="28"/>
          <w:szCs w:val="28"/>
        </w:rPr>
        <w:t>.01</w:t>
      </w:r>
      <w:r w:rsidR="006E771A" w:rsidRPr="00B45FF5">
        <w:rPr>
          <w:color w:val="000000"/>
          <w:spacing w:val="2"/>
          <w:sz w:val="28"/>
          <w:szCs w:val="28"/>
        </w:rPr>
        <w:t>.</w:t>
      </w:r>
    </w:p>
    <w:p w:rsidR="006E771A" w:rsidRPr="00CD3C38" w:rsidRDefault="006E771A" w:rsidP="00BB1DC6">
      <w:pPr>
        <w:shd w:val="clear" w:color="auto" w:fill="FFFFFF"/>
        <w:spacing w:after="0" w:line="360" w:lineRule="auto"/>
        <w:ind w:left="36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38">
        <w:rPr>
          <w:rFonts w:ascii="Times New Roman" w:hAnsi="Times New Roman" w:cs="Times New Roman"/>
          <w:spacing w:val="5"/>
          <w:sz w:val="28"/>
          <w:szCs w:val="28"/>
        </w:rPr>
        <w:t>Каждый участник получает индивидуальную карточку участника. Образец индивидуальной карточки участника  прилагается.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left="14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конкурс приглашаются студенты-болельщики, классные руководители, преподаватели спец</w:t>
      </w:r>
      <w:r w:rsidR="00B45FF5">
        <w:rPr>
          <w:rFonts w:ascii="Times New Roman" w:hAnsi="Times New Roman" w:cs="Times New Roman"/>
          <w:color w:val="000000"/>
          <w:spacing w:val="6"/>
          <w:sz w:val="28"/>
          <w:szCs w:val="28"/>
        </w:rPr>
        <w:t>иальных</w:t>
      </w: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дисциплин.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Конкурс проводится на базе учебн</w:t>
      </w:r>
      <w:r w:rsidR="00B45FF5">
        <w:rPr>
          <w:rFonts w:ascii="Times New Roman" w:hAnsi="Times New Roman" w:cs="Times New Roman"/>
          <w:color w:val="000000"/>
          <w:spacing w:val="6"/>
          <w:sz w:val="28"/>
          <w:szCs w:val="28"/>
        </w:rPr>
        <w:t>ой лаборатории</w:t>
      </w: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6E77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где находится все оборудование, нужное для проведения конкурса. 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left="22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z w:val="28"/>
          <w:szCs w:val="28"/>
        </w:rPr>
        <w:t>Каждое рабочее место должно быть укомплектовано необходимыми</w:t>
      </w:r>
      <w:r w:rsidRPr="006E771A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оборудованием, матери</w:t>
      </w:r>
      <w:r w:rsidR="00B45FF5">
        <w:rPr>
          <w:rFonts w:ascii="Times New Roman" w:hAnsi="Times New Roman" w:cs="Times New Roman"/>
          <w:color w:val="000000"/>
          <w:spacing w:val="12"/>
          <w:sz w:val="28"/>
          <w:szCs w:val="28"/>
        </w:rPr>
        <w:t>алами, инструментами, приборами,</w:t>
      </w:r>
      <w:r w:rsidRPr="006E771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канцелярскими </w:t>
      </w:r>
      <w:r w:rsidRPr="006E771A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принадлежностями.</w:t>
      </w:r>
    </w:p>
    <w:p w:rsidR="006E771A" w:rsidRPr="00FA660D" w:rsidRDefault="006E771A" w:rsidP="00BB1DC6">
      <w:pPr>
        <w:shd w:val="clear" w:color="auto" w:fill="FFFFFF"/>
        <w:spacing w:after="0" w:line="360" w:lineRule="auto"/>
        <w:ind w:left="22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spacing w:val="5"/>
          <w:sz w:val="28"/>
          <w:szCs w:val="28"/>
        </w:rPr>
        <w:t xml:space="preserve">Для каждого члена жюри готовят карточки, в которых проставляются оценочные </w:t>
      </w:r>
      <w:r w:rsidRPr="00FA660D">
        <w:rPr>
          <w:rFonts w:ascii="Times New Roman" w:hAnsi="Times New Roman" w:cs="Times New Roman"/>
          <w:spacing w:val="6"/>
          <w:sz w:val="28"/>
          <w:szCs w:val="28"/>
        </w:rPr>
        <w:t>баллы.</w:t>
      </w:r>
      <w:r w:rsidR="006B3F5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A660D">
        <w:rPr>
          <w:rFonts w:ascii="Times New Roman" w:hAnsi="Times New Roman" w:cs="Times New Roman"/>
          <w:spacing w:val="6"/>
          <w:sz w:val="28"/>
          <w:szCs w:val="28"/>
        </w:rPr>
        <w:t xml:space="preserve">Готовится сводная ведомость, </w:t>
      </w:r>
      <w:r w:rsidRPr="00FA660D">
        <w:rPr>
          <w:rFonts w:ascii="Times New Roman" w:hAnsi="Times New Roman" w:cs="Times New Roman"/>
          <w:spacing w:val="5"/>
          <w:sz w:val="28"/>
          <w:szCs w:val="28"/>
        </w:rPr>
        <w:t>куда заносится средний балл за конкурс, выполненное задание.</w:t>
      </w:r>
    </w:p>
    <w:p w:rsidR="00DE6F31" w:rsidRDefault="00DE6F31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316A5" w:rsidRDefault="004316A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316A5" w:rsidRDefault="004316A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316A5" w:rsidRDefault="004316A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316A5" w:rsidRDefault="004316A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316A5" w:rsidRDefault="004316A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316A5" w:rsidRDefault="004316A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316A5" w:rsidRDefault="004316A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DE6F31" w:rsidRPr="00684177" w:rsidRDefault="00DE6F31" w:rsidP="00FA660D">
      <w:pPr>
        <w:pStyle w:val="a3"/>
        <w:numPr>
          <w:ilvl w:val="0"/>
          <w:numId w:val="7"/>
        </w:numPr>
        <w:shd w:val="clear" w:color="auto" w:fill="FFFFFF"/>
        <w:ind w:right="14"/>
        <w:rPr>
          <w:rFonts w:ascii="Times New Roman" w:hAnsi="Times New Roman" w:cs="Times New Roman"/>
          <w:spacing w:val="-1"/>
          <w:sz w:val="36"/>
          <w:szCs w:val="36"/>
        </w:rPr>
      </w:pPr>
      <w:r w:rsidRPr="00684177">
        <w:rPr>
          <w:rFonts w:ascii="Times New Roman" w:hAnsi="Times New Roman" w:cs="Times New Roman"/>
          <w:spacing w:val="-1"/>
          <w:sz w:val="36"/>
          <w:szCs w:val="36"/>
        </w:rPr>
        <w:t>Программа конкурса</w:t>
      </w:r>
    </w:p>
    <w:p w:rsidR="00BB1DC6" w:rsidRPr="00CD3C38" w:rsidRDefault="00BB1DC6" w:rsidP="00BB1DC6">
      <w:pPr>
        <w:pStyle w:val="a3"/>
        <w:shd w:val="clear" w:color="auto" w:fill="FFFFFF"/>
        <w:ind w:left="4145" w:right="14"/>
        <w:rPr>
          <w:rFonts w:ascii="Times New Roman" w:hAnsi="Times New Roman" w:cs="Times New Roman"/>
          <w:color w:val="434343"/>
          <w:spacing w:val="-1"/>
          <w:sz w:val="36"/>
          <w:szCs w:val="36"/>
        </w:rPr>
      </w:pPr>
    </w:p>
    <w:p w:rsidR="00BB1DC6" w:rsidRPr="004316A5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rFonts w:ascii="Times New Roman" w:hAnsi="Times New Roman" w:cs="Times New Roman"/>
          <w:sz w:val="28"/>
          <w:szCs w:val="28"/>
        </w:rPr>
      </w:pPr>
      <w:r w:rsidRPr="004316A5">
        <w:rPr>
          <w:rFonts w:ascii="Times New Roman" w:hAnsi="Times New Roman" w:cs="Times New Roman"/>
          <w:sz w:val="28"/>
          <w:szCs w:val="28"/>
        </w:rPr>
        <w:t xml:space="preserve">Построения участников соревнования           </w:t>
      </w:r>
    </w:p>
    <w:p w:rsidR="00BB1DC6" w:rsidRPr="004316A5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rFonts w:ascii="Times New Roman" w:hAnsi="Times New Roman" w:cs="Times New Roman"/>
          <w:sz w:val="28"/>
          <w:szCs w:val="28"/>
        </w:rPr>
      </w:pPr>
      <w:r w:rsidRPr="004316A5">
        <w:rPr>
          <w:rFonts w:ascii="Times New Roman" w:hAnsi="Times New Roman" w:cs="Times New Roman"/>
          <w:sz w:val="28"/>
          <w:szCs w:val="28"/>
        </w:rPr>
        <w:t xml:space="preserve">Приветствия участников конкурса                  </w:t>
      </w:r>
    </w:p>
    <w:p w:rsidR="00BB1DC6" w:rsidRPr="004316A5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rFonts w:ascii="Times New Roman" w:hAnsi="Times New Roman" w:cs="Times New Roman"/>
          <w:sz w:val="28"/>
          <w:szCs w:val="28"/>
        </w:rPr>
      </w:pPr>
      <w:r w:rsidRPr="004316A5">
        <w:rPr>
          <w:rFonts w:ascii="Times New Roman" w:hAnsi="Times New Roman" w:cs="Times New Roman"/>
          <w:sz w:val="28"/>
          <w:szCs w:val="28"/>
        </w:rPr>
        <w:t>Жеребьёвка</w:t>
      </w:r>
    </w:p>
    <w:p w:rsidR="00CD3C38" w:rsidRPr="004316A5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sz w:val="36"/>
        </w:rPr>
      </w:pPr>
      <w:r w:rsidRPr="004316A5">
        <w:rPr>
          <w:rFonts w:ascii="Times New Roman" w:hAnsi="Times New Roman" w:cs="Times New Roman"/>
          <w:sz w:val="28"/>
          <w:szCs w:val="28"/>
        </w:rPr>
        <w:t>Начало конкурса</w:t>
      </w:r>
    </w:p>
    <w:p w:rsidR="00E22CEF" w:rsidRDefault="006B3F56" w:rsidP="006B3F56">
      <w:pPr>
        <w:shd w:val="clear" w:color="auto" w:fill="FFFFFF"/>
        <w:tabs>
          <w:tab w:val="left" w:pos="137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5"/>
          <w:sz w:val="26"/>
          <w:szCs w:val="26"/>
        </w:rPr>
        <w:t>1</w:t>
      </w:r>
      <w:r w:rsidR="00BB1DC6" w:rsidRPr="004316A5">
        <w:rPr>
          <w:rFonts w:ascii="Times New Roman" w:hAnsi="Times New Roman" w:cs="Times New Roman"/>
          <w:iCs/>
          <w:color w:val="000000"/>
          <w:spacing w:val="5"/>
          <w:sz w:val="26"/>
          <w:szCs w:val="26"/>
        </w:rPr>
        <w:t>.</w:t>
      </w:r>
      <w:r w:rsidR="00DE6F31" w:rsidRPr="004316A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1.Выступление  ведущего,</w:t>
      </w:r>
      <w:r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 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который   отмечает   необходимость   проведени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я </w:t>
      </w:r>
      <w:r w:rsidR="00DE6F31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данного  конкурса,  знакомит  участников  и  болельщиков  с 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правилами и условиями проведения конкурса, представляет членов судебного жюри.</w:t>
      </w:r>
    </w:p>
    <w:p w:rsidR="00E22CEF" w:rsidRPr="00E22CEF" w:rsidRDefault="00E22CEF" w:rsidP="00E22CEF">
      <w:pPr>
        <w:shd w:val="clear" w:color="auto" w:fill="FFFFFF"/>
        <w:tabs>
          <w:tab w:val="left" w:pos="137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Конкурс состоит из двух этапов.</w:t>
      </w:r>
    </w:p>
    <w:p w:rsidR="00DE6F31" w:rsidRPr="004316A5" w:rsidRDefault="00E22CEF" w:rsidP="006B3F56">
      <w:pPr>
        <w:shd w:val="clear" w:color="auto" w:fill="FFFFFF"/>
        <w:tabs>
          <w:tab w:val="left" w:pos="137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4316A5"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>1 Этап</w:t>
      </w:r>
      <w:r w:rsidR="006653A5" w:rsidRPr="004316A5"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>:</w:t>
      </w:r>
      <w:r w:rsidR="00DE6F31" w:rsidRPr="004316A5"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 xml:space="preserve"> Теоретическ</w:t>
      </w:r>
      <w:r w:rsidR="006653A5" w:rsidRPr="004316A5"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>ий</w:t>
      </w:r>
    </w:p>
    <w:p w:rsidR="00DE6F31" w:rsidRDefault="00DE6F31" w:rsidP="00B45FF5">
      <w:pPr>
        <w:shd w:val="clear" w:color="auto" w:fill="FFFFFF"/>
        <w:tabs>
          <w:tab w:val="left" w:pos="1375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45FF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Каждый участник  выбирает конверт, в </w:t>
      </w:r>
      <w:r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котором </w:t>
      </w:r>
      <w:r w:rsidR="00B45FF5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находятся  </w:t>
      </w:r>
      <w:r w:rsidR="006653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тестовые </w:t>
      </w:r>
      <w:r w:rsidR="00B45FF5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вопросы </w:t>
      </w:r>
      <w:r w:rsidR="006653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  </w:t>
      </w:r>
      <w:r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>дисциплин</w:t>
      </w:r>
      <w:r w:rsidR="00B45FF5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(перечень  вопросов  и  ответов </w:t>
      </w:r>
      <w:r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прилагается). Участники готовятся и отвечают на вопросы.</w:t>
      </w:r>
    </w:p>
    <w:p w:rsidR="00DE6F31" w:rsidRPr="004316A5" w:rsidRDefault="006653A5" w:rsidP="006B3F56">
      <w:pPr>
        <w:shd w:val="clear" w:color="auto" w:fill="FFFFFF"/>
        <w:tabs>
          <w:tab w:val="left" w:pos="1375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4316A5"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 xml:space="preserve">2 Этап:  </w:t>
      </w:r>
      <w:r w:rsidR="00DE6F31" w:rsidRPr="004316A5">
        <w:rPr>
          <w:rFonts w:ascii="Times New Roman" w:hAnsi="Times New Roman" w:cs="Times New Roman"/>
          <w:iCs/>
          <w:color w:val="000000"/>
          <w:w w:val="108"/>
          <w:sz w:val="28"/>
          <w:szCs w:val="28"/>
        </w:rPr>
        <w:t>Практическ</w:t>
      </w:r>
      <w:r w:rsidRPr="004316A5">
        <w:rPr>
          <w:rFonts w:ascii="Times New Roman" w:hAnsi="Times New Roman" w:cs="Times New Roman"/>
          <w:iCs/>
          <w:color w:val="000000"/>
          <w:w w:val="108"/>
          <w:sz w:val="28"/>
          <w:szCs w:val="28"/>
        </w:rPr>
        <w:t>ий</w:t>
      </w:r>
      <w:r w:rsidR="00DE6F31" w:rsidRPr="004316A5">
        <w:rPr>
          <w:rFonts w:ascii="Times New Roman" w:hAnsi="Times New Roman" w:cs="Times New Roman"/>
          <w:iCs/>
          <w:color w:val="000000"/>
          <w:w w:val="108"/>
          <w:sz w:val="28"/>
          <w:szCs w:val="28"/>
        </w:rPr>
        <w:t xml:space="preserve">. </w:t>
      </w:r>
    </w:p>
    <w:p w:rsidR="00DE6F31" w:rsidRPr="00B45FF5" w:rsidRDefault="00DE6F31" w:rsidP="006B3F56">
      <w:pPr>
        <w:shd w:val="clear" w:color="auto" w:fill="FFFFFF"/>
        <w:tabs>
          <w:tab w:val="left" w:pos="137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Практическая часть конкурса состоит из </w:t>
      </w:r>
      <w:r w:rsidR="00EE2B12">
        <w:rPr>
          <w:rFonts w:ascii="Times New Roman" w:hAnsi="Times New Roman" w:cs="Times New Roman"/>
          <w:color w:val="000000"/>
          <w:w w:val="108"/>
          <w:sz w:val="28"/>
          <w:szCs w:val="28"/>
        </w:rPr>
        <w:t>нескольких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работ. Перед проведением работ выполняется жеребьёвка, после которой определяется </w:t>
      </w:r>
      <w:r w:rsidR="00D86EE5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очерёдность выполнения практических </w:t>
      </w:r>
      <w:proofErr w:type="gramStart"/>
      <w:r w:rsidR="00D86EE5">
        <w:rPr>
          <w:rFonts w:ascii="Times New Roman" w:hAnsi="Times New Roman" w:cs="Times New Roman"/>
          <w:color w:val="000000"/>
          <w:w w:val="108"/>
          <w:sz w:val="28"/>
          <w:szCs w:val="28"/>
        </w:rPr>
        <w:t>работ</w:t>
      </w:r>
      <w:proofErr w:type="gramEnd"/>
      <w:r w:rsidR="00D86EE5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которые </w:t>
      </w:r>
      <w:r w:rsidR="006653A5">
        <w:rPr>
          <w:rFonts w:ascii="Times New Roman" w:hAnsi="Times New Roman" w:cs="Times New Roman"/>
          <w:color w:val="000000"/>
          <w:w w:val="108"/>
          <w:sz w:val="28"/>
          <w:szCs w:val="28"/>
        </w:rPr>
        <w:t>необходимо</w:t>
      </w:r>
      <w:r w:rsidR="00D86EE5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выполнить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>. На каждом рабочем</w:t>
      </w:r>
      <w:r w:rsidR="00FA660D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месте присутствуют члены жюри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>, которые контролируют правильность выполнения заданий.</w:t>
      </w:r>
    </w:p>
    <w:p w:rsidR="00DE6F31" w:rsidRPr="004316A5" w:rsidRDefault="00202BB5" w:rsidP="00E22CEF"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5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6B3F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E6F31" w:rsidRPr="004316A5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Подведение итогов конкурса.</w:t>
      </w:r>
    </w:p>
    <w:p w:rsidR="002F7DF7" w:rsidRPr="004316A5" w:rsidRDefault="00202BB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316A5">
        <w:rPr>
          <w:rFonts w:ascii="Times New Roman" w:hAnsi="Times New Roman" w:cs="Times New Roman"/>
          <w:color w:val="000000"/>
          <w:spacing w:val="5"/>
          <w:sz w:val="28"/>
          <w:szCs w:val="28"/>
        </w:rPr>
        <w:t>6</w:t>
      </w:r>
      <w:r w:rsidR="00DE6F31" w:rsidRPr="004316A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6B3F5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E6F31" w:rsidRPr="004316A5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Поощрение участников конкурса.</w:t>
      </w:r>
    </w:p>
    <w:p w:rsidR="008D3325" w:rsidRDefault="008D332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4316A5" w:rsidRDefault="004316A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4316A5" w:rsidRDefault="004316A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4316A5" w:rsidRDefault="004316A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4316A5" w:rsidRDefault="004316A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4316A5" w:rsidRDefault="004316A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4316A5" w:rsidRDefault="004316A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4316A5" w:rsidRDefault="004316A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4316A5" w:rsidRPr="008D3325" w:rsidRDefault="004316A5" w:rsidP="008D3325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4316A5" w:rsidRDefault="004316A5" w:rsidP="00D86EE5">
      <w:pPr>
        <w:shd w:val="clear" w:color="auto" w:fill="FFFFFF"/>
        <w:spacing w:after="0" w:line="360" w:lineRule="auto"/>
        <w:ind w:left="58"/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</w:p>
    <w:p w:rsidR="00DE6F31" w:rsidRDefault="00DE6F31" w:rsidP="004316A5">
      <w:pPr>
        <w:shd w:val="clear" w:color="auto" w:fill="FFFFFF"/>
        <w:spacing w:after="0" w:line="360" w:lineRule="auto"/>
        <w:ind w:left="58"/>
        <w:jc w:val="center"/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  <w:r w:rsidRPr="00FA660D">
        <w:rPr>
          <w:rFonts w:ascii="Times New Roman" w:hAnsi="Times New Roman" w:cs="Times New Roman"/>
          <w:color w:val="000000"/>
          <w:spacing w:val="4"/>
          <w:sz w:val="32"/>
          <w:szCs w:val="32"/>
        </w:rPr>
        <w:t>3.   Оценка результатов, подведение</w:t>
      </w:r>
      <w:r w:rsidR="006B3F56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 w:rsidR="00CD3C38" w:rsidRPr="00FA660D">
        <w:rPr>
          <w:rFonts w:ascii="Times New Roman" w:hAnsi="Times New Roman" w:cs="Times New Roman"/>
          <w:color w:val="000000"/>
          <w:spacing w:val="4"/>
          <w:sz w:val="32"/>
          <w:szCs w:val="32"/>
        </w:rPr>
        <w:t>итогов</w:t>
      </w:r>
      <w:r w:rsidRPr="00FA660D">
        <w:rPr>
          <w:rFonts w:ascii="Times New Roman" w:hAnsi="Times New Roman" w:cs="Times New Roman"/>
          <w:color w:val="000000"/>
          <w:spacing w:val="4"/>
          <w:sz w:val="32"/>
          <w:szCs w:val="32"/>
        </w:rPr>
        <w:t>.</w:t>
      </w:r>
    </w:p>
    <w:p w:rsidR="00FA660D" w:rsidRPr="00FA660D" w:rsidRDefault="00FA660D" w:rsidP="00FA660D">
      <w:pPr>
        <w:shd w:val="clear" w:color="auto" w:fill="FFFFFF"/>
        <w:spacing w:after="0" w:line="360" w:lineRule="auto"/>
        <w:ind w:left="3190"/>
        <w:rPr>
          <w:rFonts w:ascii="Times New Roman" w:hAnsi="Times New Roman" w:cs="Times New Roman"/>
          <w:sz w:val="32"/>
          <w:szCs w:val="32"/>
        </w:rPr>
      </w:pPr>
    </w:p>
    <w:p w:rsidR="00DE6F31" w:rsidRPr="00FA660D" w:rsidRDefault="00DE6F31" w:rsidP="00FA660D">
      <w:pPr>
        <w:shd w:val="clear" w:color="auto" w:fill="FFFFFF"/>
        <w:spacing w:after="0" w:line="360" w:lineRule="auto"/>
        <w:ind w:right="36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Каждый этап конкурса оценивается по 5 балльной системе. Можно ввести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штрафные баллы за просроченное время и поощрительные - за досрочное выполнение </w:t>
      </w:r>
      <w:r w:rsidRPr="00FA660D">
        <w:rPr>
          <w:rFonts w:ascii="Times New Roman" w:hAnsi="Times New Roman" w:cs="Times New Roman"/>
          <w:color w:val="000000"/>
          <w:spacing w:val="-11"/>
          <w:sz w:val="28"/>
          <w:szCs w:val="28"/>
        </w:rPr>
        <w:t>задания.</w:t>
      </w:r>
    </w:p>
    <w:p w:rsidR="00DE6F31" w:rsidRPr="00FA660D" w:rsidRDefault="00DE6F31" w:rsidP="00FA660D">
      <w:pPr>
        <w:shd w:val="clear" w:color="auto" w:fill="FFFFFF"/>
        <w:spacing w:after="0" w:line="360" w:lineRule="auto"/>
        <w:ind w:left="7" w:right="14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каждые 2 минуты просроченного на этапе времени судья назначает один </w:t>
      </w:r>
      <w:r w:rsidRPr="00FA66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штрафной балл. Участнику,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выполнившему задание раньше (обратить внимание </w:t>
      </w:r>
      <w:r w:rsidRPr="00FA66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правильность и качество) нормативного времени, начисляется по одному </w:t>
      </w:r>
      <w:r w:rsidRPr="00FA66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поощрительному баллу за каждые две сэкономленные минуты. Штрафные баллы применяются и за нарушение дисциплины участниками конкурса и болельщиками. За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одно замечание судья назначает один штрафной балл</w:t>
      </w:r>
      <w:r w:rsidR="00CD3C38"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E6F31" w:rsidRPr="00FA660D" w:rsidRDefault="00DE6F31" w:rsidP="00FA660D">
      <w:pPr>
        <w:shd w:val="clear" w:color="auto" w:fill="FFFFFF"/>
        <w:spacing w:after="0" w:line="360" w:lineRule="auto"/>
        <w:ind w:left="22" w:right="14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 эти условия объявляются в начале соревнований. Результаты выполнения </w:t>
      </w:r>
      <w:r w:rsidRPr="00FA660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заданий оцениваются членами жюри и заносятся в оценочный лист.</w:t>
      </w:r>
    </w:p>
    <w:p w:rsidR="00DE6F31" w:rsidRPr="00FA660D" w:rsidRDefault="00DE6F31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После того как судьями подведены итоги, главный судья вносит в свою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ведомость средний балл по каждому этапу.</w:t>
      </w:r>
    </w:p>
    <w:p w:rsidR="00DE6F31" w:rsidRDefault="00DE6F31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каждой команды подсчитывается итоговый балл, члены жюри определяют призовые места команд. </w:t>
      </w:r>
    </w:p>
    <w:p w:rsidR="004316A5" w:rsidRDefault="004316A5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316A5" w:rsidRDefault="004316A5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Pr="00684177" w:rsidRDefault="00F05C36" w:rsidP="004316A5">
      <w:pPr>
        <w:shd w:val="clear" w:color="auto" w:fill="FFFFFF"/>
        <w:spacing w:after="0" w:line="360" w:lineRule="auto"/>
        <w:ind w:right="101"/>
        <w:jc w:val="center"/>
        <w:rPr>
          <w:rFonts w:ascii="Times New Roman" w:hAnsi="Times New Roman" w:cs="Times New Roman"/>
          <w:spacing w:val="-1"/>
          <w:sz w:val="36"/>
          <w:szCs w:val="36"/>
        </w:rPr>
      </w:pPr>
      <w:r w:rsidRPr="00684177">
        <w:rPr>
          <w:rFonts w:ascii="Times New Roman" w:hAnsi="Times New Roman" w:cs="Times New Roman"/>
          <w:spacing w:val="-1"/>
          <w:sz w:val="36"/>
          <w:szCs w:val="36"/>
        </w:rPr>
        <w:t>4.   Судейское жюри</w:t>
      </w:r>
    </w:p>
    <w:p w:rsidR="00F05C36" w:rsidRDefault="00F05C36" w:rsidP="00F05C36">
      <w:pPr>
        <w:shd w:val="clear" w:color="auto" w:fill="FFFFFF"/>
        <w:spacing w:after="0" w:line="360" w:lineRule="auto"/>
        <w:ind w:right="101"/>
        <w:jc w:val="center"/>
      </w:pPr>
    </w:p>
    <w:p w:rsidR="00F05C36" w:rsidRDefault="00F05C36" w:rsidP="00F05C36">
      <w:pPr>
        <w:shd w:val="clear" w:color="auto" w:fill="FFFFFF"/>
        <w:spacing w:after="0" w:line="360" w:lineRule="auto"/>
        <w:ind w:firstLine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проведения конкурса создаётся  жюри. Состав  судейского  жюри   утверждается   на  заседании  </w:t>
      </w:r>
      <w:r w:rsidR="006B3F56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программой   конкурса.   В   жюри   входят:   зав. отделением  «Электрификации и автоматизации с/х»,  председатель </w:t>
      </w:r>
      <w:r w:rsidR="006B3F56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заведующие  учебными  лабораториями, мастера производственного обучения, лаборанты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  Выбирается «главный судья».</w:t>
      </w: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05C36">
      <w:pPr>
        <w:shd w:val="clear" w:color="auto" w:fill="FFFFFF"/>
        <w:ind w:right="94"/>
        <w:rPr>
          <w:color w:val="434343"/>
          <w:spacing w:val="5"/>
          <w:sz w:val="36"/>
          <w:szCs w:val="36"/>
        </w:rPr>
      </w:pPr>
    </w:p>
    <w:p w:rsidR="00DE6F31" w:rsidRDefault="00DE6F31" w:rsidP="00DE6F31">
      <w:pPr>
        <w:shd w:val="clear" w:color="auto" w:fill="FFFFFF"/>
        <w:ind w:right="94"/>
        <w:jc w:val="center"/>
        <w:rPr>
          <w:rFonts w:ascii="Times New Roman" w:hAnsi="Times New Roman" w:cs="Times New Roman"/>
          <w:spacing w:val="5"/>
          <w:sz w:val="32"/>
          <w:szCs w:val="32"/>
        </w:rPr>
      </w:pPr>
      <w:r w:rsidRPr="00684177">
        <w:rPr>
          <w:rFonts w:ascii="Times New Roman" w:hAnsi="Times New Roman" w:cs="Times New Roman"/>
          <w:spacing w:val="5"/>
          <w:sz w:val="32"/>
          <w:szCs w:val="32"/>
        </w:rPr>
        <w:t>З</w:t>
      </w:r>
      <w:r w:rsidR="008D3325">
        <w:rPr>
          <w:rFonts w:ascii="Times New Roman" w:hAnsi="Times New Roman" w:cs="Times New Roman"/>
          <w:spacing w:val="5"/>
          <w:sz w:val="32"/>
          <w:szCs w:val="32"/>
        </w:rPr>
        <w:t>АКЛЮЧЕНИЕ</w:t>
      </w:r>
    </w:p>
    <w:p w:rsidR="008D3325" w:rsidRPr="00684177" w:rsidRDefault="008D3325" w:rsidP="00DE6F31">
      <w:pPr>
        <w:shd w:val="clear" w:color="auto" w:fill="FFFFFF"/>
        <w:ind w:right="94"/>
        <w:jc w:val="center"/>
        <w:rPr>
          <w:rFonts w:ascii="Times New Roman" w:hAnsi="Times New Roman" w:cs="Times New Roman"/>
          <w:sz w:val="32"/>
          <w:szCs w:val="32"/>
        </w:rPr>
      </w:pPr>
    </w:p>
    <w:p w:rsidR="00DE6F31" w:rsidRPr="006B3F56" w:rsidRDefault="00DE6F31" w:rsidP="006B3F56">
      <w:pPr>
        <w:tabs>
          <w:tab w:val="left" w:pos="18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F5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Реализуя принцип единства образования и воспитания, конкурс </w:t>
      </w:r>
      <w:r w:rsidR="008D3325" w:rsidRPr="006B3F56">
        <w:rPr>
          <w:rFonts w:ascii="Times New Roman" w:hAnsi="Times New Roman" w:cs="Times New Roman"/>
          <w:sz w:val="28"/>
          <w:szCs w:val="28"/>
        </w:rPr>
        <w:t xml:space="preserve">на лучшее знание дисциплины </w:t>
      </w:r>
      <w:r w:rsidR="006B3F56" w:rsidRPr="006B3F56">
        <w:rPr>
          <w:rFonts w:ascii="Times New Roman" w:eastAsiaTheme="minorHAnsi" w:hAnsi="Times New Roman" w:cs="Times New Roman"/>
          <w:sz w:val="28"/>
          <w:szCs w:val="28"/>
          <w:lang w:eastAsia="en-US"/>
        </w:rPr>
        <w:t>МДК 05.01 Техническая эксплуатация электрооборудования и электроустановок</w:t>
      </w:r>
      <w:r w:rsidR="006B3F56" w:rsidRPr="006B3F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2B12" w:rsidRPr="006B3F56">
        <w:rPr>
          <w:rFonts w:ascii="Times New Roman" w:hAnsi="Times New Roman" w:cs="Times New Roman"/>
          <w:sz w:val="28"/>
          <w:szCs w:val="28"/>
        </w:rPr>
        <w:t xml:space="preserve">   </w:t>
      </w:r>
      <w:r w:rsidRPr="006B3F5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способствует улучшению знаний студентов, всестороннему их </w:t>
      </w:r>
      <w:r w:rsidRPr="006B3F56">
        <w:rPr>
          <w:rFonts w:ascii="Times New Roman" w:hAnsi="Times New Roman" w:cs="Times New Roman"/>
          <w:color w:val="000000"/>
          <w:sz w:val="28"/>
          <w:szCs w:val="28"/>
        </w:rPr>
        <w:t xml:space="preserve">развитию, совершенствованию практических умений и навыков, подготовке к </w:t>
      </w:r>
      <w:r w:rsidRPr="006B3F5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практической деятельности. У студентов развивается интерес к профессии, а те знания </w:t>
      </w:r>
      <w:r w:rsidRPr="006B3F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умения, которые они приобрели во время проведения конкурса, могут ими </w:t>
      </w:r>
      <w:r w:rsidRPr="006B3F5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использоваться на производстве. Опыт показывает, что знания и умения, </w:t>
      </w:r>
      <w:r w:rsidRPr="006B3F5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приобретенные в результате активной самостоятельной деятельности, являются </w:t>
      </w:r>
      <w:r w:rsidRPr="006B3F56">
        <w:rPr>
          <w:rFonts w:ascii="Times New Roman" w:hAnsi="Times New Roman" w:cs="Times New Roman"/>
          <w:color w:val="000000"/>
          <w:spacing w:val="-7"/>
          <w:sz w:val="28"/>
          <w:szCs w:val="28"/>
        </w:rPr>
        <w:t>глубокими и прочными.</w:t>
      </w:r>
    </w:p>
    <w:p w:rsidR="00DE6F31" w:rsidRDefault="00DE6F31">
      <w:pPr>
        <w:rPr>
          <w:rFonts w:ascii="Times New Roman" w:hAnsi="Times New Roman" w:cs="Times New Roman"/>
          <w:sz w:val="28"/>
          <w:szCs w:val="28"/>
        </w:rPr>
      </w:pPr>
    </w:p>
    <w:p w:rsidR="00CD3C38" w:rsidRDefault="00CD3C38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8D3325" w:rsidRDefault="008D3325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 w:rsidP="00150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10CD8" w:rsidRDefault="00810CD8" w:rsidP="00150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F87" w:rsidRPr="00446F87" w:rsidRDefault="00150034" w:rsidP="00092AB6">
      <w:pPr>
        <w:tabs>
          <w:tab w:val="left" w:pos="0"/>
        </w:tabs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6F87" w:rsidRPr="00446F87">
        <w:rPr>
          <w:rFonts w:ascii="Times New Roman" w:hAnsi="Times New Roman" w:cs="Times New Roman"/>
          <w:sz w:val="28"/>
          <w:szCs w:val="28"/>
        </w:rPr>
        <w:t>Н.А. Акимова и др. «Монтаж, техническая эксплуатация и ремонт электротехнического оборудования», 201</w:t>
      </w:r>
      <w:r w:rsidR="000E7848">
        <w:rPr>
          <w:rFonts w:ascii="Times New Roman" w:hAnsi="Times New Roman" w:cs="Times New Roman"/>
          <w:sz w:val="28"/>
          <w:szCs w:val="28"/>
        </w:rPr>
        <w:t>4</w:t>
      </w:r>
      <w:r w:rsidR="00446F87" w:rsidRPr="00446F87">
        <w:rPr>
          <w:rFonts w:ascii="Times New Roman" w:hAnsi="Times New Roman" w:cs="Times New Roman"/>
          <w:sz w:val="28"/>
          <w:szCs w:val="28"/>
        </w:rPr>
        <w:t>год.</w:t>
      </w:r>
    </w:p>
    <w:p w:rsidR="00446F87" w:rsidRPr="00446F87" w:rsidRDefault="00446F87" w:rsidP="00446F87">
      <w:pPr>
        <w:rPr>
          <w:rFonts w:ascii="Times New Roman" w:hAnsi="Times New Roman" w:cs="Times New Roman"/>
          <w:sz w:val="28"/>
          <w:szCs w:val="28"/>
        </w:rPr>
      </w:pPr>
      <w:r w:rsidRPr="00446F87">
        <w:rPr>
          <w:rFonts w:ascii="Times New Roman" w:hAnsi="Times New Roman" w:cs="Times New Roman"/>
          <w:sz w:val="28"/>
          <w:szCs w:val="28"/>
        </w:rPr>
        <w:t>2. Воробьёв А.В. «Эксплуатация и ремонт электрооборудования и средств автоматизации», 2011.</w:t>
      </w:r>
    </w:p>
    <w:p w:rsidR="00446F87" w:rsidRPr="00446F87" w:rsidRDefault="00446F87" w:rsidP="00446F87">
      <w:pPr>
        <w:rPr>
          <w:rFonts w:ascii="Times New Roman" w:hAnsi="Times New Roman" w:cs="Times New Roman"/>
          <w:sz w:val="28"/>
          <w:szCs w:val="28"/>
        </w:rPr>
      </w:pPr>
      <w:r w:rsidRPr="00446F87">
        <w:rPr>
          <w:rFonts w:ascii="Times New Roman" w:hAnsi="Times New Roman" w:cs="Times New Roman"/>
          <w:sz w:val="28"/>
          <w:szCs w:val="28"/>
        </w:rPr>
        <w:t xml:space="preserve">3. Г.И. </w:t>
      </w:r>
      <w:proofErr w:type="spellStart"/>
      <w:r w:rsidRPr="00446F87">
        <w:rPr>
          <w:rFonts w:ascii="Times New Roman" w:hAnsi="Times New Roman" w:cs="Times New Roman"/>
          <w:sz w:val="28"/>
          <w:szCs w:val="28"/>
        </w:rPr>
        <w:t>Лобашев</w:t>
      </w:r>
      <w:proofErr w:type="spellEnd"/>
      <w:r w:rsidRPr="00446F87">
        <w:rPr>
          <w:rFonts w:ascii="Times New Roman" w:hAnsi="Times New Roman" w:cs="Times New Roman"/>
          <w:sz w:val="28"/>
          <w:szCs w:val="28"/>
        </w:rPr>
        <w:t xml:space="preserve"> «Организация обслуживания электроустановок в хозяйстве», 20</w:t>
      </w:r>
      <w:r w:rsidR="000E7848">
        <w:rPr>
          <w:rFonts w:ascii="Times New Roman" w:hAnsi="Times New Roman" w:cs="Times New Roman"/>
          <w:sz w:val="28"/>
          <w:szCs w:val="28"/>
        </w:rPr>
        <w:t>14</w:t>
      </w:r>
      <w:r w:rsidRPr="00446F8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50034" w:rsidRDefault="00446F87" w:rsidP="00446F87">
      <w:pPr>
        <w:rPr>
          <w:rFonts w:ascii="Times New Roman" w:hAnsi="Times New Roman" w:cs="Times New Roman"/>
          <w:sz w:val="28"/>
          <w:szCs w:val="28"/>
        </w:rPr>
      </w:pPr>
      <w:r w:rsidRPr="00446F87">
        <w:rPr>
          <w:rFonts w:ascii="Times New Roman" w:hAnsi="Times New Roman" w:cs="Times New Roman"/>
          <w:sz w:val="28"/>
          <w:szCs w:val="28"/>
        </w:rPr>
        <w:t xml:space="preserve">4. Р.А. </w:t>
      </w:r>
      <w:proofErr w:type="spellStart"/>
      <w:r w:rsidRPr="00446F87">
        <w:rPr>
          <w:rFonts w:ascii="Times New Roman" w:hAnsi="Times New Roman" w:cs="Times New Roman"/>
          <w:sz w:val="28"/>
          <w:szCs w:val="28"/>
        </w:rPr>
        <w:t>Кисаримов</w:t>
      </w:r>
      <w:proofErr w:type="spellEnd"/>
      <w:r w:rsidRPr="00446F87">
        <w:rPr>
          <w:rFonts w:ascii="Times New Roman" w:hAnsi="Times New Roman" w:cs="Times New Roman"/>
          <w:sz w:val="28"/>
          <w:szCs w:val="28"/>
        </w:rPr>
        <w:t xml:space="preserve"> «Наладка электрооборудования», 201</w:t>
      </w:r>
      <w:r w:rsidR="000E7848">
        <w:rPr>
          <w:rFonts w:ascii="Times New Roman" w:hAnsi="Times New Roman" w:cs="Times New Roman"/>
          <w:sz w:val="28"/>
          <w:szCs w:val="28"/>
        </w:rPr>
        <w:t>4</w:t>
      </w:r>
      <w:r w:rsidRPr="00446F87">
        <w:rPr>
          <w:rFonts w:ascii="Times New Roman" w:hAnsi="Times New Roman" w:cs="Times New Roman"/>
          <w:sz w:val="28"/>
          <w:szCs w:val="28"/>
        </w:rPr>
        <w:t>год.</w:t>
      </w:r>
    </w:p>
    <w:p w:rsidR="00446F87" w:rsidRPr="00446F87" w:rsidRDefault="00446F87" w:rsidP="0044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46F87">
        <w:rPr>
          <w:rFonts w:ascii="Times New Roman" w:hAnsi="Times New Roman" w:cs="Times New Roman"/>
          <w:sz w:val="28"/>
          <w:szCs w:val="28"/>
        </w:rPr>
        <w:t>А. П. Коломиец   «Монтаж  электрооборудования и средств автоматизации »  М.: «Колос» 20</w:t>
      </w:r>
      <w:r w:rsidR="006B3F56">
        <w:rPr>
          <w:rFonts w:ascii="Times New Roman" w:hAnsi="Times New Roman" w:cs="Times New Roman"/>
          <w:sz w:val="28"/>
          <w:szCs w:val="28"/>
        </w:rPr>
        <w:t>1</w:t>
      </w:r>
      <w:r w:rsidRPr="00446F87">
        <w:rPr>
          <w:rFonts w:ascii="Times New Roman" w:hAnsi="Times New Roman" w:cs="Times New Roman"/>
          <w:sz w:val="28"/>
          <w:szCs w:val="28"/>
        </w:rPr>
        <w:t>7 г.</w:t>
      </w:r>
    </w:p>
    <w:p w:rsidR="00446F87" w:rsidRPr="00446F87" w:rsidRDefault="00092AB6" w:rsidP="0044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46F87" w:rsidRPr="00446F87">
        <w:rPr>
          <w:rFonts w:ascii="Times New Roman" w:hAnsi="Times New Roman" w:cs="Times New Roman"/>
          <w:sz w:val="28"/>
          <w:szCs w:val="28"/>
        </w:rPr>
        <w:t>С. В Акимова «Монтаж и наладка электрооборудования и средств автоматизации» М.: «Наука» 20</w:t>
      </w:r>
      <w:r w:rsidR="006B3F56">
        <w:rPr>
          <w:rFonts w:ascii="Times New Roman" w:hAnsi="Times New Roman" w:cs="Times New Roman"/>
          <w:sz w:val="28"/>
          <w:szCs w:val="28"/>
        </w:rPr>
        <w:t>1</w:t>
      </w:r>
      <w:r w:rsidR="00446F87" w:rsidRPr="00446F87">
        <w:rPr>
          <w:rFonts w:ascii="Times New Roman" w:hAnsi="Times New Roman" w:cs="Times New Roman"/>
          <w:sz w:val="28"/>
          <w:szCs w:val="28"/>
        </w:rPr>
        <w:t>5г.</w:t>
      </w:r>
    </w:p>
    <w:p w:rsidR="00150034" w:rsidRDefault="00092AB6" w:rsidP="00446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6F87" w:rsidRPr="00446F87">
        <w:rPr>
          <w:rFonts w:ascii="Times New Roman" w:hAnsi="Times New Roman" w:cs="Times New Roman"/>
          <w:sz w:val="28"/>
          <w:szCs w:val="28"/>
        </w:rPr>
        <w:t xml:space="preserve">.Правила устройства </w:t>
      </w:r>
      <w:r w:rsidR="006B3F56">
        <w:rPr>
          <w:rFonts w:ascii="Times New Roman" w:hAnsi="Times New Roman" w:cs="Times New Roman"/>
          <w:sz w:val="28"/>
          <w:szCs w:val="28"/>
        </w:rPr>
        <w:t>электроустановок Новосибирск 201</w:t>
      </w:r>
      <w:r w:rsidR="00446F87" w:rsidRPr="00446F87">
        <w:rPr>
          <w:rFonts w:ascii="Times New Roman" w:hAnsi="Times New Roman" w:cs="Times New Roman"/>
          <w:sz w:val="28"/>
          <w:szCs w:val="28"/>
        </w:rPr>
        <w:t xml:space="preserve">6г.  </w:t>
      </w: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150034" w:rsidRDefault="00150034">
      <w:pPr>
        <w:rPr>
          <w:rFonts w:ascii="Times New Roman" w:hAnsi="Times New Roman" w:cs="Times New Roman"/>
          <w:sz w:val="28"/>
          <w:szCs w:val="28"/>
        </w:rPr>
      </w:pPr>
    </w:p>
    <w:p w:rsidR="00CD3C38" w:rsidRPr="00150034" w:rsidRDefault="00CD3C38" w:rsidP="00684177">
      <w:pPr>
        <w:jc w:val="center"/>
        <w:rPr>
          <w:rFonts w:ascii="Monotype Corsiva" w:hAnsi="Monotype Corsiva" w:cs="Times New Roman"/>
          <w:sz w:val="72"/>
          <w:szCs w:val="72"/>
        </w:rPr>
      </w:pPr>
      <w:r w:rsidRPr="00150034">
        <w:rPr>
          <w:rFonts w:ascii="Monotype Corsiva" w:hAnsi="Monotype Corsiva" w:cs="Times New Roman"/>
          <w:sz w:val="72"/>
          <w:szCs w:val="72"/>
        </w:rPr>
        <w:t>Приложения.</w:t>
      </w:r>
    </w:p>
    <w:tbl>
      <w:tblPr>
        <w:tblpPr w:leftFromText="180" w:rightFromText="180" w:vertAnchor="page" w:horzAnchor="margin" w:tblpY="29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993"/>
        <w:gridCol w:w="992"/>
        <w:gridCol w:w="992"/>
        <w:gridCol w:w="2126"/>
      </w:tblGrid>
      <w:tr w:rsidR="00D34F72" w:rsidTr="008C28BF">
        <w:trPr>
          <w:cantSplit/>
          <w:trHeight w:val="855"/>
          <w:tblHeader/>
        </w:trPr>
        <w:tc>
          <w:tcPr>
            <w:tcW w:w="3510" w:type="dxa"/>
            <w:vMerge w:val="restart"/>
          </w:tcPr>
          <w:p w:rsidR="00D34F72" w:rsidRDefault="00D34F72" w:rsidP="00D34F72">
            <w:pPr>
              <w:rPr>
                <w:sz w:val="36"/>
              </w:rPr>
            </w:pPr>
          </w:p>
          <w:p w:rsidR="00D34F72" w:rsidRDefault="00D34F72" w:rsidP="00D34F72">
            <w:pPr>
              <w:rPr>
                <w:sz w:val="36"/>
              </w:rPr>
            </w:pPr>
            <w:r>
              <w:rPr>
                <w:sz w:val="36"/>
              </w:rPr>
              <w:t xml:space="preserve">         Задания</w:t>
            </w:r>
          </w:p>
        </w:tc>
        <w:tc>
          <w:tcPr>
            <w:tcW w:w="2127" w:type="dxa"/>
            <w:gridSpan w:val="2"/>
          </w:tcPr>
          <w:p w:rsidR="00D34F72" w:rsidRDefault="00D34F72" w:rsidP="00D34F72">
            <w:pPr>
              <w:rPr>
                <w:sz w:val="28"/>
              </w:rPr>
            </w:pPr>
          </w:p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 xml:space="preserve">    Время,  мин.</w:t>
            </w:r>
          </w:p>
        </w:tc>
        <w:tc>
          <w:tcPr>
            <w:tcW w:w="1984" w:type="dxa"/>
            <w:gridSpan w:val="2"/>
          </w:tcPr>
          <w:p w:rsidR="00D34F72" w:rsidRDefault="00D34F72" w:rsidP="00D34F72"/>
          <w:p w:rsidR="00D34F72" w:rsidRDefault="00D34F72" w:rsidP="00D34F72">
            <w:pPr>
              <w:pStyle w:val="1"/>
            </w:pPr>
            <w:r>
              <w:t xml:space="preserve">         Баллы</w:t>
            </w:r>
          </w:p>
        </w:tc>
        <w:tc>
          <w:tcPr>
            <w:tcW w:w="2126" w:type="dxa"/>
            <w:vMerge w:val="restart"/>
          </w:tcPr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  <w:proofErr w:type="gramStart"/>
            <w:r>
              <w:rPr>
                <w:sz w:val="28"/>
              </w:rPr>
              <w:t>проверяющего</w:t>
            </w:r>
            <w:proofErr w:type="gramEnd"/>
          </w:p>
        </w:tc>
      </w:tr>
      <w:tr w:rsidR="00D34F72" w:rsidTr="008C28BF">
        <w:trPr>
          <w:cantSplit/>
          <w:trHeight w:val="255"/>
        </w:trPr>
        <w:tc>
          <w:tcPr>
            <w:tcW w:w="3510" w:type="dxa"/>
            <w:vMerge/>
          </w:tcPr>
          <w:p w:rsidR="00D34F72" w:rsidRDefault="00D34F72" w:rsidP="00D34F72"/>
        </w:tc>
        <w:tc>
          <w:tcPr>
            <w:tcW w:w="1134" w:type="dxa"/>
          </w:tcPr>
          <w:p w:rsidR="00D34F72" w:rsidRDefault="00D34F72" w:rsidP="00D34F72">
            <w:r>
              <w:t xml:space="preserve">  Норма</w:t>
            </w:r>
          </w:p>
        </w:tc>
        <w:tc>
          <w:tcPr>
            <w:tcW w:w="993" w:type="dxa"/>
          </w:tcPr>
          <w:p w:rsidR="00D34F72" w:rsidRDefault="00D34F72" w:rsidP="00D34F72">
            <w:r>
              <w:t xml:space="preserve">   Факт</w:t>
            </w:r>
          </w:p>
        </w:tc>
        <w:tc>
          <w:tcPr>
            <w:tcW w:w="992" w:type="dxa"/>
          </w:tcPr>
          <w:p w:rsidR="00D34F72" w:rsidRDefault="00D34F72" w:rsidP="00D34F72">
            <w:r>
              <w:t xml:space="preserve">   Норма </w:t>
            </w:r>
          </w:p>
        </w:tc>
        <w:tc>
          <w:tcPr>
            <w:tcW w:w="992" w:type="dxa"/>
          </w:tcPr>
          <w:p w:rsidR="00D34F72" w:rsidRDefault="00D34F72" w:rsidP="00D34F72">
            <w:r>
              <w:t xml:space="preserve">    Факты</w:t>
            </w:r>
          </w:p>
        </w:tc>
        <w:tc>
          <w:tcPr>
            <w:tcW w:w="2126" w:type="dxa"/>
            <w:vMerge/>
          </w:tcPr>
          <w:p w:rsidR="00D34F72" w:rsidRDefault="00D34F72" w:rsidP="00D34F72"/>
        </w:tc>
      </w:tr>
      <w:tr w:rsidR="00D34F72" w:rsidTr="008C28BF">
        <w:trPr>
          <w:cantSplit/>
          <w:trHeight w:val="885"/>
        </w:trPr>
        <w:tc>
          <w:tcPr>
            <w:tcW w:w="3510" w:type="dxa"/>
          </w:tcPr>
          <w:p w:rsidR="00D34F72" w:rsidRDefault="00D34F72" w:rsidP="00D34F72"/>
          <w:p w:rsidR="00D34F72" w:rsidRPr="00BE3123" w:rsidRDefault="00D34F72" w:rsidP="00D34F72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1.Тестовый опрос</w:t>
            </w:r>
          </w:p>
        </w:tc>
        <w:tc>
          <w:tcPr>
            <w:tcW w:w="1134" w:type="dxa"/>
          </w:tcPr>
          <w:p w:rsidR="00D34F72" w:rsidRDefault="00D34F72" w:rsidP="00D34F72">
            <w:pPr>
              <w:ind w:left="-94" w:firstLine="94"/>
            </w:pPr>
          </w:p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0… 5</w:t>
            </w:r>
          </w:p>
        </w:tc>
        <w:tc>
          <w:tcPr>
            <w:tcW w:w="993" w:type="dxa"/>
          </w:tcPr>
          <w:p w:rsidR="00D34F72" w:rsidRDefault="00D34F72" w:rsidP="00D34F72"/>
        </w:tc>
        <w:tc>
          <w:tcPr>
            <w:tcW w:w="992" w:type="dxa"/>
          </w:tcPr>
          <w:p w:rsidR="00D34F72" w:rsidRDefault="00D34F72" w:rsidP="00D34F72"/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0… 5</w:t>
            </w:r>
          </w:p>
        </w:tc>
        <w:tc>
          <w:tcPr>
            <w:tcW w:w="992" w:type="dxa"/>
          </w:tcPr>
          <w:p w:rsidR="00D34F72" w:rsidRDefault="00D34F72" w:rsidP="00D34F72"/>
        </w:tc>
        <w:tc>
          <w:tcPr>
            <w:tcW w:w="2126" w:type="dxa"/>
          </w:tcPr>
          <w:p w:rsidR="00D34F72" w:rsidRDefault="00D34F72" w:rsidP="00D34F72"/>
        </w:tc>
      </w:tr>
      <w:tr w:rsidR="00D34F72" w:rsidTr="008C28BF">
        <w:trPr>
          <w:cantSplit/>
          <w:trHeight w:val="940"/>
        </w:trPr>
        <w:tc>
          <w:tcPr>
            <w:tcW w:w="3510" w:type="dxa"/>
          </w:tcPr>
          <w:p w:rsidR="00D34F72" w:rsidRDefault="00D34F72" w:rsidP="00D34F72"/>
          <w:p w:rsidR="00D34F72" w:rsidRDefault="00D34F72" w:rsidP="00D34F72"/>
          <w:p w:rsidR="00D34F72" w:rsidRPr="000E6BD3" w:rsidRDefault="000E6BD3" w:rsidP="000E6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D34F72" w:rsidRPr="000E6BD3">
              <w:rPr>
                <w:rFonts w:ascii="Times New Roman" w:hAnsi="Times New Roman"/>
                <w:sz w:val="28"/>
                <w:szCs w:val="28"/>
              </w:rPr>
              <w:t>Порядок измерений с помощью мегаомметра.</w:t>
            </w:r>
          </w:p>
          <w:p w:rsidR="00D34F72" w:rsidRPr="005A5D27" w:rsidRDefault="00D34F72" w:rsidP="00D34F72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D34F72" w:rsidRDefault="00D34F72" w:rsidP="00D34F72">
            <w:pPr>
              <w:ind w:left="-94" w:firstLine="94"/>
            </w:pPr>
          </w:p>
          <w:p w:rsidR="00D34F72" w:rsidRDefault="00D34F72" w:rsidP="00D34F72">
            <w:pPr>
              <w:ind w:left="-94" w:firstLine="94"/>
            </w:pPr>
          </w:p>
          <w:p w:rsidR="00D34F72" w:rsidRDefault="00D34F72" w:rsidP="00D34F72">
            <w:pPr>
              <w:ind w:left="-94" w:firstLine="94"/>
              <w:rPr>
                <w:sz w:val="28"/>
              </w:rPr>
            </w:pPr>
            <w:r>
              <w:rPr>
                <w:sz w:val="28"/>
              </w:rPr>
              <w:t>0… 5</w:t>
            </w:r>
          </w:p>
          <w:p w:rsidR="00D34F72" w:rsidRDefault="00D34F72" w:rsidP="00D34F72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D34F72" w:rsidRDefault="00D34F72" w:rsidP="00D34F72"/>
        </w:tc>
        <w:tc>
          <w:tcPr>
            <w:tcW w:w="992" w:type="dxa"/>
          </w:tcPr>
          <w:p w:rsidR="00D34F72" w:rsidRDefault="00D34F72" w:rsidP="00D34F72"/>
          <w:p w:rsidR="00D34F72" w:rsidRDefault="00D34F72" w:rsidP="00D34F72"/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0… 5</w:t>
            </w:r>
          </w:p>
        </w:tc>
        <w:tc>
          <w:tcPr>
            <w:tcW w:w="992" w:type="dxa"/>
          </w:tcPr>
          <w:p w:rsidR="00D34F72" w:rsidRDefault="00D34F72" w:rsidP="00D34F72"/>
        </w:tc>
        <w:tc>
          <w:tcPr>
            <w:tcW w:w="2126" w:type="dxa"/>
          </w:tcPr>
          <w:p w:rsidR="00D34F72" w:rsidRDefault="00D34F72" w:rsidP="00D34F72"/>
        </w:tc>
      </w:tr>
      <w:tr w:rsidR="00D34F72" w:rsidTr="008C28BF">
        <w:trPr>
          <w:cantSplit/>
          <w:trHeight w:val="960"/>
        </w:trPr>
        <w:tc>
          <w:tcPr>
            <w:tcW w:w="3510" w:type="dxa"/>
          </w:tcPr>
          <w:p w:rsidR="00D34F72" w:rsidRDefault="00D34F72" w:rsidP="00D34F72"/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BC5C3D">
              <w:rPr>
                <w:sz w:val="28"/>
                <w:szCs w:val="28"/>
              </w:rPr>
              <w:t>Порядок измерений с помощью моста постоянного тока.</w:t>
            </w:r>
          </w:p>
        </w:tc>
        <w:tc>
          <w:tcPr>
            <w:tcW w:w="1134" w:type="dxa"/>
          </w:tcPr>
          <w:p w:rsidR="00D34F72" w:rsidRDefault="00D34F72" w:rsidP="00D34F72">
            <w:pPr>
              <w:ind w:left="-94" w:firstLine="94"/>
            </w:pPr>
          </w:p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0… 5</w:t>
            </w:r>
          </w:p>
        </w:tc>
        <w:tc>
          <w:tcPr>
            <w:tcW w:w="993" w:type="dxa"/>
          </w:tcPr>
          <w:p w:rsidR="00D34F72" w:rsidRDefault="00D34F72" w:rsidP="00D34F72"/>
        </w:tc>
        <w:tc>
          <w:tcPr>
            <w:tcW w:w="992" w:type="dxa"/>
          </w:tcPr>
          <w:p w:rsidR="00D34F72" w:rsidRDefault="00D34F72" w:rsidP="00D34F72"/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0… 5</w:t>
            </w:r>
          </w:p>
        </w:tc>
        <w:tc>
          <w:tcPr>
            <w:tcW w:w="992" w:type="dxa"/>
          </w:tcPr>
          <w:p w:rsidR="00D34F72" w:rsidRDefault="00D34F72" w:rsidP="00D34F72"/>
        </w:tc>
        <w:tc>
          <w:tcPr>
            <w:tcW w:w="2126" w:type="dxa"/>
          </w:tcPr>
          <w:p w:rsidR="00D34F72" w:rsidRDefault="00D34F72" w:rsidP="00D34F72"/>
        </w:tc>
      </w:tr>
      <w:tr w:rsidR="00D34F72" w:rsidTr="008C28BF">
        <w:trPr>
          <w:cantSplit/>
          <w:trHeight w:val="700"/>
        </w:trPr>
        <w:tc>
          <w:tcPr>
            <w:tcW w:w="3510" w:type="dxa"/>
          </w:tcPr>
          <w:p w:rsidR="00D34F72" w:rsidRDefault="00D34F72" w:rsidP="00D34F72"/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Pr="00BC5C3D">
              <w:rPr>
                <w:sz w:val="28"/>
                <w:szCs w:val="28"/>
              </w:rPr>
              <w:t xml:space="preserve"> Порядок измерений с помощью прибора М-416.</w:t>
            </w:r>
          </w:p>
        </w:tc>
        <w:tc>
          <w:tcPr>
            <w:tcW w:w="1134" w:type="dxa"/>
          </w:tcPr>
          <w:p w:rsidR="00D34F72" w:rsidRDefault="00D34F72" w:rsidP="00D34F72">
            <w:pPr>
              <w:ind w:left="-94" w:firstLine="94"/>
            </w:pPr>
          </w:p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0… 5</w:t>
            </w:r>
          </w:p>
        </w:tc>
        <w:tc>
          <w:tcPr>
            <w:tcW w:w="993" w:type="dxa"/>
          </w:tcPr>
          <w:p w:rsidR="00D34F72" w:rsidRDefault="00D34F72" w:rsidP="00D34F72"/>
        </w:tc>
        <w:tc>
          <w:tcPr>
            <w:tcW w:w="992" w:type="dxa"/>
          </w:tcPr>
          <w:p w:rsidR="00D34F72" w:rsidRDefault="00D34F72" w:rsidP="00D34F72"/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0… 5</w:t>
            </w:r>
          </w:p>
        </w:tc>
        <w:tc>
          <w:tcPr>
            <w:tcW w:w="992" w:type="dxa"/>
          </w:tcPr>
          <w:p w:rsidR="00D34F72" w:rsidRDefault="00D34F72" w:rsidP="00D34F72"/>
        </w:tc>
        <w:tc>
          <w:tcPr>
            <w:tcW w:w="2126" w:type="dxa"/>
          </w:tcPr>
          <w:p w:rsidR="00D34F72" w:rsidRDefault="00D34F72" w:rsidP="00D34F72"/>
        </w:tc>
      </w:tr>
      <w:tr w:rsidR="00D34F72" w:rsidTr="008C28BF">
        <w:trPr>
          <w:cantSplit/>
          <w:trHeight w:val="840"/>
        </w:trPr>
        <w:tc>
          <w:tcPr>
            <w:tcW w:w="3510" w:type="dxa"/>
          </w:tcPr>
          <w:p w:rsidR="00D34F72" w:rsidRDefault="00D34F72" w:rsidP="00D34F72"/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Pr="00BC5C3D">
              <w:rPr>
                <w:sz w:val="28"/>
                <w:szCs w:val="28"/>
              </w:rPr>
              <w:t xml:space="preserve"> Порядок измерений с помощью комплекта измерительного К-505.</w:t>
            </w:r>
          </w:p>
        </w:tc>
        <w:tc>
          <w:tcPr>
            <w:tcW w:w="1134" w:type="dxa"/>
          </w:tcPr>
          <w:p w:rsidR="00D34F72" w:rsidRDefault="00D34F72" w:rsidP="00D34F72">
            <w:pPr>
              <w:ind w:left="-94" w:firstLine="94"/>
            </w:pPr>
          </w:p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0… 5</w:t>
            </w:r>
          </w:p>
        </w:tc>
        <w:tc>
          <w:tcPr>
            <w:tcW w:w="993" w:type="dxa"/>
          </w:tcPr>
          <w:p w:rsidR="00D34F72" w:rsidRDefault="00D34F72" w:rsidP="00D34F72"/>
        </w:tc>
        <w:tc>
          <w:tcPr>
            <w:tcW w:w="992" w:type="dxa"/>
          </w:tcPr>
          <w:p w:rsidR="00D34F72" w:rsidRDefault="00D34F72" w:rsidP="00D34F72"/>
          <w:p w:rsidR="00D34F72" w:rsidRDefault="00D34F72" w:rsidP="00D34F72">
            <w:pPr>
              <w:rPr>
                <w:sz w:val="28"/>
              </w:rPr>
            </w:pPr>
            <w:r>
              <w:rPr>
                <w:sz w:val="28"/>
              </w:rPr>
              <w:t>0… 5</w:t>
            </w:r>
          </w:p>
        </w:tc>
        <w:tc>
          <w:tcPr>
            <w:tcW w:w="992" w:type="dxa"/>
          </w:tcPr>
          <w:p w:rsidR="00D34F72" w:rsidRDefault="00D34F72" w:rsidP="00D34F72"/>
        </w:tc>
        <w:tc>
          <w:tcPr>
            <w:tcW w:w="2126" w:type="dxa"/>
          </w:tcPr>
          <w:p w:rsidR="00D34F72" w:rsidRDefault="00D34F72" w:rsidP="00D34F72"/>
        </w:tc>
      </w:tr>
      <w:tr w:rsidR="00D34F72" w:rsidTr="008C28BF">
        <w:trPr>
          <w:cantSplit/>
          <w:trHeight w:val="840"/>
        </w:trPr>
        <w:tc>
          <w:tcPr>
            <w:tcW w:w="3510" w:type="dxa"/>
          </w:tcPr>
          <w:p w:rsidR="00D34F72" w:rsidRDefault="00D34F72" w:rsidP="00D34F72">
            <w:r w:rsidRPr="00BE3123">
              <w:rPr>
                <w:sz w:val="28"/>
                <w:szCs w:val="28"/>
              </w:rPr>
              <w:t>6</w:t>
            </w:r>
            <w:r>
              <w:t xml:space="preserve">. </w:t>
            </w:r>
            <w:r w:rsidRPr="00BC5C3D">
              <w:rPr>
                <w:sz w:val="28"/>
                <w:szCs w:val="28"/>
              </w:rPr>
              <w:t xml:space="preserve"> Порядок измерений с помощью </w:t>
            </w:r>
            <w:proofErr w:type="spellStart"/>
            <w:r w:rsidRPr="00BC5C3D">
              <w:rPr>
                <w:sz w:val="28"/>
                <w:szCs w:val="28"/>
              </w:rPr>
              <w:t>мультиметра</w:t>
            </w:r>
            <w:proofErr w:type="spellEnd"/>
            <w:r w:rsidRPr="00BC5C3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34F72" w:rsidRDefault="00D34F72" w:rsidP="00D34F72">
            <w:pPr>
              <w:ind w:left="-94" w:firstLine="94"/>
            </w:pPr>
            <w:r>
              <w:rPr>
                <w:sz w:val="28"/>
              </w:rPr>
              <w:t>0… 5</w:t>
            </w:r>
          </w:p>
        </w:tc>
        <w:tc>
          <w:tcPr>
            <w:tcW w:w="993" w:type="dxa"/>
          </w:tcPr>
          <w:p w:rsidR="00D34F72" w:rsidRDefault="00D34F72" w:rsidP="00D34F72"/>
        </w:tc>
        <w:tc>
          <w:tcPr>
            <w:tcW w:w="992" w:type="dxa"/>
          </w:tcPr>
          <w:p w:rsidR="00D34F72" w:rsidRDefault="00D34F72" w:rsidP="00D34F72">
            <w:r>
              <w:rPr>
                <w:sz w:val="28"/>
              </w:rPr>
              <w:t>0… 5</w:t>
            </w:r>
          </w:p>
        </w:tc>
        <w:tc>
          <w:tcPr>
            <w:tcW w:w="992" w:type="dxa"/>
          </w:tcPr>
          <w:p w:rsidR="00D34F72" w:rsidRDefault="00D34F72" w:rsidP="00D34F72"/>
        </w:tc>
        <w:tc>
          <w:tcPr>
            <w:tcW w:w="2126" w:type="dxa"/>
          </w:tcPr>
          <w:p w:rsidR="00D34F72" w:rsidRDefault="00D34F72" w:rsidP="00D34F72"/>
        </w:tc>
      </w:tr>
      <w:tr w:rsidR="00D34F72" w:rsidTr="008C28BF">
        <w:trPr>
          <w:cantSplit/>
          <w:trHeight w:val="840"/>
        </w:trPr>
        <w:tc>
          <w:tcPr>
            <w:tcW w:w="3510" w:type="dxa"/>
          </w:tcPr>
          <w:p w:rsidR="00D34F72" w:rsidRPr="00BE3123" w:rsidRDefault="00D34F72" w:rsidP="00D3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Определение  начал и  концов  обмоток  двигателя.</w:t>
            </w:r>
          </w:p>
        </w:tc>
        <w:tc>
          <w:tcPr>
            <w:tcW w:w="1134" w:type="dxa"/>
          </w:tcPr>
          <w:p w:rsidR="00D34F72" w:rsidRDefault="00D34F72" w:rsidP="00D34F72">
            <w:pPr>
              <w:ind w:left="-94" w:firstLine="94"/>
            </w:pPr>
            <w:r>
              <w:rPr>
                <w:sz w:val="28"/>
              </w:rPr>
              <w:t>0… 5</w:t>
            </w:r>
          </w:p>
        </w:tc>
        <w:tc>
          <w:tcPr>
            <w:tcW w:w="993" w:type="dxa"/>
          </w:tcPr>
          <w:p w:rsidR="00D34F72" w:rsidRDefault="00D34F72" w:rsidP="00D34F72"/>
        </w:tc>
        <w:tc>
          <w:tcPr>
            <w:tcW w:w="992" w:type="dxa"/>
          </w:tcPr>
          <w:p w:rsidR="00D34F72" w:rsidRDefault="00D34F72" w:rsidP="00D34F72">
            <w:r>
              <w:rPr>
                <w:sz w:val="28"/>
              </w:rPr>
              <w:t>0… 5</w:t>
            </w:r>
          </w:p>
        </w:tc>
        <w:tc>
          <w:tcPr>
            <w:tcW w:w="992" w:type="dxa"/>
          </w:tcPr>
          <w:p w:rsidR="00D34F72" w:rsidRDefault="00D34F72" w:rsidP="00D34F72"/>
        </w:tc>
        <w:tc>
          <w:tcPr>
            <w:tcW w:w="2126" w:type="dxa"/>
          </w:tcPr>
          <w:p w:rsidR="00D34F72" w:rsidRDefault="00D34F72" w:rsidP="00D34F72"/>
        </w:tc>
      </w:tr>
    </w:tbl>
    <w:p w:rsidR="00684177" w:rsidRDefault="00684177" w:rsidP="006841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Индивидуальная    карточка     участника.</w:t>
      </w:r>
    </w:p>
    <w:p w:rsidR="00684177" w:rsidRDefault="00684177" w:rsidP="00CD3C38">
      <w:pPr>
        <w:rPr>
          <w:rFonts w:ascii="Times New Roman" w:hAnsi="Times New Roman" w:cs="Times New Roman"/>
          <w:sz w:val="28"/>
          <w:szCs w:val="28"/>
        </w:rPr>
      </w:pPr>
    </w:p>
    <w:p w:rsidR="00684177" w:rsidRDefault="00D34F72" w:rsidP="00D34F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150034">
        <w:rPr>
          <w:rFonts w:ascii="Times New Roman" w:hAnsi="Times New Roman" w:cs="Times New Roman"/>
          <w:sz w:val="32"/>
          <w:szCs w:val="32"/>
        </w:rPr>
        <w:t>арточка     члена жюри.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1903"/>
      </w:tblGrid>
      <w:tr w:rsidR="00150034" w:rsidTr="001718AC">
        <w:tc>
          <w:tcPr>
            <w:tcW w:w="4361" w:type="dxa"/>
            <w:vAlign w:val="center"/>
          </w:tcPr>
          <w:p w:rsidR="00150034" w:rsidRPr="001718AC" w:rsidRDefault="00150034" w:rsidP="0017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1718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718A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693" w:type="dxa"/>
            <w:vAlign w:val="center"/>
          </w:tcPr>
          <w:p w:rsidR="00150034" w:rsidRPr="001718AC" w:rsidRDefault="00150034" w:rsidP="0017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C">
              <w:rPr>
                <w:rFonts w:ascii="Times New Roman" w:hAnsi="Times New Roman" w:cs="Times New Roman"/>
                <w:sz w:val="24"/>
                <w:szCs w:val="24"/>
              </w:rPr>
              <w:t>Средний балл по всем этапам конкурса</w:t>
            </w:r>
          </w:p>
        </w:tc>
        <w:tc>
          <w:tcPr>
            <w:tcW w:w="1903" w:type="dxa"/>
            <w:vAlign w:val="center"/>
          </w:tcPr>
          <w:p w:rsidR="00150034" w:rsidRPr="001718AC" w:rsidRDefault="00150034" w:rsidP="0017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C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1718AC" w:rsidTr="00150034">
        <w:tc>
          <w:tcPr>
            <w:tcW w:w="4361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AC" w:rsidTr="00150034">
        <w:tc>
          <w:tcPr>
            <w:tcW w:w="4361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AC" w:rsidTr="00150034">
        <w:tc>
          <w:tcPr>
            <w:tcW w:w="4361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AC" w:rsidTr="00150034">
        <w:tc>
          <w:tcPr>
            <w:tcW w:w="4361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718AC" w:rsidRDefault="001718AC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034" w:rsidTr="00150034">
        <w:tc>
          <w:tcPr>
            <w:tcW w:w="4361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034" w:rsidTr="00150034">
        <w:tc>
          <w:tcPr>
            <w:tcW w:w="4361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50034" w:rsidRDefault="00150034" w:rsidP="00CD3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034" w:rsidRDefault="00150034" w:rsidP="00CD3C38">
      <w:pPr>
        <w:rPr>
          <w:rFonts w:ascii="Times New Roman" w:hAnsi="Times New Roman" w:cs="Times New Roman"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16A5" w:rsidRDefault="004316A5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4F72" w:rsidRPr="002A72D9" w:rsidRDefault="00D34F72" w:rsidP="00D34F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2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Дисциплина </w:t>
      </w:r>
      <w:r w:rsidRPr="002A72D9">
        <w:rPr>
          <w:rFonts w:ascii="Times New Roman" w:hAnsi="Times New Roman" w:cs="Times New Roman"/>
          <w:b/>
          <w:sz w:val="28"/>
          <w:szCs w:val="28"/>
        </w:rPr>
        <w:t>МДК 03.01 «Эксплуатация и ремонт электротехнических изделий»</w:t>
      </w:r>
    </w:p>
    <w:p w:rsidR="00D34F72" w:rsidRPr="002A72D9" w:rsidRDefault="000E6BD3" w:rsidP="00D34F72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</w:t>
      </w:r>
      <w:r w:rsidR="00D34F72" w:rsidRPr="002A72D9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r w:rsidRPr="006A19C8">
        <w:rPr>
          <w:rFonts w:ascii="Times New Roman" w:hAnsi="Times New Roman" w:cs="Times New Roman"/>
          <w:sz w:val="28"/>
          <w:szCs w:val="28"/>
        </w:rPr>
        <w:t xml:space="preserve">Рубильники предназначены </w:t>
      </w:r>
      <w:proofErr w:type="gramStart"/>
      <w:r w:rsidRPr="006A19C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A19C8">
        <w:rPr>
          <w:rFonts w:ascii="Times New Roman" w:hAnsi="Times New Roman" w:cs="Times New Roman"/>
          <w:sz w:val="28"/>
          <w:szCs w:val="28"/>
        </w:rPr>
        <w:t>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E4E">
        <w:rPr>
          <w:rFonts w:ascii="Times New Roman" w:hAnsi="Times New Roman" w:cs="Times New Roman"/>
          <w:sz w:val="28"/>
          <w:szCs w:val="28"/>
        </w:rPr>
        <w:t xml:space="preserve">-: </w:t>
      </w:r>
      <w:r>
        <w:rPr>
          <w:rFonts w:ascii="Times New Roman" w:hAnsi="Times New Roman" w:cs="Times New Roman"/>
          <w:sz w:val="28"/>
          <w:szCs w:val="28"/>
        </w:rPr>
        <w:t>отключения токов короткого замыкания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защиты от перегрузки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+: включения и отключения установки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2: </w:t>
      </w:r>
      <w:r w:rsidRPr="00784560">
        <w:rPr>
          <w:rFonts w:ascii="Times New Roman" w:hAnsi="Times New Roman" w:cs="Times New Roman"/>
          <w:sz w:val="28"/>
          <w:szCs w:val="28"/>
        </w:rPr>
        <w:t>Плотность вхожденияножей рубильника</w:t>
      </w:r>
      <w:r>
        <w:rPr>
          <w:rFonts w:ascii="Times New Roman" w:hAnsi="Times New Roman" w:cs="Times New Roman"/>
          <w:sz w:val="28"/>
          <w:szCs w:val="28"/>
        </w:rPr>
        <w:t xml:space="preserve"> в губки проверяют: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мегомметром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милливольтметром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щупами 0,05 мм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>Плотность металлического щупа для проверки контактов в распределительном устройстве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1 мм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0,1 мм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0,05 мм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0,005 мм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Тепловое реле предназначено для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короткого замыкания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неполнофазных режимов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перегрузки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5: </w:t>
      </w:r>
      <w:r>
        <w:rPr>
          <w:rFonts w:ascii="Times New Roman" w:hAnsi="Times New Roman" w:cs="Times New Roman"/>
          <w:sz w:val="28"/>
          <w:szCs w:val="28"/>
        </w:rPr>
        <w:t>Контакты теплового реле соединяются с катушкой магнитного пускателя: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параллельно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последовательно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смешанно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звездой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6: </w:t>
      </w:r>
      <w:r>
        <w:rPr>
          <w:rFonts w:ascii="Times New Roman" w:hAnsi="Times New Roman" w:cs="Times New Roman"/>
          <w:sz w:val="28"/>
          <w:szCs w:val="28"/>
        </w:rPr>
        <w:t xml:space="preserve">Магнитные пускатели предназначены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защиты от короткого замыкания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включения и выключения нагрузки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защиты от перегрузки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7: </w:t>
      </w:r>
      <w:r>
        <w:rPr>
          <w:rFonts w:ascii="Times New Roman" w:hAnsi="Times New Roman" w:cs="Times New Roman"/>
          <w:sz w:val="28"/>
          <w:szCs w:val="28"/>
        </w:rPr>
        <w:t>Короткозамкнутые витки в магнитном пускателе уменьшают: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ход магнитной части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вибрацию и гудение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размеры катушки МП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магнитный поток</w:t>
      </w:r>
    </w:p>
    <w:p w:rsidR="00D34F72" w:rsidRPr="003C6689" w:rsidRDefault="00D34F72" w:rsidP="00D34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C668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C6689">
        <w:rPr>
          <w:rFonts w:ascii="Times New Roman" w:hAnsi="Times New Roman" w:cs="Times New Roman"/>
          <w:bCs/>
          <w:sz w:val="28"/>
          <w:szCs w:val="28"/>
        </w:rPr>
        <w:t>У резервной электростанции генератор типа</w:t>
      </w:r>
      <w:proofErr w:type="gramStart"/>
      <w:r w:rsidRPr="003C668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D34F72" w:rsidRPr="003C6689" w:rsidRDefault="00D34F72" w:rsidP="00D34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6689">
        <w:rPr>
          <w:rFonts w:ascii="Times New Roman" w:hAnsi="Times New Roman" w:cs="Times New Roman"/>
          <w:bCs/>
          <w:sz w:val="28"/>
          <w:szCs w:val="28"/>
        </w:rPr>
        <w:t>-: постоянного тока</w:t>
      </w:r>
    </w:p>
    <w:p w:rsidR="00D34F72" w:rsidRPr="003C6689" w:rsidRDefault="00D34F72" w:rsidP="00D34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6689">
        <w:rPr>
          <w:rFonts w:ascii="Times New Roman" w:hAnsi="Times New Roman" w:cs="Times New Roman"/>
          <w:bCs/>
          <w:sz w:val="28"/>
          <w:szCs w:val="28"/>
        </w:rPr>
        <w:t>-: асинхронный</w:t>
      </w:r>
    </w:p>
    <w:p w:rsidR="00D34F72" w:rsidRPr="003C6689" w:rsidRDefault="00D34F72" w:rsidP="00D34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6689">
        <w:rPr>
          <w:rFonts w:ascii="Times New Roman" w:hAnsi="Times New Roman" w:cs="Times New Roman"/>
          <w:bCs/>
          <w:sz w:val="28"/>
          <w:szCs w:val="28"/>
        </w:rPr>
        <w:t>+: синхронный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9: </w:t>
      </w:r>
      <w:r>
        <w:rPr>
          <w:rFonts w:ascii="Times New Roman" w:hAnsi="Times New Roman" w:cs="Times New Roman"/>
          <w:sz w:val="28"/>
          <w:szCs w:val="28"/>
        </w:rPr>
        <w:t>Для внутреннего провода используют: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голые провода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обмоточные провода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изолированные провода и кабели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</w:t>
      </w:r>
      <w:r>
        <w:rPr>
          <w:rFonts w:ascii="Times New Roman" w:hAnsi="Times New Roman" w:cs="Times New Roman"/>
          <w:sz w:val="28"/>
          <w:szCs w:val="28"/>
        </w:rPr>
        <w:t xml:space="preserve"> Перед измерением сопротивления изоляции внутренней проводки необходимо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подать напряжение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снять напряжение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-: не имеет значения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11:</w:t>
      </w:r>
      <w:r>
        <w:rPr>
          <w:rFonts w:ascii="Times New Roman" w:hAnsi="Times New Roman" w:cs="Times New Roman"/>
          <w:sz w:val="28"/>
          <w:szCs w:val="28"/>
        </w:rPr>
        <w:t xml:space="preserve"> Перед измерением сопротивления изоляции внутренней проводки лампочки необходимо: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вкрутить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выкрутить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не имеет значения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12:</w:t>
      </w:r>
      <w:r>
        <w:rPr>
          <w:rFonts w:ascii="Times New Roman" w:hAnsi="Times New Roman" w:cs="Times New Roman"/>
          <w:sz w:val="28"/>
          <w:szCs w:val="28"/>
        </w:rPr>
        <w:t>Перед измерением сопротивления изоляции внутренней проводки внутренние  выключатели необходимо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выключить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включить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не имеет значения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13:</w:t>
      </w:r>
      <w:r>
        <w:rPr>
          <w:rFonts w:ascii="Times New Roman" w:hAnsi="Times New Roman" w:cs="Times New Roman"/>
          <w:sz w:val="28"/>
          <w:szCs w:val="28"/>
        </w:rPr>
        <w:t xml:space="preserve"> Сопротивление изоляции внутренней проводки не менее, МОм: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5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0,5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10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любое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14: </w:t>
      </w:r>
      <w:r>
        <w:rPr>
          <w:rFonts w:ascii="Times New Roman" w:hAnsi="Times New Roman" w:cs="Times New Roman"/>
          <w:sz w:val="28"/>
          <w:szCs w:val="28"/>
        </w:rPr>
        <w:t xml:space="preserve"> Испытание повышенным напряжением внутренней проводки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не обязательно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обязательно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без ограничения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15: </w:t>
      </w:r>
      <w:r>
        <w:rPr>
          <w:rFonts w:ascii="Times New Roman" w:hAnsi="Times New Roman" w:cs="Times New Roman"/>
          <w:sz w:val="28"/>
          <w:szCs w:val="28"/>
        </w:rPr>
        <w:t>Повышенное напряжение для испытания внутренней проводки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-: импульсное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50 Гц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+: постоянное</w:t>
      </w:r>
    </w:p>
    <w:p w:rsidR="00D34F72" w:rsidRDefault="00D34F72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D34F72" w:rsidRDefault="00D34F72" w:rsidP="00867A8B">
      <w:pPr>
        <w:spacing w:before="80" w:after="40"/>
        <w:jc w:val="center"/>
        <w:rPr>
          <w:b/>
        </w:rPr>
      </w:pPr>
    </w:p>
    <w:p w:rsidR="00D34F72" w:rsidRDefault="00D34F72" w:rsidP="00867A8B">
      <w:pPr>
        <w:spacing w:before="80" w:after="40"/>
        <w:jc w:val="center"/>
        <w:rPr>
          <w:b/>
        </w:rPr>
      </w:pPr>
    </w:p>
    <w:p w:rsidR="00D34F72" w:rsidRDefault="00D34F72" w:rsidP="00867A8B">
      <w:pPr>
        <w:spacing w:before="80" w:after="40"/>
        <w:jc w:val="center"/>
        <w:rPr>
          <w:b/>
        </w:rPr>
      </w:pPr>
    </w:p>
    <w:p w:rsidR="000E6BD3" w:rsidRPr="002A72D9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2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Дисциплина </w:t>
      </w:r>
      <w:r w:rsidRPr="002A72D9">
        <w:rPr>
          <w:rFonts w:ascii="Times New Roman" w:hAnsi="Times New Roman" w:cs="Times New Roman"/>
          <w:b/>
          <w:sz w:val="28"/>
          <w:szCs w:val="28"/>
        </w:rPr>
        <w:t>МДК 03.01 «Эксплуатация и ремонт электротехнических изделий»</w:t>
      </w:r>
    </w:p>
    <w:p w:rsidR="000E6BD3" w:rsidRPr="002A72D9" w:rsidRDefault="000E6BD3" w:rsidP="000E6BD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Вариант2</w:t>
      </w:r>
    </w:p>
    <w:p w:rsidR="00D34F72" w:rsidRPr="006B4349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Соединение заземлителей между собой: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опрессовка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резьбовые соединения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внахлест с проваром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2:</w:t>
      </w:r>
      <w:r>
        <w:rPr>
          <w:rFonts w:ascii="Times New Roman" w:hAnsi="Times New Roman" w:cs="Times New Roman"/>
          <w:sz w:val="28"/>
          <w:szCs w:val="28"/>
        </w:rPr>
        <w:t xml:space="preserve"> Периодичность проверки сопротивления контуров заземления:</w:t>
      </w:r>
    </w:p>
    <w:p w:rsidR="00D34F72" w:rsidRPr="006B4349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ежемесячно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ежегодно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ежеквартально</w:t>
      </w:r>
    </w:p>
    <w:p w:rsidR="00D34F72" w:rsidRPr="006B4349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На каждое заземляющее устройство заполняется:</w:t>
      </w:r>
    </w:p>
    <w:p w:rsidR="00D34F72" w:rsidRPr="007D6766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паспорт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журнал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повестка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Глубина заложения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горизонтальных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заземлителей, м: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0,5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0,7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0,25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5: </w:t>
      </w:r>
      <w:r>
        <w:rPr>
          <w:rFonts w:ascii="Times New Roman" w:hAnsi="Times New Roman" w:cs="Times New Roman"/>
          <w:sz w:val="28"/>
          <w:szCs w:val="28"/>
        </w:rPr>
        <w:t>Сопротивление петли «фаза-ноль»: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как можно больше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 можно меньше</w:t>
      </w:r>
    </w:p>
    <w:p w:rsidR="00D34F72" w:rsidRPr="00AC779C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не нормируется</w:t>
      </w:r>
    </w:p>
    <w:p w:rsidR="00D34F72" w:rsidRPr="00AC779C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6: </w:t>
      </w:r>
      <w:r>
        <w:rPr>
          <w:rFonts w:ascii="Times New Roman" w:hAnsi="Times New Roman" w:cs="Times New Roman"/>
          <w:sz w:val="28"/>
          <w:szCs w:val="28"/>
        </w:rPr>
        <w:t>Сопротивление петли «фаза-ноль» измеряют приборами: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М417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ваттметром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амперметром и вольтметром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: мегомметром</w:t>
      </w:r>
    </w:p>
    <w:p w:rsidR="00D34F72" w:rsidRPr="00AC779C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7:</w:t>
      </w:r>
      <w:r>
        <w:rPr>
          <w:rFonts w:ascii="Times New Roman" w:hAnsi="Times New Roman" w:cs="Times New Roman"/>
          <w:sz w:val="28"/>
          <w:szCs w:val="28"/>
        </w:rPr>
        <w:t xml:space="preserve"> По сопротивлению петли «фаза-ноль» рассчитывают: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номинальные токи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токи короткого замыкания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мощность потребителя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8:</w:t>
      </w:r>
      <w:r>
        <w:rPr>
          <w:rFonts w:ascii="Times New Roman" w:hAnsi="Times New Roman" w:cs="Times New Roman"/>
          <w:sz w:val="28"/>
          <w:szCs w:val="28"/>
        </w:rPr>
        <w:t xml:space="preserve"> Для уменьшения сопротивления петли «фаза-ноль»:</w:t>
      </w:r>
    </w:p>
    <w:p w:rsidR="00D34F72" w:rsidRPr="007A762D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заменяют провода воздушных линий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б: увеличивают число повторных заземлителей на воздушных линиях</w:t>
      </w:r>
      <w:proofErr w:type="gramEnd"/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используют изолирующие вставки</w:t>
      </w:r>
    </w:p>
    <w:p w:rsidR="00D34F72" w:rsidRPr="007A762D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9: </w:t>
      </w:r>
      <w:r>
        <w:rPr>
          <w:rFonts w:ascii="Times New Roman" w:hAnsi="Times New Roman" w:cs="Times New Roman"/>
          <w:sz w:val="28"/>
          <w:szCs w:val="28"/>
        </w:rPr>
        <w:t>Сопротивления петли «фаза-ноль» измеряют: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ежегодно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при вводе в эксплуатацию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при ремонте</w:t>
      </w:r>
    </w:p>
    <w:p w:rsidR="00D34F72" w:rsidRDefault="00D34F72" w:rsidP="00D34F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10: </w:t>
      </w:r>
      <w:r>
        <w:rPr>
          <w:rFonts w:ascii="Times New Roman" w:hAnsi="Times New Roman" w:cs="Times New Roman"/>
          <w:sz w:val="28"/>
          <w:szCs w:val="28"/>
        </w:rPr>
        <w:t>Сопротивления петли «фаза-ноль» измеряют: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ежегодно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у наиболее удаленных и мощных потребителей</w:t>
      </w:r>
    </w:p>
    <w:p w:rsidR="00D34F72" w:rsidRDefault="00D34F72" w:rsidP="00D34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приремонте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11: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контрольсредств автоматизации проводят для: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 определение неисправности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наладки средств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для подготовки  к работе 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:   Резервные электростанции применяют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преобразования переменного тока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преобразования электрическую энергию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механическую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увеличения надежности электроснабжения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:   Резервные электростанции подключают с помощью: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автоматического  выключателя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простого  рубильника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noProof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перекидного рубильника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:   Резервной электростанцией можно: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снабжать второстепенные потребители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обогревать помещения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увеличивать напряжение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:   Резервной электростанцией можно: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снабжать второстепенные потребители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обогревать помещения</w:t>
      </w:r>
    </w:p>
    <w:p w:rsidR="00D34F72" w:rsidRDefault="00D34F72" w:rsidP="00D34F72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обеспечивать бесперебойное электроснабжение</w:t>
      </w: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6BD3" w:rsidRPr="002A72D9" w:rsidRDefault="000E6BD3" w:rsidP="000E6BD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2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Дисциплина </w:t>
      </w:r>
      <w:r w:rsidRPr="002A72D9">
        <w:rPr>
          <w:rFonts w:ascii="Times New Roman" w:hAnsi="Times New Roman" w:cs="Times New Roman"/>
          <w:b/>
          <w:sz w:val="28"/>
          <w:szCs w:val="28"/>
        </w:rPr>
        <w:t>МДК 03.01 «Эксплуатация и ремонт электротехнических изделий»</w:t>
      </w:r>
    </w:p>
    <w:p w:rsidR="000E6BD3" w:rsidRPr="002A72D9" w:rsidRDefault="000E6BD3" w:rsidP="000E6BD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Вариант3</w:t>
      </w:r>
    </w:p>
    <w:p w:rsidR="000E6BD3" w:rsidRPr="00A550DB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Время испытания внутренней проводки повышенным напряжением, мин: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10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2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: любое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2:</w:t>
      </w:r>
      <w:r>
        <w:rPr>
          <w:rFonts w:ascii="Times New Roman" w:hAnsi="Times New Roman" w:cs="Times New Roman"/>
          <w:sz w:val="28"/>
          <w:szCs w:val="28"/>
        </w:rPr>
        <w:t xml:space="preserve"> Если сопротивление изоляции внутренней проводки менее 0,5 МОм, то проводку: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ремонтируют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испытывают повышенным напряжением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заменяют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Соединение проводов в распределительной коробке: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скрутка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сцепка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пайка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Освещение в животноводстве распределяется: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равномерно на три фазы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на одну фазу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фазы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Дежурное освещение в животноводстве может быть мощностью не более: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любого значения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1,3 кВт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0,6 кВт в фазе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6: </w:t>
      </w:r>
      <w:r>
        <w:rPr>
          <w:rFonts w:ascii="Times New Roman" w:hAnsi="Times New Roman" w:cs="Times New Roman"/>
          <w:sz w:val="28"/>
          <w:szCs w:val="28"/>
        </w:rPr>
        <w:t>Изолирующие вставки в животноводстве  делают длиной: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любой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0,5 м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 м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7: </w:t>
      </w:r>
      <w:r>
        <w:rPr>
          <w:rFonts w:ascii="Times New Roman" w:hAnsi="Times New Roman" w:cs="Times New Roman"/>
          <w:sz w:val="28"/>
          <w:szCs w:val="28"/>
        </w:rPr>
        <w:t>Для  выравнивания потенциалов в животноводстве закладывают стальные проводники: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в стены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в полы в проходах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полы в стойлах животных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8: </w:t>
      </w:r>
      <w:r>
        <w:rPr>
          <w:rFonts w:ascii="Times New Roman" w:hAnsi="Times New Roman" w:cs="Times New Roman"/>
          <w:sz w:val="28"/>
          <w:szCs w:val="28"/>
        </w:rPr>
        <w:t>Сопротивление контура заземления не более, Ом: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15/30/60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2/4/8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4/8/16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9: </w:t>
      </w:r>
      <w:r w:rsidRPr="00481423">
        <w:rPr>
          <w:rFonts w:ascii="Times New Roman" w:hAnsi="Times New Roman" w:cs="Times New Roman"/>
          <w:sz w:val="28"/>
          <w:szCs w:val="28"/>
        </w:rPr>
        <w:t>Контуры заземления забивают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внутри здания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по периметру здания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снаружи здания</w:t>
      </w:r>
    </w:p>
    <w:p w:rsidR="000E6BD3" w:rsidRPr="0048142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</w:t>
      </w:r>
      <w:r>
        <w:rPr>
          <w:rFonts w:ascii="Times New Roman" w:hAnsi="Times New Roman" w:cs="Times New Roman"/>
          <w:sz w:val="28"/>
          <w:szCs w:val="28"/>
        </w:rPr>
        <w:t xml:space="preserve"> Вертикальные заземлители изготавливают из:</w:t>
      </w:r>
    </w:p>
    <w:p w:rsidR="000E6BD3" w:rsidRPr="0048142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полосовой стали</w:t>
      </w:r>
    </w:p>
    <w:p w:rsidR="000E6BD3" w:rsidRPr="007E4A61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круглой стали диаметром не менее 10 мм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круглой стали диаметром не менее 6 мм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11: </w:t>
      </w:r>
      <w:r>
        <w:rPr>
          <w:rFonts w:ascii="Times New Roman" w:hAnsi="Times New Roman" w:cs="Times New Roman"/>
          <w:sz w:val="28"/>
          <w:szCs w:val="28"/>
        </w:rPr>
        <w:t>Горизонтальные заземлители изготавливают из: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полосовой стали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круглой стали диаметром не менее 10 мм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круглой стали диаметром не менее 6 мм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12:</w:t>
      </w:r>
      <w:r>
        <w:rPr>
          <w:rFonts w:ascii="Times New Roman" w:hAnsi="Times New Roman" w:cs="Times New Roman"/>
          <w:sz w:val="28"/>
          <w:szCs w:val="28"/>
        </w:rPr>
        <w:t xml:space="preserve"> Заземляющие магистрали прокладывают: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снаружи помещения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на высоте 2 м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внутри помещения вдоль стен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13:</w:t>
      </w:r>
      <w:r>
        <w:rPr>
          <w:rFonts w:ascii="Times New Roman" w:hAnsi="Times New Roman" w:cs="Times New Roman"/>
          <w:sz w:val="28"/>
          <w:szCs w:val="28"/>
        </w:rPr>
        <w:t xml:space="preserve"> Для измерения сопротивления заземлителей используют приборы: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мегомметр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омметр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М416 или МС-0,8</w:t>
      </w:r>
    </w:p>
    <w:p w:rsidR="000E6BD3" w:rsidRPr="006B4349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14: </w:t>
      </w:r>
      <w:r w:rsidRPr="006B4349">
        <w:rPr>
          <w:rFonts w:ascii="Times New Roman" w:hAnsi="Times New Roman" w:cs="Times New Roman"/>
          <w:sz w:val="28"/>
          <w:szCs w:val="28"/>
        </w:rPr>
        <w:t>Погода при измерении сопротивления заземлений должна быть:</w:t>
      </w:r>
    </w:p>
    <w:p w:rsidR="000E6BD3" w:rsidRPr="006A6B5F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сухая  жаркая или сухая морозная</w:t>
      </w:r>
    </w:p>
    <w:p w:rsidR="000E6BD3" w:rsidRPr="000E132D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дождливая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ветреная</w:t>
      </w:r>
    </w:p>
    <w:p w:rsidR="000E6BD3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15:</w:t>
      </w:r>
      <w:r>
        <w:rPr>
          <w:rFonts w:ascii="Times New Roman" w:hAnsi="Times New Roman" w:cs="Times New Roman"/>
          <w:sz w:val="28"/>
          <w:szCs w:val="28"/>
        </w:rPr>
        <w:t xml:space="preserve"> В контуре заземления должно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заземлителей не менее:</w:t>
      </w:r>
    </w:p>
    <w:p w:rsidR="000E6BD3" w:rsidRPr="006B4349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одного</w:t>
      </w:r>
    </w:p>
    <w:p w:rsidR="000E6BD3" w:rsidRPr="00271484" w:rsidRDefault="000E6BD3" w:rsidP="000E6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трех</w:t>
      </w:r>
    </w:p>
    <w:p w:rsidR="000E6BD3" w:rsidRDefault="000E6BD3" w:rsidP="000E6BD3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в: двух</w:t>
      </w:r>
    </w:p>
    <w:p w:rsidR="00D34F72" w:rsidRDefault="00D34F72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p w:rsidR="000E6BD3" w:rsidRDefault="000E6BD3" w:rsidP="000E6B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D3">
        <w:rPr>
          <w:rFonts w:ascii="Times New Roman" w:hAnsi="Times New Roman" w:cs="Times New Roman"/>
          <w:b/>
          <w:sz w:val="28"/>
          <w:szCs w:val="28"/>
        </w:rPr>
        <w:t>Практические  задания  командам:</w:t>
      </w:r>
    </w:p>
    <w:p w:rsidR="000E6BD3" w:rsidRPr="000E6BD3" w:rsidRDefault="000E6BD3" w:rsidP="000E6B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BD3" w:rsidRPr="000E6BD3" w:rsidRDefault="000E6BD3" w:rsidP="000E6B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BD3">
        <w:rPr>
          <w:rFonts w:ascii="Times New Roman" w:hAnsi="Times New Roman" w:cs="Times New Roman"/>
          <w:sz w:val="28"/>
          <w:szCs w:val="28"/>
        </w:rPr>
        <w:t>1. Определение  начал и  концов  обмоток  двигателя.</w:t>
      </w:r>
    </w:p>
    <w:p w:rsidR="000E6BD3" w:rsidRPr="00BC5C3D" w:rsidRDefault="000E6BD3" w:rsidP="000E6BD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C3D">
        <w:rPr>
          <w:rFonts w:ascii="Times New Roman" w:hAnsi="Times New Roman" w:cs="Times New Roman"/>
          <w:sz w:val="28"/>
          <w:szCs w:val="28"/>
        </w:rPr>
        <w:t>Порядок измерений с помощью мегаомметра.</w:t>
      </w:r>
    </w:p>
    <w:p w:rsidR="000E6BD3" w:rsidRPr="00BC5C3D" w:rsidRDefault="000E6BD3" w:rsidP="000E6BD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C3D">
        <w:rPr>
          <w:rFonts w:ascii="Times New Roman" w:hAnsi="Times New Roman" w:cs="Times New Roman"/>
          <w:sz w:val="28"/>
          <w:szCs w:val="28"/>
        </w:rPr>
        <w:t>Порядок измерений с помощью моста постоянного тока.</w:t>
      </w:r>
    </w:p>
    <w:p w:rsidR="000E6BD3" w:rsidRPr="00BC5C3D" w:rsidRDefault="000E6BD3" w:rsidP="000E6BD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C3D">
        <w:rPr>
          <w:rFonts w:ascii="Times New Roman" w:hAnsi="Times New Roman" w:cs="Times New Roman"/>
          <w:sz w:val="28"/>
          <w:szCs w:val="28"/>
        </w:rPr>
        <w:t>Порядок измерений с помощью прибора М-416.</w:t>
      </w:r>
    </w:p>
    <w:p w:rsidR="000E6BD3" w:rsidRPr="00BC5C3D" w:rsidRDefault="000E6BD3" w:rsidP="000E6BD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C3D">
        <w:rPr>
          <w:rFonts w:ascii="Times New Roman" w:hAnsi="Times New Roman" w:cs="Times New Roman"/>
          <w:sz w:val="28"/>
          <w:szCs w:val="28"/>
        </w:rPr>
        <w:lastRenderedPageBreak/>
        <w:t>Порядок измерений с помощью комплекта измерительного К-505.</w:t>
      </w:r>
    </w:p>
    <w:p w:rsidR="000E6BD3" w:rsidRDefault="000E6BD3" w:rsidP="000E6BD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C3D">
        <w:rPr>
          <w:rFonts w:ascii="Times New Roman" w:hAnsi="Times New Roman" w:cs="Times New Roman"/>
          <w:sz w:val="28"/>
          <w:szCs w:val="28"/>
        </w:rPr>
        <w:t xml:space="preserve">Порядок измерений с помощью </w:t>
      </w:r>
      <w:proofErr w:type="spellStart"/>
      <w:r w:rsidRPr="00BC5C3D">
        <w:rPr>
          <w:rFonts w:ascii="Times New Roman" w:hAnsi="Times New Roman" w:cs="Times New Roman"/>
          <w:sz w:val="28"/>
          <w:szCs w:val="28"/>
        </w:rPr>
        <w:t>мультиметра</w:t>
      </w:r>
      <w:proofErr w:type="spellEnd"/>
      <w:r w:rsidRPr="00BC5C3D">
        <w:rPr>
          <w:rFonts w:ascii="Times New Roman" w:hAnsi="Times New Roman" w:cs="Times New Roman"/>
          <w:sz w:val="28"/>
          <w:szCs w:val="28"/>
        </w:rPr>
        <w:t>.</w:t>
      </w:r>
    </w:p>
    <w:p w:rsidR="000E6BD3" w:rsidRPr="000E6BD3" w:rsidRDefault="000E6BD3" w:rsidP="000E6BD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BD3">
        <w:rPr>
          <w:rFonts w:ascii="Times New Roman" w:hAnsi="Times New Roman" w:cs="Times New Roman"/>
          <w:sz w:val="28"/>
          <w:szCs w:val="28"/>
        </w:rPr>
        <w:t xml:space="preserve"> Определение  начал и  концов  обмоток  двигателя.</w:t>
      </w:r>
    </w:p>
    <w:p w:rsidR="000E6BD3" w:rsidRPr="000E6BD3" w:rsidRDefault="000E6BD3" w:rsidP="000E6B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BD3" w:rsidRDefault="000E6BD3" w:rsidP="000E6B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BD3" w:rsidRDefault="000E6BD3" w:rsidP="00867A8B">
      <w:pPr>
        <w:spacing w:before="80" w:after="40"/>
        <w:jc w:val="center"/>
        <w:rPr>
          <w:b/>
        </w:rPr>
      </w:pPr>
    </w:p>
    <w:sectPr w:rsidR="000E6BD3" w:rsidSect="00810CD8">
      <w:footerReference w:type="default" r:id="rId9"/>
      <w:pgSz w:w="11906" w:h="16838"/>
      <w:pgMar w:top="567" w:right="567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12" w:rsidRDefault="00EE2B12" w:rsidP="008D3325">
      <w:pPr>
        <w:spacing w:after="0" w:line="240" w:lineRule="auto"/>
      </w:pPr>
      <w:r>
        <w:separator/>
      </w:r>
    </w:p>
  </w:endnote>
  <w:endnote w:type="continuationSeparator" w:id="0">
    <w:p w:rsidR="00EE2B12" w:rsidRDefault="00EE2B12" w:rsidP="008D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1641"/>
    </w:sdtPr>
    <w:sdtEndPr/>
    <w:sdtContent>
      <w:p w:rsidR="00EE2B12" w:rsidRDefault="00840230">
        <w:pPr>
          <w:pStyle w:val="a9"/>
          <w:jc w:val="right"/>
        </w:pPr>
        <w:r>
          <w:fldChar w:fldCharType="begin"/>
        </w:r>
        <w:r w:rsidR="00EE2B12">
          <w:instrText xml:space="preserve"> PAGE   \* MERGEFORMAT </w:instrText>
        </w:r>
        <w:r>
          <w:fldChar w:fldCharType="separate"/>
        </w:r>
        <w:r w:rsidR="000E78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B12" w:rsidRDefault="00EE2B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12" w:rsidRDefault="00EE2B12" w:rsidP="008D3325">
      <w:pPr>
        <w:spacing w:after="0" w:line="240" w:lineRule="auto"/>
      </w:pPr>
      <w:r>
        <w:separator/>
      </w:r>
    </w:p>
  </w:footnote>
  <w:footnote w:type="continuationSeparator" w:id="0">
    <w:p w:rsidR="00EE2B12" w:rsidRDefault="00EE2B12" w:rsidP="008D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1C"/>
    <w:multiLevelType w:val="hybridMultilevel"/>
    <w:tmpl w:val="D270A878"/>
    <w:lvl w:ilvl="0" w:tplc="B40267F6">
      <w:start w:val="1"/>
      <w:numFmt w:val="decimal"/>
      <w:lvlText w:val="%1."/>
      <w:lvlJc w:val="left"/>
      <w:pPr>
        <w:ind w:left="41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1">
    <w:nsid w:val="2C685BDB"/>
    <w:multiLevelType w:val="hybridMultilevel"/>
    <w:tmpl w:val="476201B2"/>
    <w:lvl w:ilvl="0" w:tplc="BA46861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2">
    <w:nsid w:val="2F4939DA"/>
    <w:multiLevelType w:val="hybridMultilevel"/>
    <w:tmpl w:val="96581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37360"/>
    <w:multiLevelType w:val="hybridMultilevel"/>
    <w:tmpl w:val="99C47EC0"/>
    <w:lvl w:ilvl="0" w:tplc="D4763C4C">
      <w:start w:val="1"/>
      <w:numFmt w:val="decimal"/>
      <w:lvlText w:val="%1."/>
      <w:lvlJc w:val="left"/>
      <w:pPr>
        <w:ind w:left="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1508"/>
    <w:multiLevelType w:val="hybridMultilevel"/>
    <w:tmpl w:val="2B50E3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38F3948"/>
    <w:multiLevelType w:val="hybridMultilevel"/>
    <w:tmpl w:val="558082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B902AB"/>
    <w:multiLevelType w:val="hybridMultilevel"/>
    <w:tmpl w:val="9506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F400FAF"/>
    <w:multiLevelType w:val="hybridMultilevel"/>
    <w:tmpl w:val="7D78C78A"/>
    <w:lvl w:ilvl="0" w:tplc="B3BCD64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DF7"/>
    <w:rsid w:val="00091169"/>
    <w:rsid w:val="00092AB6"/>
    <w:rsid w:val="000E6BD3"/>
    <w:rsid w:val="000E7848"/>
    <w:rsid w:val="000F771D"/>
    <w:rsid w:val="00150034"/>
    <w:rsid w:val="00151EFC"/>
    <w:rsid w:val="001718AC"/>
    <w:rsid w:val="001A6C1A"/>
    <w:rsid w:val="001B049E"/>
    <w:rsid w:val="001D02D2"/>
    <w:rsid w:val="00202BB5"/>
    <w:rsid w:val="00236E1E"/>
    <w:rsid w:val="002605C6"/>
    <w:rsid w:val="002F7DF7"/>
    <w:rsid w:val="00332A6A"/>
    <w:rsid w:val="0034069C"/>
    <w:rsid w:val="0043061B"/>
    <w:rsid w:val="004316A5"/>
    <w:rsid w:val="00446ACB"/>
    <w:rsid w:val="00446F87"/>
    <w:rsid w:val="006653A5"/>
    <w:rsid w:val="00684177"/>
    <w:rsid w:val="006B3F56"/>
    <w:rsid w:val="006E771A"/>
    <w:rsid w:val="00783584"/>
    <w:rsid w:val="007A37D9"/>
    <w:rsid w:val="00810CD8"/>
    <w:rsid w:val="00815B26"/>
    <w:rsid w:val="00840230"/>
    <w:rsid w:val="00867A8B"/>
    <w:rsid w:val="00890CD1"/>
    <w:rsid w:val="008C28BF"/>
    <w:rsid w:val="008D3325"/>
    <w:rsid w:val="00911745"/>
    <w:rsid w:val="00943425"/>
    <w:rsid w:val="00A80D36"/>
    <w:rsid w:val="00B45FF5"/>
    <w:rsid w:val="00BB1DC6"/>
    <w:rsid w:val="00BB4569"/>
    <w:rsid w:val="00BD327D"/>
    <w:rsid w:val="00BF7EC1"/>
    <w:rsid w:val="00C15897"/>
    <w:rsid w:val="00C922C5"/>
    <w:rsid w:val="00CA7A18"/>
    <w:rsid w:val="00CD3C38"/>
    <w:rsid w:val="00D34F72"/>
    <w:rsid w:val="00D86EE5"/>
    <w:rsid w:val="00D97572"/>
    <w:rsid w:val="00DE6F31"/>
    <w:rsid w:val="00E22CEF"/>
    <w:rsid w:val="00E9229F"/>
    <w:rsid w:val="00ED6C64"/>
    <w:rsid w:val="00EE2B12"/>
    <w:rsid w:val="00F05C36"/>
    <w:rsid w:val="00FA3A0D"/>
    <w:rsid w:val="00FA660D"/>
    <w:rsid w:val="00FB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D9"/>
  </w:style>
  <w:style w:type="paragraph" w:styleId="1">
    <w:name w:val="heading 1"/>
    <w:basedOn w:val="a"/>
    <w:next w:val="a"/>
    <w:link w:val="10"/>
    <w:qFormat/>
    <w:rsid w:val="002F7D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F7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A6C1A"/>
    <w:pPr>
      <w:ind w:left="720"/>
      <w:contextualSpacing/>
    </w:pPr>
  </w:style>
  <w:style w:type="paragraph" w:customStyle="1" w:styleId="Style15">
    <w:name w:val="Style15"/>
    <w:basedOn w:val="a"/>
    <w:uiPriority w:val="99"/>
    <w:rsid w:val="00684177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18">
    <w:name w:val="Font Style18"/>
    <w:basedOn w:val="a0"/>
    <w:uiPriority w:val="99"/>
    <w:rsid w:val="00684177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7A8B"/>
    <w:pPr>
      <w:spacing w:after="0" w:line="240" w:lineRule="auto"/>
      <w:ind w:hanging="34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8B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46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2">
    <w:name w:val="p2"/>
    <w:basedOn w:val="a"/>
    <w:uiPriority w:val="99"/>
    <w:rsid w:val="00150034"/>
    <w:pPr>
      <w:tabs>
        <w:tab w:val="left" w:pos="754"/>
      </w:tabs>
      <w:spacing w:line="323" w:lineRule="atLeast"/>
      <w:ind w:firstLine="754"/>
    </w:pPr>
    <w:rPr>
      <w:rFonts w:ascii="Calibri" w:eastAsia="Times New Roman" w:hAnsi="Calibri" w:cs="Calibri"/>
      <w:lang w:val="en-US" w:eastAsia="en-US"/>
    </w:rPr>
  </w:style>
  <w:style w:type="paragraph" w:customStyle="1" w:styleId="Style2">
    <w:name w:val="Style2"/>
    <w:basedOn w:val="a"/>
    <w:uiPriority w:val="99"/>
    <w:rsid w:val="00FB206D"/>
    <w:pPr>
      <w:widowControl w:val="0"/>
      <w:autoSpaceDE w:val="0"/>
      <w:autoSpaceDN w:val="0"/>
      <w:adjustRightInd w:val="0"/>
      <w:spacing w:after="0" w:line="372" w:lineRule="exact"/>
      <w:ind w:firstLine="4032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B206D"/>
    <w:rPr>
      <w:rFonts w:ascii="Times New Roman" w:hAnsi="Times New Roman" w:cs="Times New Roman" w:hint="default"/>
      <w:sz w:val="32"/>
      <w:szCs w:val="32"/>
    </w:rPr>
  </w:style>
  <w:style w:type="character" w:customStyle="1" w:styleId="FontStyle13">
    <w:name w:val="Font Style13"/>
    <w:basedOn w:val="a0"/>
    <w:uiPriority w:val="99"/>
    <w:rsid w:val="00FB206D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D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3325"/>
  </w:style>
  <w:style w:type="paragraph" w:styleId="a9">
    <w:name w:val="footer"/>
    <w:basedOn w:val="a"/>
    <w:link w:val="aa"/>
    <w:uiPriority w:val="99"/>
    <w:unhideWhenUsed/>
    <w:rsid w:val="008D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DE2B-A277-48CB-B3A9-A3D17FF3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20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КардамоН</dc:creator>
  <cp:keywords/>
  <dc:description/>
  <cp:lastModifiedBy>1</cp:lastModifiedBy>
  <cp:revision>16</cp:revision>
  <cp:lastPrinted>2013-12-13T11:00:00Z</cp:lastPrinted>
  <dcterms:created xsi:type="dcterms:W3CDTF">2013-01-10T19:43:00Z</dcterms:created>
  <dcterms:modified xsi:type="dcterms:W3CDTF">2018-12-13T17:00:00Z</dcterms:modified>
</cp:coreProperties>
</file>