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5B" w:rsidRPr="00812494" w:rsidRDefault="00D719C7" w:rsidP="004F32D8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Правила</w:t>
      </w:r>
      <w:r w:rsidR="00F57EE7">
        <w:rPr>
          <w:rFonts w:ascii="Times New Roman" w:hAnsi="Times New Roman"/>
          <w:b/>
          <w:sz w:val="28"/>
          <w:szCs w:val="28"/>
          <w:u w:val="single"/>
        </w:rPr>
        <w:t xml:space="preserve"> подачи и рассмотрения апелляций </w:t>
      </w:r>
      <w:bookmarkStart w:id="0" w:name="_GoBack"/>
      <w:bookmarkEnd w:id="0"/>
    </w:p>
    <w:p w:rsidR="0088715B" w:rsidRPr="004F32D8" w:rsidRDefault="0088715B" w:rsidP="004F32D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По результатам конкурса аттестатов, поступающий имеет право подать в</w:t>
      </w:r>
      <w:r w:rsidR="004F32D8" w:rsidRPr="004F32D8">
        <w:rPr>
          <w:rFonts w:ascii="Times New Roman" w:hAnsi="Times New Roman"/>
          <w:sz w:val="26"/>
          <w:szCs w:val="26"/>
        </w:rPr>
        <w:t xml:space="preserve"> </w:t>
      </w:r>
      <w:r w:rsidRPr="004F32D8">
        <w:rPr>
          <w:rFonts w:ascii="Times New Roman" w:hAnsi="Times New Roman"/>
          <w:sz w:val="26"/>
          <w:szCs w:val="26"/>
        </w:rPr>
        <w:t>апелляционную комиссию письменное апелляционное заявление о нарушении, по его мнению, установленного порядка проведения конкурса аттестатов и (или) несогласии с его результатами,</w:t>
      </w:r>
      <w:r w:rsidRPr="004F32D8">
        <w:rPr>
          <w:sz w:val="26"/>
          <w:szCs w:val="26"/>
        </w:rPr>
        <w:t xml:space="preserve"> </w:t>
      </w:r>
      <w:r w:rsidRPr="004F32D8">
        <w:rPr>
          <w:rFonts w:ascii="Times New Roman" w:hAnsi="Times New Roman"/>
          <w:sz w:val="26"/>
          <w:szCs w:val="26"/>
        </w:rPr>
        <w:t>а также в случае</w:t>
      </w:r>
      <w:r w:rsidRPr="004F32D8">
        <w:rPr>
          <w:sz w:val="26"/>
          <w:szCs w:val="26"/>
        </w:rPr>
        <w:t xml:space="preserve"> </w:t>
      </w:r>
      <w:r w:rsidRPr="004F32D8">
        <w:rPr>
          <w:rFonts w:ascii="Times New Roman" w:hAnsi="Times New Roman"/>
          <w:sz w:val="26"/>
          <w:szCs w:val="26"/>
        </w:rPr>
        <w:t>несогласия определения его места в рейтинге поступающих при применении колледжем установленных правилами приема  результатов индивидуальных достижений, наличия договора о целевом обучении с организациями, расчета среднего  балла профильных предметов, а также особых достижений у поступающего по данным предметам и даты подачи заявления  о поступлении (далее-апелляция).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 xml:space="preserve">Апелляция подается поступающим в приемную комиссию лично или (для несовершеннолетних) в присутствии его родителей (законных представителей) в письменном виде на имя председателя приемной комиссии  в течение 24 часов с момента оглашения результатов конкурса аттестатов. 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Приемная комиссия обеспечивает прием апелляций в течение всего рабочего дня.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В апелляции поступающий должен подробно обосновать причины несогласия с результатами.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После подачи апелляции для поступающих организуется пересчет среднего балла его аттестата в присутствии членов приемной комиссии.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Поступающий подавший апелляцию, вправе отозвать ее до начала работы комиссии.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Рассмотрение апелляций проводится в течение дня после дня подачи апелляции. Время и место работы комиссии определяет ее председатель.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После окончания работы комиссии апелляционные заявления не принимаются и не рассматривается.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Поступающий имеет право присутствовать при рассмотрении апелляции.</w:t>
      </w:r>
    </w:p>
    <w:p w:rsidR="0088715B" w:rsidRPr="004F32D8" w:rsidRDefault="0088715B" w:rsidP="0088715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Поступающий должен иметь при себе документ, удостоверяющий его личность. С несовершеннолетними поступающими (до 18 лет) имеет право присутствовать один из родителей или законных представителей.</w:t>
      </w:r>
      <w:r w:rsidRPr="004F32D8">
        <w:rPr>
          <w:rFonts w:ascii="Times New Roman" w:hAnsi="Times New Roman"/>
          <w:sz w:val="26"/>
          <w:szCs w:val="26"/>
        </w:rPr>
        <w:tab/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Апелляция может быть рассмотрена и в отсутствие подавшего ее поступающего. Присутствие посторонних лиц на заседании комиссии не допускается.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После рассмотрения апелляции вносится решение комиссии об утверждении среднего балла аттестата и места в рейтинге поступающих. Все решения комиссии принимаются большинством голосов. Комиссия правомочна принимать решения, если на заседании присутствует не менее 3х ее членов (включая председателя).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Решения комиссии оформляются протоколами, которые подписывает председатель комиссии.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Выписка из протокола заседания комиссии вкладывается в личное дело поступающего.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Оформленное протоколом решение комиссии доводится до сведения, поступающего (под подпись).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Решения комиссии являются окончательными и пересмотру не подлежат.</w:t>
      </w:r>
    </w:p>
    <w:p w:rsidR="0088715B" w:rsidRPr="004F32D8" w:rsidRDefault="0088715B" w:rsidP="0088715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4F32D8">
        <w:rPr>
          <w:rFonts w:ascii="Times New Roman" w:hAnsi="Times New Roman"/>
          <w:sz w:val="26"/>
          <w:szCs w:val="26"/>
        </w:rPr>
        <w:t>Протоколы заседаний апелляционной комиссии хранятся в течение года.</w:t>
      </w:r>
    </w:p>
    <w:p w:rsidR="0088715B" w:rsidRPr="004F32D8" w:rsidRDefault="0088715B" w:rsidP="0088715B">
      <w:pPr>
        <w:pStyle w:val="a3"/>
        <w:ind w:firstLine="720"/>
        <w:jc w:val="both"/>
        <w:rPr>
          <w:sz w:val="26"/>
          <w:szCs w:val="26"/>
          <w:lang w:val="ru-RU"/>
        </w:rPr>
      </w:pPr>
      <w:r w:rsidRPr="004F32D8">
        <w:rPr>
          <w:sz w:val="26"/>
          <w:szCs w:val="26"/>
          <w:lang w:val="ru-RU"/>
        </w:rPr>
        <w:t xml:space="preserve">Апелляционная комиссия колледжа не в праве рассматривать апелляцию по процедуре и результатам вступительных экзаменов проводимых в форме и по </w:t>
      </w:r>
      <w:proofErr w:type="gramStart"/>
      <w:r w:rsidRPr="004F32D8">
        <w:rPr>
          <w:sz w:val="26"/>
          <w:szCs w:val="26"/>
          <w:lang w:val="ru-RU"/>
        </w:rPr>
        <w:t>материалам  ЕГЭ</w:t>
      </w:r>
      <w:proofErr w:type="gramEnd"/>
      <w:r w:rsidRPr="004F32D8">
        <w:rPr>
          <w:sz w:val="26"/>
          <w:szCs w:val="26"/>
          <w:lang w:val="ru-RU"/>
        </w:rPr>
        <w:t>.</w:t>
      </w:r>
    </w:p>
    <w:sectPr w:rsidR="0088715B" w:rsidRPr="004F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52"/>
    <w:rsid w:val="00495052"/>
    <w:rsid w:val="004F32D8"/>
    <w:rsid w:val="00713214"/>
    <w:rsid w:val="00812494"/>
    <w:rsid w:val="0088715B"/>
    <w:rsid w:val="00D719C7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56C2"/>
  <w15:chartTrackingRefBased/>
  <w15:docId w15:val="{92F483AD-FC8C-475B-9F88-E7D99EB0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71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88715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 Spacing"/>
    <w:uiPriority w:val="1"/>
    <w:qFormat/>
    <w:rsid w:val="008871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2023-03-03T08:46:00Z</dcterms:created>
  <dcterms:modified xsi:type="dcterms:W3CDTF">2023-05-30T11:42:00Z</dcterms:modified>
</cp:coreProperties>
</file>